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D11F" w14:textId="2288657C" w:rsidR="00C742B8" w:rsidRPr="00D2591F" w:rsidRDefault="003A33C3" w:rsidP="00D2591F">
      <w:pPr>
        <w:pStyle w:val="Heading1"/>
        <w:spacing w:before="240"/>
        <w:rPr>
          <w:sz w:val="16"/>
          <w:szCs w:val="16"/>
        </w:rPr>
      </w:pPr>
      <w:r w:rsidRPr="00BB6062">
        <w:rPr>
          <w:noProof/>
          <w:sz w:val="16"/>
          <w:szCs w:val="16"/>
          <w:lang w:eastAsia="en-AU"/>
        </w:rPr>
        <w:drawing>
          <wp:anchor distT="0" distB="0" distL="114300" distR="114300" simplePos="0" relativeHeight="251658240" behindDoc="0" locked="0" layoutInCell="1" allowOverlap="1" wp14:anchorId="769D1A50" wp14:editId="52A3AA64">
            <wp:simplePos x="0" y="0"/>
            <wp:positionH relativeFrom="margin">
              <wp:posOffset>1428088</wp:posOffset>
            </wp:positionH>
            <wp:positionV relativeFrom="paragraph">
              <wp:posOffset>-338262</wp:posOffset>
            </wp:positionV>
            <wp:extent cx="2717800" cy="647065"/>
            <wp:effectExtent l="0" t="0" r="6350" b="635"/>
            <wp:wrapNone/>
            <wp:docPr id="1" name="Picture 1" descr="ACEC_Logo_Colo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EC_Logo_Colour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780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062">
        <w:rPr>
          <w:sz w:val="16"/>
          <w:szCs w:val="16"/>
        </w:rPr>
        <w:t xml:space="preserve">                                                                                                                                                     </w:t>
      </w:r>
      <w:bookmarkStart w:id="0" w:name="_Hlk114124411"/>
      <w:r w:rsidR="00BB6062" w:rsidRPr="00BB6062">
        <w:rPr>
          <w:sz w:val="16"/>
          <w:szCs w:val="16"/>
        </w:rPr>
        <w:t>R</w:t>
      </w:r>
      <w:r w:rsidR="00593C54">
        <w:rPr>
          <w:sz w:val="16"/>
          <w:szCs w:val="16"/>
        </w:rPr>
        <w:t xml:space="preserve">egistration Code </w:t>
      </w:r>
      <w:r w:rsidR="00BB6062" w:rsidRPr="00BB6062">
        <w:rPr>
          <w:sz w:val="16"/>
          <w:szCs w:val="16"/>
        </w:rPr>
        <w:t>91797</w:t>
      </w:r>
      <w:bookmarkEnd w:id="0"/>
    </w:p>
    <w:p w14:paraId="66B5CEF6" w14:textId="12D5B4C4" w:rsidR="00327587" w:rsidRPr="00BB6062" w:rsidRDefault="008442A2" w:rsidP="003A33C3">
      <w:pPr>
        <w:pStyle w:val="Heading1"/>
        <w:spacing w:before="240"/>
        <w:jc w:val="center"/>
        <w:rPr>
          <w:rFonts w:cs="Arial"/>
          <w:szCs w:val="36"/>
        </w:rPr>
      </w:pPr>
      <w:r w:rsidRPr="00820407">
        <w:rPr>
          <w:rFonts w:cs="Arial"/>
          <w:color w:val="70AD47" w:themeColor="accent6"/>
        </w:rPr>
        <w:t>ASSESSMENT INFORMATION SHEET</w:t>
      </w:r>
      <w:r w:rsidR="00327587" w:rsidRPr="00BB6062">
        <w:rPr>
          <w:rFonts w:cs="Arial"/>
        </w:rPr>
        <w:br/>
      </w:r>
    </w:p>
    <w:p w14:paraId="7B068B62" w14:textId="7619DD19" w:rsidR="003A33C3" w:rsidRPr="00BB6062" w:rsidRDefault="003A33C3" w:rsidP="004C1C27">
      <w:pPr>
        <w:shd w:val="clear" w:color="auto" w:fill="FFFFFF"/>
        <w:jc w:val="center"/>
        <w:rPr>
          <w:rFonts w:eastAsia="Times New Roman" w:cs="Arial"/>
          <w:b/>
          <w:bCs/>
          <w:sz w:val="32"/>
          <w:szCs w:val="32"/>
          <w:lang w:eastAsia="en-AU"/>
        </w:rPr>
      </w:pPr>
      <w:r w:rsidRPr="00BB6062">
        <w:rPr>
          <w:rFonts w:eastAsia="Times New Roman" w:cs="Arial"/>
          <w:b/>
          <w:bCs/>
          <w:sz w:val="32"/>
          <w:szCs w:val="32"/>
          <w:lang w:eastAsia="en-AU"/>
        </w:rPr>
        <w:t xml:space="preserve">Cluster </w:t>
      </w:r>
      <w:r w:rsidR="00FF4287" w:rsidRPr="00BB6062">
        <w:rPr>
          <w:rFonts w:eastAsia="Times New Roman" w:cs="Arial"/>
          <w:b/>
          <w:bCs/>
          <w:sz w:val="32"/>
          <w:szCs w:val="32"/>
          <w:lang w:eastAsia="en-AU"/>
        </w:rPr>
        <w:t>4</w:t>
      </w:r>
      <w:r w:rsidRPr="00BB6062">
        <w:rPr>
          <w:rFonts w:eastAsia="Times New Roman" w:cs="Arial"/>
          <w:b/>
          <w:bCs/>
          <w:sz w:val="32"/>
          <w:szCs w:val="32"/>
          <w:lang w:eastAsia="en-AU"/>
        </w:rPr>
        <w:t xml:space="preserve"> </w:t>
      </w:r>
      <w:r w:rsidR="00FF4287" w:rsidRPr="00BB6062">
        <w:rPr>
          <w:rFonts w:eastAsia="Times New Roman" w:cs="Arial"/>
          <w:b/>
          <w:bCs/>
          <w:sz w:val="32"/>
          <w:szCs w:val="32"/>
          <w:lang w:eastAsia="en-AU"/>
        </w:rPr>
        <w:t>–</w:t>
      </w:r>
      <w:r w:rsidR="003037C6" w:rsidRPr="00BB6062">
        <w:rPr>
          <w:rFonts w:eastAsia="Times New Roman" w:cs="Arial"/>
          <w:b/>
          <w:bCs/>
          <w:sz w:val="32"/>
          <w:szCs w:val="32"/>
          <w:lang w:eastAsia="en-AU"/>
        </w:rPr>
        <w:t xml:space="preserve"> </w:t>
      </w:r>
      <w:r w:rsidR="00FF4287" w:rsidRPr="00BB6062">
        <w:rPr>
          <w:rFonts w:eastAsia="Times New Roman" w:cs="Arial"/>
          <w:b/>
          <w:bCs/>
          <w:sz w:val="32"/>
          <w:szCs w:val="32"/>
          <w:lang w:eastAsia="en-AU"/>
        </w:rPr>
        <w:t xml:space="preserve">Learn how to </w:t>
      </w:r>
      <w:r w:rsidR="008555DC">
        <w:rPr>
          <w:rFonts w:eastAsia="Times New Roman" w:cs="Arial"/>
          <w:b/>
          <w:bCs/>
          <w:sz w:val="32"/>
          <w:szCs w:val="32"/>
          <w:lang w:eastAsia="en-AU"/>
        </w:rPr>
        <w:t>manage a team of educators</w:t>
      </w:r>
    </w:p>
    <w:p w14:paraId="2D8D341E" w14:textId="71048D96" w:rsidR="004C1C27" w:rsidRPr="00BB6062" w:rsidRDefault="004C1C27" w:rsidP="004C1C27">
      <w:pPr>
        <w:shd w:val="clear" w:color="auto" w:fill="FFFFFF"/>
        <w:jc w:val="center"/>
        <w:rPr>
          <w:rFonts w:eastAsia="Times New Roman" w:cs="Arial"/>
          <w:lang w:eastAsia="en-AU"/>
        </w:rPr>
      </w:pPr>
    </w:p>
    <w:p w14:paraId="4E082088" w14:textId="717BAE0D" w:rsidR="00AB6669" w:rsidRPr="00456F7E" w:rsidRDefault="00AB6669" w:rsidP="00AB6669">
      <w:pPr>
        <w:shd w:val="clear" w:color="auto" w:fill="FFFFFF"/>
        <w:rPr>
          <w:rFonts w:eastAsia="Times New Roman" w:cs="Arial"/>
          <w:b/>
          <w:bCs/>
          <w:sz w:val="20"/>
          <w:szCs w:val="20"/>
          <w:lang w:eastAsia="en-AU"/>
        </w:rPr>
      </w:pPr>
      <w:bookmarkStart w:id="1" w:name="_Hlk114123946"/>
      <w:bookmarkStart w:id="2" w:name="_Hlk114126315"/>
      <w:r w:rsidRPr="00B45D50">
        <w:rPr>
          <w:rFonts w:eastAsia="Times New Roman" w:cs="Arial"/>
          <w:b/>
          <w:bCs/>
          <w:sz w:val="20"/>
          <w:szCs w:val="20"/>
          <w:lang w:eastAsia="en-AU"/>
        </w:rPr>
        <w:t xml:space="preserve">Cluster </w:t>
      </w:r>
      <w:r>
        <w:rPr>
          <w:rFonts w:eastAsia="Times New Roman" w:cs="Arial"/>
          <w:b/>
          <w:bCs/>
          <w:sz w:val="20"/>
          <w:szCs w:val="20"/>
          <w:lang w:eastAsia="en-AU"/>
        </w:rPr>
        <w:t>4</w:t>
      </w:r>
      <w:r w:rsidRPr="00B45D50">
        <w:rPr>
          <w:rFonts w:eastAsia="Times New Roman" w:cs="Arial"/>
          <w:b/>
          <w:bCs/>
          <w:sz w:val="20"/>
          <w:szCs w:val="20"/>
          <w:lang w:eastAsia="en-AU"/>
        </w:rPr>
        <w:t xml:space="preserve"> contains the following four Units of Competency</w:t>
      </w:r>
      <w:bookmarkEnd w:id="1"/>
      <w:r>
        <w:rPr>
          <w:rFonts w:eastAsia="Times New Roman" w:cs="Arial"/>
          <w:b/>
          <w:bCs/>
          <w:sz w:val="20"/>
          <w:szCs w:val="20"/>
          <w:lang w:eastAsia="en-AU"/>
        </w:rPr>
        <w:t xml:space="preserve"> from </w:t>
      </w:r>
      <w:r w:rsidR="00685734">
        <w:rPr>
          <w:rFonts w:eastAsia="Times New Roman" w:cs="Arial"/>
          <w:b/>
          <w:bCs/>
          <w:sz w:val="20"/>
          <w:szCs w:val="20"/>
          <w:lang w:eastAsia="en-AU"/>
        </w:rPr>
        <w:t>CHC50125</w:t>
      </w:r>
      <w:r>
        <w:rPr>
          <w:rFonts w:eastAsia="Times New Roman" w:cs="Arial"/>
          <w:b/>
          <w:bCs/>
          <w:sz w:val="20"/>
          <w:szCs w:val="20"/>
          <w:lang w:eastAsia="en-AU"/>
        </w:rPr>
        <w:t xml:space="preserve"> </w:t>
      </w:r>
      <w:r w:rsidR="008555DC">
        <w:rPr>
          <w:rFonts w:eastAsia="Times New Roman" w:cs="Arial"/>
          <w:b/>
          <w:bCs/>
          <w:sz w:val="20"/>
          <w:szCs w:val="20"/>
          <w:lang w:eastAsia="en-AU"/>
        </w:rPr>
        <w:t>Diploma of</w:t>
      </w:r>
      <w:r>
        <w:rPr>
          <w:rFonts w:eastAsia="Times New Roman" w:cs="Arial"/>
          <w:b/>
          <w:bCs/>
          <w:sz w:val="20"/>
          <w:szCs w:val="20"/>
          <w:lang w:eastAsia="en-AU"/>
        </w:rPr>
        <w:t xml:space="preserve"> Early Childhood Education and Care</w:t>
      </w:r>
    </w:p>
    <w:bookmarkEnd w:id="2"/>
    <w:p w14:paraId="56B8962C" w14:textId="77777777" w:rsidR="00836F46" w:rsidRPr="00BB6062" w:rsidRDefault="00836F46" w:rsidP="004C1C27">
      <w:pPr>
        <w:shd w:val="clear" w:color="auto" w:fill="FFFFFF"/>
        <w:jc w:val="center"/>
        <w:rPr>
          <w:rFonts w:eastAsia="Times New Roman" w:cs="Arial"/>
          <w:lang w:eastAsia="en-AU"/>
        </w:rPr>
      </w:pPr>
    </w:p>
    <w:p w14:paraId="7AB6BD6D" w14:textId="77777777" w:rsidR="00E522FB" w:rsidRPr="00E522FB" w:rsidRDefault="00E522FB" w:rsidP="008555DC">
      <w:pPr>
        <w:pStyle w:val="ListParagraph"/>
        <w:numPr>
          <w:ilvl w:val="0"/>
          <w:numId w:val="10"/>
        </w:numPr>
        <w:shd w:val="clear" w:color="auto" w:fill="FFFFFF"/>
        <w:rPr>
          <w:rFonts w:eastAsia="Times New Roman" w:cs="Arial"/>
          <w:sz w:val="20"/>
          <w:szCs w:val="20"/>
          <w:lang w:eastAsia="en-AU"/>
        </w:rPr>
      </w:pPr>
      <w:r>
        <w:rPr>
          <w:rFonts w:eastAsia="Times New Roman" w:cs="Arial"/>
          <w:b/>
          <w:bCs/>
          <w:sz w:val="20"/>
          <w:szCs w:val="20"/>
          <w:lang w:eastAsia="en-AU"/>
        </w:rPr>
        <w:t>BSBHRM413 Support the learning and development of teams and individuals</w:t>
      </w:r>
    </w:p>
    <w:p w14:paraId="4277CAD2" w14:textId="77777777" w:rsidR="00E522FB" w:rsidRPr="00E522FB" w:rsidRDefault="00E522FB" w:rsidP="008555DC">
      <w:pPr>
        <w:pStyle w:val="ListParagraph"/>
        <w:numPr>
          <w:ilvl w:val="0"/>
          <w:numId w:val="10"/>
        </w:numPr>
        <w:shd w:val="clear" w:color="auto" w:fill="FFFFFF"/>
        <w:rPr>
          <w:rFonts w:eastAsia="Times New Roman" w:cs="Arial"/>
          <w:sz w:val="20"/>
          <w:szCs w:val="20"/>
          <w:lang w:eastAsia="en-AU"/>
        </w:rPr>
      </w:pPr>
      <w:r>
        <w:rPr>
          <w:rFonts w:eastAsia="Times New Roman" w:cs="Arial"/>
          <w:b/>
          <w:bCs/>
          <w:sz w:val="20"/>
          <w:szCs w:val="20"/>
          <w:lang w:eastAsia="en-AU"/>
        </w:rPr>
        <w:t>BSBOPS502 Manage business operational plans</w:t>
      </w:r>
    </w:p>
    <w:p w14:paraId="79EDED26" w14:textId="77777777" w:rsidR="00E522FB" w:rsidRPr="00E522FB" w:rsidRDefault="00E522FB" w:rsidP="008555DC">
      <w:pPr>
        <w:pStyle w:val="ListParagraph"/>
        <w:numPr>
          <w:ilvl w:val="0"/>
          <w:numId w:val="10"/>
        </w:numPr>
        <w:shd w:val="clear" w:color="auto" w:fill="FFFFFF"/>
        <w:rPr>
          <w:rFonts w:eastAsia="Times New Roman" w:cs="Arial"/>
          <w:sz w:val="20"/>
          <w:szCs w:val="20"/>
          <w:lang w:eastAsia="en-AU"/>
        </w:rPr>
      </w:pPr>
      <w:r>
        <w:rPr>
          <w:rFonts w:eastAsia="Times New Roman" w:cs="Arial"/>
          <w:b/>
          <w:bCs/>
          <w:sz w:val="20"/>
          <w:szCs w:val="20"/>
          <w:lang w:eastAsia="en-AU"/>
        </w:rPr>
        <w:t>BSBTWK502 Manage team effectiveness</w:t>
      </w:r>
    </w:p>
    <w:p w14:paraId="5EC21B04" w14:textId="0A51C6A7" w:rsidR="00836F46" w:rsidRPr="00836F46" w:rsidRDefault="00E522FB" w:rsidP="008555DC">
      <w:pPr>
        <w:pStyle w:val="ListParagraph"/>
        <w:numPr>
          <w:ilvl w:val="0"/>
          <w:numId w:val="10"/>
        </w:numPr>
        <w:shd w:val="clear" w:color="auto" w:fill="FFFFFF"/>
        <w:rPr>
          <w:rFonts w:eastAsia="Times New Roman" w:cs="Arial"/>
          <w:sz w:val="20"/>
          <w:szCs w:val="20"/>
          <w:lang w:eastAsia="en-AU"/>
        </w:rPr>
      </w:pPr>
      <w:r>
        <w:rPr>
          <w:rFonts w:eastAsia="Times New Roman" w:cs="Arial"/>
          <w:b/>
          <w:bCs/>
          <w:sz w:val="20"/>
          <w:szCs w:val="20"/>
          <w:lang w:eastAsia="en-AU"/>
        </w:rPr>
        <w:t>CHCECE044 Facilitate compliance in children’s education and care service</w:t>
      </w:r>
      <w:r w:rsidR="00836F46" w:rsidRPr="00BB6062">
        <w:rPr>
          <w:rFonts w:eastAsia="Times New Roman" w:cs="Arial"/>
          <w:b/>
          <w:bCs/>
          <w:sz w:val="20"/>
          <w:szCs w:val="20"/>
          <w:lang w:eastAsia="en-AU"/>
        </w:rPr>
        <w:t xml:space="preserve"> </w:t>
      </w:r>
    </w:p>
    <w:p w14:paraId="47680A3D" w14:textId="77777777" w:rsidR="004C1C27" w:rsidRPr="00BB6062" w:rsidRDefault="004C1C27" w:rsidP="00836F46">
      <w:pPr>
        <w:shd w:val="clear" w:color="auto" w:fill="FFFFFF"/>
        <w:rPr>
          <w:rFonts w:eastAsia="Times New Roman" w:cs="Arial"/>
          <w:sz w:val="20"/>
          <w:szCs w:val="20"/>
          <w:lang w:eastAsia="en-AU"/>
        </w:rPr>
      </w:pPr>
    </w:p>
    <w:p w14:paraId="47ED20C6" w14:textId="77777777" w:rsidR="00E522FB" w:rsidRDefault="00E522FB" w:rsidP="00C742B8">
      <w:pPr>
        <w:shd w:val="clear" w:color="auto" w:fill="FFFFFF"/>
        <w:rPr>
          <w:rFonts w:eastAsia="Times New Roman" w:cs="Arial"/>
          <w:b/>
          <w:bCs/>
          <w:sz w:val="24"/>
          <w:szCs w:val="24"/>
          <w:lang w:eastAsia="en-AU"/>
        </w:rPr>
      </w:pPr>
    </w:p>
    <w:p w14:paraId="60622C82" w14:textId="7E3EBD32" w:rsidR="00C742B8" w:rsidRDefault="00C742B8" w:rsidP="00C742B8">
      <w:pPr>
        <w:shd w:val="clear" w:color="auto" w:fill="FFFFFF"/>
        <w:rPr>
          <w:rFonts w:eastAsia="Times New Roman" w:cs="Arial"/>
          <w:b/>
          <w:bCs/>
          <w:sz w:val="24"/>
          <w:szCs w:val="24"/>
          <w:lang w:eastAsia="en-AU"/>
        </w:rPr>
      </w:pPr>
      <w:r w:rsidRPr="00353A81">
        <w:rPr>
          <w:rFonts w:eastAsia="Times New Roman" w:cs="Arial"/>
          <w:b/>
          <w:bCs/>
          <w:sz w:val="24"/>
          <w:szCs w:val="24"/>
          <w:lang w:eastAsia="en-AU"/>
        </w:rPr>
        <w:t xml:space="preserve">Learning </w:t>
      </w:r>
      <w:r>
        <w:rPr>
          <w:rFonts w:eastAsia="Times New Roman" w:cs="Arial"/>
          <w:b/>
          <w:bCs/>
          <w:sz w:val="24"/>
          <w:szCs w:val="24"/>
          <w:lang w:eastAsia="en-AU"/>
        </w:rPr>
        <w:t>o</w:t>
      </w:r>
      <w:r w:rsidRPr="00353A81">
        <w:rPr>
          <w:rFonts w:eastAsia="Times New Roman" w:cs="Arial"/>
          <w:b/>
          <w:bCs/>
          <w:sz w:val="24"/>
          <w:szCs w:val="24"/>
          <w:lang w:eastAsia="en-AU"/>
        </w:rPr>
        <w:t>utcomes</w:t>
      </w:r>
    </w:p>
    <w:p w14:paraId="31525A5C" w14:textId="77777777" w:rsidR="00C742B8" w:rsidRPr="00353A81" w:rsidRDefault="00C742B8" w:rsidP="00C742B8">
      <w:pPr>
        <w:shd w:val="clear" w:color="auto" w:fill="FFFFFF"/>
        <w:rPr>
          <w:rFonts w:eastAsia="Times New Roman" w:cs="Arial"/>
          <w:b/>
          <w:bCs/>
          <w:sz w:val="24"/>
          <w:szCs w:val="24"/>
          <w:lang w:eastAsia="en-AU"/>
        </w:rPr>
      </w:pPr>
    </w:p>
    <w:p w14:paraId="3F613AD0" w14:textId="5F053585" w:rsidR="00C742B8" w:rsidRPr="00E522FB" w:rsidRDefault="00C742B8" w:rsidP="00E522FB">
      <w:pPr>
        <w:jc w:val="both"/>
        <w:rPr>
          <w:rFonts w:cs="Arial"/>
          <w:sz w:val="20"/>
          <w:szCs w:val="20"/>
        </w:rPr>
      </w:pPr>
      <w:r w:rsidRPr="00E522FB">
        <w:rPr>
          <w:rFonts w:cs="Arial"/>
          <w:sz w:val="20"/>
          <w:szCs w:val="20"/>
        </w:rPr>
        <w:t xml:space="preserve">Learning outcomes refer to the skills and knowledge that you will gain by successfully completing these units. </w:t>
      </w:r>
      <w:r w:rsidR="00981743" w:rsidRPr="00E522FB">
        <w:rPr>
          <w:rFonts w:cs="Arial"/>
          <w:sz w:val="20"/>
          <w:szCs w:val="20"/>
        </w:rPr>
        <w:t>To</w:t>
      </w:r>
      <w:r w:rsidRPr="00E522FB">
        <w:rPr>
          <w:rFonts w:cs="Arial"/>
          <w:sz w:val="20"/>
          <w:szCs w:val="20"/>
        </w:rPr>
        <w:t xml:space="preserve"> be competent in these units you will be able to:</w:t>
      </w:r>
    </w:p>
    <w:p w14:paraId="101A0AAB" w14:textId="77777777" w:rsidR="00C742B8" w:rsidRPr="00E522FB" w:rsidRDefault="00C742B8" w:rsidP="00E522FB">
      <w:pPr>
        <w:jc w:val="both"/>
        <w:rPr>
          <w:rFonts w:cs="Arial"/>
          <w:sz w:val="20"/>
          <w:szCs w:val="20"/>
        </w:rPr>
      </w:pPr>
    </w:p>
    <w:p w14:paraId="17730173" w14:textId="1AFB3A4A" w:rsidR="00981743"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c</w:t>
      </w:r>
      <w:r w:rsidRPr="00E522FB">
        <w:rPr>
          <w:rFonts w:cs="Arial"/>
          <w:sz w:val="20"/>
          <w:szCs w:val="20"/>
          <w:shd w:val="clear" w:color="auto" w:fill="FFFFFF"/>
        </w:rPr>
        <w:t>ontribute to needs development</w:t>
      </w:r>
    </w:p>
    <w:p w14:paraId="0BD2022B" w14:textId="6BA7D1C1"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s</w:t>
      </w:r>
      <w:r w:rsidRPr="00E522FB">
        <w:rPr>
          <w:rFonts w:cs="Arial"/>
          <w:sz w:val="20"/>
          <w:szCs w:val="20"/>
          <w:shd w:val="clear" w:color="auto" w:fill="FFFFFF"/>
        </w:rPr>
        <w:t>upport implementation of learning and development</w:t>
      </w:r>
    </w:p>
    <w:p w14:paraId="49AF7ED0" w14:textId="09301B02"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m</w:t>
      </w:r>
      <w:r w:rsidRPr="00E522FB">
        <w:rPr>
          <w:rFonts w:cs="Arial"/>
          <w:sz w:val="20"/>
          <w:szCs w:val="20"/>
          <w:shd w:val="clear" w:color="auto" w:fill="FFFFFF"/>
        </w:rPr>
        <w:t>onitor and evaluate workplace learning</w:t>
      </w:r>
    </w:p>
    <w:p w14:paraId="1A334384" w14:textId="6F354ABA"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e</w:t>
      </w:r>
      <w:r w:rsidRPr="00E522FB">
        <w:rPr>
          <w:rFonts w:cs="Arial"/>
          <w:sz w:val="20"/>
          <w:szCs w:val="20"/>
          <w:shd w:val="clear" w:color="auto" w:fill="FFFFFF"/>
        </w:rPr>
        <w:t>stablish operational plan</w:t>
      </w:r>
      <w:r>
        <w:rPr>
          <w:rFonts w:cs="Arial"/>
          <w:sz w:val="20"/>
          <w:szCs w:val="20"/>
          <w:shd w:val="clear" w:color="auto" w:fill="FFFFFF"/>
        </w:rPr>
        <w:t xml:space="preserve"> and </w:t>
      </w:r>
      <w:r w:rsidRPr="00E522FB">
        <w:rPr>
          <w:rFonts w:cs="Arial"/>
          <w:sz w:val="20"/>
          <w:szCs w:val="20"/>
          <w:shd w:val="clear" w:color="auto" w:fill="FFFFFF"/>
        </w:rPr>
        <w:t>manage resource acquisition</w:t>
      </w:r>
    </w:p>
    <w:p w14:paraId="066120A6" w14:textId="07C3D85A"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m</w:t>
      </w:r>
      <w:r w:rsidRPr="00E522FB">
        <w:rPr>
          <w:rFonts w:cs="Arial"/>
          <w:sz w:val="20"/>
          <w:szCs w:val="20"/>
          <w:shd w:val="clear" w:color="auto" w:fill="FFFFFF"/>
        </w:rPr>
        <w:t>onitor and review operational performance</w:t>
      </w:r>
    </w:p>
    <w:p w14:paraId="793C63DE" w14:textId="30633598"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e</w:t>
      </w:r>
      <w:r w:rsidRPr="00E522FB">
        <w:rPr>
          <w:rFonts w:cs="Arial"/>
          <w:sz w:val="20"/>
          <w:szCs w:val="20"/>
          <w:shd w:val="clear" w:color="auto" w:fill="FFFFFF"/>
        </w:rPr>
        <w:t>stablish team performance plan</w:t>
      </w:r>
    </w:p>
    <w:p w14:paraId="352A9302" w14:textId="0614C056"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d</w:t>
      </w:r>
      <w:r w:rsidRPr="00E522FB">
        <w:rPr>
          <w:rFonts w:cs="Arial"/>
          <w:sz w:val="20"/>
          <w:szCs w:val="20"/>
          <w:shd w:val="clear" w:color="auto" w:fill="FFFFFF"/>
        </w:rPr>
        <w:t>evelop and facilitate team cohesion</w:t>
      </w:r>
    </w:p>
    <w:p w14:paraId="7A80902A" w14:textId="157DFCA4"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f</w:t>
      </w:r>
      <w:r w:rsidRPr="00E522FB">
        <w:rPr>
          <w:rFonts w:cs="Arial"/>
          <w:sz w:val="20"/>
          <w:szCs w:val="20"/>
          <w:shd w:val="clear" w:color="auto" w:fill="FFFFFF"/>
        </w:rPr>
        <w:t>acilitate teamwork and liaise with stakeholders</w:t>
      </w:r>
    </w:p>
    <w:p w14:paraId="1248DDC0" w14:textId="6B0E643C"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i</w:t>
      </w:r>
      <w:r w:rsidRPr="00E522FB">
        <w:rPr>
          <w:rFonts w:cs="Arial"/>
          <w:sz w:val="20"/>
          <w:szCs w:val="20"/>
          <w:shd w:val="clear" w:color="auto" w:fill="FFFFFF"/>
        </w:rPr>
        <w:t>nterpret the National Quality Framework (NQF) and National Quality Standard (NQS)</w:t>
      </w:r>
    </w:p>
    <w:p w14:paraId="6A828089" w14:textId="7B219252"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f</w:t>
      </w:r>
      <w:r w:rsidRPr="00E522FB">
        <w:rPr>
          <w:rFonts w:cs="Arial"/>
          <w:sz w:val="20"/>
          <w:szCs w:val="20"/>
          <w:shd w:val="clear" w:color="auto" w:fill="FFFFFF"/>
        </w:rPr>
        <w:t>acilitate service self- assessment</w:t>
      </w:r>
    </w:p>
    <w:p w14:paraId="33527A48" w14:textId="158109ED"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f</w:t>
      </w:r>
      <w:r w:rsidRPr="00E522FB">
        <w:rPr>
          <w:rFonts w:cs="Arial"/>
          <w:sz w:val="20"/>
          <w:szCs w:val="20"/>
          <w:shd w:val="clear" w:color="auto" w:fill="FFFFFF"/>
        </w:rPr>
        <w:t>acilitate the development of a Quality Improvement Plan (QIP)</w:t>
      </w:r>
    </w:p>
    <w:p w14:paraId="396C2223" w14:textId="02F66BDC" w:rsidR="00E522FB" w:rsidRPr="00E522FB" w:rsidRDefault="00E522FB" w:rsidP="00E522FB">
      <w:pPr>
        <w:pStyle w:val="ListParagraph"/>
        <w:numPr>
          <w:ilvl w:val="0"/>
          <w:numId w:val="12"/>
        </w:numPr>
        <w:shd w:val="clear" w:color="auto" w:fill="FFFFFF"/>
        <w:rPr>
          <w:rFonts w:eastAsia="Times New Roman" w:cs="Arial"/>
          <w:b/>
          <w:bCs/>
          <w:sz w:val="20"/>
          <w:szCs w:val="20"/>
          <w:lang w:eastAsia="en-AU"/>
        </w:rPr>
      </w:pPr>
      <w:r>
        <w:rPr>
          <w:rFonts w:cs="Arial"/>
          <w:sz w:val="20"/>
          <w:szCs w:val="20"/>
          <w:shd w:val="clear" w:color="auto" w:fill="FFFFFF"/>
        </w:rPr>
        <w:t>c</w:t>
      </w:r>
      <w:r w:rsidRPr="00E522FB">
        <w:rPr>
          <w:rFonts w:cs="Arial"/>
          <w:sz w:val="20"/>
          <w:szCs w:val="20"/>
          <w:shd w:val="clear" w:color="auto" w:fill="FFFFFF"/>
        </w:rPr>
        <w:t>oordinate the service for a rating and assessment visit</w:t>
      </w:r>
    </w:p>
    <w:p w14:paraId="0D6F52B5" w14:textId="77777777" w:rsidR="00C742B8" w:rsidRDefault="00C742B8" w:rsidP="00C742B8">
      <w:pPr>
        <w:shd w:val="clear" w:color="auto" w:fill="FFFFFF"/>
        <w:rPr>
          <w:rFonts w:eastAsia="Times New Roman" w:cs="Arial"/>
          <w:b/>
          <w:bCs/>
          <w:sz w:val="24"/>
          <w:szCs w:val="24"/>
          <w:lang w:eastAsia="en-AU"/>
        </w:rPr>
      </w:pPr>
    </w:p>
    <w:p w14:paraId="02C4AE2B" w14:textId="40E1774D" w:rsidR="00C742B8" w:rsidRPr="00353A81" w:rsidRDefault="00C742B8" w:rsidP="00C742B8">
      <w:pPr>
        <w:shd w:val="clear" w:color="auto" w:fill="FFFFFF"/>
        <w:rPr>
          <w:rFonts w:eastAsia="Times New Roman" w:cs="Arial"/>
          <w:b/>
          <w:bCs/>
          <w:sz w:val="24"/>
          <w:szCs w:val="24"/>
          <w:lang w:eastAsia="en-AU"/>
        </w:rPr>
      </w:pPr>
      <w:r>
        <w:rPr>
          <w:rFonts w:eastAsia="Times New Roman" w:cs="Arial"/>
          <w:b/>
          <w:bCs/>
          <w:sz w:val="24"/>
          <w:szCs w:val="24"/>
          <w:lang w:eastAsia="en-AU"/>
        </w:rPr>
        <w:t>Resource material</w:t>
      </w:r>
    </w:p>
    <w:p w14:paraId="4E5A54E1" w14:textId="77777777" w:rsidR="00C742B8" w:rsidRPr="00456F7E" w:rsidRDefault="00C742B8" w:rsidP="00C742B8"/>
    <w:p w14:paraId="7F854E24" w14:textId="77777777" w:rsidR="008442A2" w:rsidRPr="00820407" w:rsidRDefault="008442A2" w:rsidP="008442A2">
      <w:pPr>
        <w:pStyle w:val="NormalWeb"/>
        <w:shd w:val="clear" w:color="auto" w:fill="FFFFFF"/>
        <w:spacing w:before="0" w:beforeAutospacing="0" w:after="0" w:afterAutospacing="0"/>
        <w:jc w:val="both"/>
        <w:rPr>
          <w:rFonts w:ascii="Arial" w:hAnsi="Arial" w:cs="Arial"/>
          <w:color w:val="333333"/>
          <w:sz w:val="20"/>
          <w:szCs w:val="20"/>
        </w:rPr>
      </w:pPr>
      <w:hyperlink r:id="rId11" w:history="1">
        <w:r w:rsidRPr="00820407">
          <w:rPr>
            <w:rStyle w:val="Hyperlink"/>
            <w:rFonts w:ascii="Arial" w:hAnsi="Arial" w:cs="Arial"/>
            <w:color w:val="222222"/>
            <w:sz w:val="20"/>
            <w:szCs w:val="20"/>
          </w:rPr>
          <w:t>The Early Years Learning Framework (EYLF)</w:t>
        </w:r>
      </w:hyperlink>
    </w:p>
    <w:p w14:paraId="3813CA58" w14:textId="77777777" w:rsidR="008442A2" w:rsidRPr="00820407" w:rsidRDefault="008442A2" w:rsidP="008442A2">
      <w:pPr>
        <w:pStyle w:val="NormalWeb"/>
        <w:shd w:val="clear" w:color="auto" w:fill="FFFFFF"/>
        <w:spacing w:before="0" w:beforeAutospacing="0" w:after="0" w:afterAutospacing="0"/>
        <w:jc w:val="both"/>
        <w:rPr>
          <w:rFonts w:ascii="Arial" w:hAnsi="Arial" w:cs="Arial"/>
          <w:color w:val="333333"/>
          <w:sz w:val="20"/>
          <w:szCs w:val="20"/>
        </w:rPr>
      </w:pPr>
      <w:hyperlink r:id="rId12" w:history="1">
        <w:r w:rsidRPr="00820407">
          <w:rPr>
            <w:rStyle w:val="Hyperlink"/>
            <w:rFonts w:ascii="Arial" w:hAnsi="Arial" w:cs="Arial"/>
            <w:color w:val="222222"/>
            <w:sz w:val="20"/>
            <w:szCs w:val="20"/>
          </w:rPr>
          <w:t>The Education and Care Services National Regulations</w:t>
        </w:r>
      </w:hyperlink>
    </w:p>
    <w:p w14:paraId="6A4650D5" w14:textId="77777777" w:rsidR="008442A2" w:rsidRPr="00820407" w:rsidRDefault="008442A2" w:rsidP="008442A2">
      <w:pPr>
        <w:rPr>
          <w:rFonts w:eastAsia="Times New Roman"/>
          <w:sz w:val="20"/>
          <w:szCs w:val="20"/>
        </w:rPr>
      </w:pPr>
      <w:r w:rsidRPr="00820407">
        <w:rPr>
          <w:rFonts w:eastAsia="Times New Roman"/>
          <w:sz w:val="20"/>
          <w:szCs w:val="20"/>
        </w:rPr>
        <w:t>Centre Support Critical Reflection Points from the 2018 NQS</w:t>
      </w:r>
    </w:p>
    <w:p w14:paraId="2697E46E" w14:textId="77777777" w:rsidR="008442A2" w:rsidRPr="00820407" w:rsidRDefault="008442A2" w:rsidP="008442A2">
      <w:pPr>
        <w:rPr>
          <w:rFonts w:eastAsia="Times New Roman"/>
          <w:sz w:val="20"/>
          <w:szCs w:val="20"/>
        </w:rPr>
      </w:pPr>
      <w:r w:rsidRPr="00820407">
        <w:rPr>
          <w:rFonts w:eastAsia="Times New Roman"/>
          <w:sz w:val="20"/>
          <w:szCs w:val="20"/>
        </w:rPr>
        <w:t>6.1.1 Element NQS</w:t>
      </w:r>
    </w:p>
    <w:p w14:paraId="2C231CC4" w14:textId="77777777" w:rsidR="008442A2" w:rsidRPr="00820407" w:rsidRDefault="008442A2" w:rsidP="008442A2">
      <w:pPr>
        <w:rPr>
          <w:rFonts w:eastAsia="Times New Roman"/>
          <w:sz w:val="20"/>
          <w:szCs w:val="20"/>
        </w:rPr>
      </w:pPr>
      <w:r w:rsidRPr="00820407">
        <w:rPr>
          <w:rFonts w:eastAsia="Times New Roman"/>
          <w:sz w:val="20"/>
          <w:szCs w:val="20"/>
        </w:rPr>
        <w:t>6.1.2 Element NQS</w:t>
      </w:r>
    </w:p>
    <w:p w14:paraId="5A1345A5" w14:textId="77777777" w:rsidR="008442A2" w:rsidRPr="00820407" w:rsidRDefault="008442A2" w:rsidP="008442A2">
      <w:pPr>
        <w:rPr>
          <w:rFonts w:eastAsia="Times New Roman"/>
          <w:sz w:val="20"/>
          <w:szCs w:val="20"/>
        </w:rPr>
      </w:pPr>
      <w:r w:rsidRPr="00820407">
        <w:rPr>
          <w:rFonts w:eastAsia="Times New Roman"/>
          <w:sz w:val="20"/>
          <w:szCs w:val="20"/>
        </w:rPr>
        <w:t>6.1.3 Element NQS</w:t>
      </w:r>
    </w:p>
    <w:p w14:paraId="3063BEDB" w14:textId="77777777" w:rsidR="008442A2" w:rsidRPr="00820407" w:rsidRDefault="008442A2" w:rsidP="008442A2">
      <w:pPr>
        <w:rPr>
          <w:rFonts w:eastAsia="Times New Roman"/>
          <w:sz w:val="20"/>
          <w:szCs w:val="20"/>
        </w:rPr>
      </w:pPr>
      <w:r w:rsidRPr="00820407">
        <w:rPr>
          <w:rFonts w:eastAsia="Times New Roman"/>
          <w:sz w:val="20"/>
          <w:szCs w:val="20"/>
        </w:rPr>
        <w:t>7.1.2 Element NQS</w:t>
      </w:r>
    </w:p>
    <w:p w14:paraId="7D9DB152" w14:textId="77777777" w:rsidR="008442A2" w:rsidRPr="00820407" w:rsidRDefault="008442A2" w:rsidP="008442A2">
      <w:pPr>
        <w:rPr>
          <w:rFonts w:eastAsia="Times New Roman"/>
          <w:sz w:val="20"/>
          <w:szCs w:val="20"/>
        </w:rPr>
      </w:pPr>
      <w:r w:rsidRPr="00820407">
        <w:rPr>
          <w:rFonts w:eastAsia="Times New Roman"/>
          <w:sz w:val="20"/>
          <w:szCs w:val="20"/>
        </w:rPr>
        <w:t>3.1.1 Element NQS</w:t>
      </w:r>
    </w:p>
    <w:p w14:paraId="25A887DC" w14:textId="77777777" w:rsidR="008442A2" w:rsidRPr="00820407" w:rsidRDefault="008442A2" w:rsidP="008442A2">
      <w:pPr>
        <w:rPr>
          <w:rFonts w:eastAsia="Times New Roman"/>
          <w:sz w:val="20"/>
          <w:szCs w:val="20"/>
        </w:rPr>
      </w:pPr>
      <w:r w:rsidRPr="00820407">
        <w:rPr>
          <w:rFonts w:eastAsia="Times New Roman"/>
          <w:sz w:val="20"/>
          <w:szCs w:val="20"/>
        </w:rPr>
        <w:t>3.1.2 Element NQS</w:t>
      </w:r>
    </w:p>
    <w:p w14:paraId="4D70BA25" w14:textId="77777777" w:rsidR="008442A2" w:rsidRPr="00820407" w:rsidRDefault="008442A2" w:rsidP="008442A2">
      <w:pPr>
        <w:rPr>
          <w:rFonts w:eastAsia="Times New Roman"/>
          <w:sz w:val="20"/>
          <w:szCs w:val="20"/>
        </w:rPr>
      </w:pPr>
      <w:r w:rsidRPr="00820407">
        <w:rPr>
          <w:rFonts w:eastAsia="Times New Roman"/>
          <w:sz w:val="20"/>
          <w:szCs w:val="20"/>
        </w:rPr>
        <w:t>2.1.1 Element NQS</w:t>
      </w:r>
    </w:p>
    <w:p w14:paraId="78A1F242" w14:textId="77777777" w:rsidR="008442A2" w:rsidRPr="00820407" w:rsidRDefault="008442A2" w:rsidP="008442A2">
      <w:pPr>
        <w:rPr>
          <w:rFonts w:eastAsia="Times New Roman"/>
          <w:sz w:val="20"/>
          <w:szCs w:val="20"/>
        </w:rPr>
      </w:pPr>
      <w:r w:rsidRPr="00820407">
        <w:rPr>
          <w:rFonts w:eastAsia="Times New Roman"/>
          <w:sz w:val="20"/>
          <w:szCs w:val="20"/>
        </w:rPr>
        <w:t xml:space="preserve">6.2.3 Element NQS </w:t>
      </w:r>
    </w:p>
    <w:p w14:paraId="52ADC5C9" w14:textId="77777777" w:rsidR="00C742B8" w:rsidRPr="004E29B1" w:rsidRDefault="00C742B8" w:rsidP="00C742B8">
      <w:pPr>
        <w:pStyle w:val="Heading1"/>
        <w:spacing w:before="0"/>
        <w:rPr>
          <w:rFonts w:asciiTheme="minorHAnsi" w:hAnsiTheme="minorHAnsi" w:cstheme="minorHAnsi"/>
          <w:sz w:val="22"/>
          <w:szCs w:val="22"/>
        </w:rPr>
      </w:pPr>
    </w:p>
    <w:p w14:paraId="7119AE45" w14:textId="77777777" w:rsidR="00327587" w:rsidRPr="00BB6062" w:rsidRDefault="00327587" w:rsidP="00836F46">
      <w:pPr>
        <w:pStyle w:val="Heading1"/>
        <w:spacing w:before="0"/>
        <w:rPr>
          <w:rFonts w:cs="Arial"/>
          <w:sz w:val="20"/>
          <w:szCs w:val="20"/>
        </w:rPr>
      </w:pPr>
    </w:p>
    <w:p w14:paraId="26D65E7C" w14:textId="687F2D2A" w:rsidR="00942CE9" w:rsidRPr="00F31C8F" w:rsidRDefault="00942CE9" w:rsidP="00942CE9">
      <w:pPr>
        <w:spacing w:after="120"/>
        <w:jc w:val="both"/>
        <w:rPr>
          <w:rFonts w:cs="Arial"/>
          <w:b/>
          <w:sz w:val="24"/>
          <w:szCs w:val="24"/>
        </w:rPr>
      </w:pPr>
      <w:r>
        <w:rPr>
          <w:rFonts w:cs="Arial"/>
          <w:b/>
          <w:sz w:val="24"/>
          <w:szCs w:val="24"/>
        </w:rPr>
        <w:t>I</w:t>
      </w:r>
      <w:r w:rsidRPr="00F31C8F">
        <w:rPr>
          <w:rFonts w:cs="Arial"/>
          <w:b/>
          <w:sz w:val="24"/>
          <w:szCs w:val="24"/>
        </w:rPr>
        <w:t>nstructions to the Student</w:t>
      </w:r>
    </w:p>
    <w:p w14:paraId="08F37425" w14:textId="77777777" w:rsidR="00942CE9" w:rsidRPr="00F31C8F" w:rsidRDefault="00942CE9" w:rsidP="00942CE9">
      <w:pPr>
        <w:spacing w:after="120"/>
        <w:rPr>
          <w:rFonts w:cs="Arial"/>
          <w:sz w:val="20"/>
          <w:szCs w:val="20"/>
        </w:rPr>
      </w:pPr>
      <w:r w:rsidRPr="00F31C8F">
        <w:rPr>
          <w:rFonts w:cs="Arial"/>
          <w:sz w:val="20"/>
          <w:szCs w:val="20"/>
        </w:rPr>
        <w:t xml:space="preserve">Please read all the information given to you before you start any assessment task. If you do not understand some or </w:t>
      </w:r>
      <w:proofErr w:type="gramStart"/>
      <w:r w:rsidRPr="00F31C8F">
        <w:rPr>
          <w:rFonts w:cs="Arial"/>
          <w:sz w:val="20"/>
          <w:szCs w:val="20"/>
        </w:rPr>
        <w:t>all of</w:t>
      </w:r>
      <w:proofErr w:type="gramEnd"/>
      <w:r w:rsidRPr="00F31C8F">
        <w:rPr>
          <w:rFonts w:cs="Arial"/>
          <w:sz w:val="20"/>
          <w:szCs w:val="20"/>
        </w:rPr>
        <w:t xml:space="preserve"> the questions, please ask your trainer / assessor for assistance. </w:t>
      </w:r>
    </w:p>
    <w:p w14:paraId="7EBB72A6" w14:textId="77777777" w:rsidR="00942CE9" w:rsidRPr="00F31C8F" w:rsidRDefault="00942CE9" w:rsidP="00942CE9">
      <w:pPr>
        <w:spacing w:after="120"/>
        <w:rPr>
          <w:rFonts w:cs="Arial"/>
          <w:sz w:val="20"/>
          <w:szCs w:val="20"/>
        </w:rPr>
      </w:pPr>
      <w:r w:rsidRPr="00F31C8F">
        <w:rPr>
          <w:rFonts w:cs="Arial"/>
          <w:sz w:val="20"/>
          <w:szCs w:val="20"/>
        </w:rPr>
        <w:t xml:space="preserve">Attempt to answer </w:t>
      </w:r>
      <w:r w:rsidRPr="00F31C8F">
        <w:rPr>
          <w:rFonts w:cs="Arial"/>
          <w:b/>
          <w:sz w:val="20"/>
          <w:szCs w:val="20"/>
        </w:rPr>
        <w:t>ALL</w:t>
      </w:r>
      <w:r w:rsidRPr="00F31C8F">
        <w:rPr>
          <w:rFonts w:cs="Arial"/>
          <w:sz w:val="20"/>
          <w:szCs w:val="20"/>
        </w:rPr>
        <w:t xml:space="preserve"> weekly task questions in your own words and referenced (as applicable). The questions are designed to assess your understanding of the unit/s as well as your underpinning </w:t>
      </w:r>
      <w:r w:rsidRPr="00F31C8F">
        <w:rPr>
          <w:rFonts w:cs="Arial"/>
          <w:sz w:val="20"/>
          <w:szCs w:val="20"/>
        </w:rPr>
        <w:lastRenderedPageBreak/>
        <w:t>knowledge.</w:t>
      </w:r>
      <w:r>
        <w:rPr>
          <w:rFonts w:cs="Arial"/>
          <w:sz w:val="20"/>
          <w:szCs w:val="20"/>
        </w:rPr>
        <w:t xml:space="preserve"> Your practical knowledge is assessed and observed through completion of the set tasks in your </w:t>
      </w:r>
      <w:proofErr w:type="spellStart"/>
      <w:r>
        <w:rPr>
          <w:rFonts w:cs="Arial"/>
          <w:sz w:val="20"/>
          <w:szCs w:val="20"/>
        </w:rPr>
        <w:t>Workplacement</w:t>
      </w:r>
      <w:proofErr w:type="spellEnd"/>
      <w:r>
        <w:rPr>
          <w:rFonts w:cs="Arial"/>
          <w:sz w:val="20"/>
          <w:szCs w:val="20"/>
        </w:rPr>
        <w:t xml:space="preserve"> Task Logbook and your WPA Assessor Logbook (separate documents). </w:t>
      </w:r>
    </w:p>
    <w:p w14:paraId="782A47E2" w14:textId="77777777" w:rsidR="00942CE9" w:rsidRPr="00F31C8F" w:rsidRDefault="00942CE9" w:rsidP="00942CE9">
      <w:pPr>
        <w:spacing w:after="120"/>
        <w:rPr>
          <w:rFonts w:cs="Arial"/>
          <w:sz w:val="20"/>
          <w:szCs w:val="20"/>
        </w:rPr>
      </w:pPr>
      <w:r w:rsidRPr="00F31C8F">
        <w:rPr>
          <w:rFonts w:cs="Arial"/>
          <w:sz w:val="20"/>
          <w:szCs w:val="20"/>
        </w:rPr>
        <w:t xml:space="preserve">To satisfactorily complete the assessment </w:t>
      </w:r>
      <w:proofErr w:type="gramStart"/>
      <w:r w:rsidRPr="00F31C8F">
        <w:rPr>
          <w:rFonts w:cs="Arial"/>
          <w:sz w:val="20"/>
          <w:szCs w:val="20"/>
        </w:rPr>
        <w:t>tasks</w:t>
      </w:r>
      <w:proofErr w:type="gramEnd"/>
      <w:r w:rsidRPr="00F31C8F">
        <w:rPr>
          <w:rFonts w:cs="Arial"/>
          <w:sz w:val="20"/>
          <w:szCs w:val="20"/>
        </w:rPr>
        <w:t xml:space="preserve"> you are required to complete all assessment components. To do this you will need to answer all questions correctly and demonstrate you have achieved the required knowledge to industry standards.</w:t>
      </w:r>
    </w:p>
    <w:p w14:paraId="0914936E" w14:textId="77777777" w:rsidR="00942CE9" w:rsidRDefault="00942CE9" w:rsidP="00942CE9">
      <w:pPr>
        <w:spacing w:after="120"/>
        <w:rPr>
          <w:rFonts w:cs="Arial"/>
          <w:b/>
          <w:sz w:val="20"/>
          <w:szCs w:val="20"/>
        </w:rPr>
      </w:pPr>
    </w:p>
    <w:p w14:paraId="46F028EA" w14:textId="77777777" w:rsidR="00942CE9" w:rsidRPr="00F31C8F" w:rsidRDefault="00942CE9" w:rsidP="00942CE9">
      <w:pPr>
        <w:spacing w:after="120"/>
        <w:rPr>
          <w:rFonts w:cs="Arial"/>
          <w:b/>
          <w:sz w:val="20"/>
          <w:szCs w:val="20"/>
        </w:rPr>
      </w:pPr>
      <w:r w:rsidRPr="00F31C8F">
        <w:rPr>
          <w:rFonts w:cs="Arial"/>
          <w:b/>
          <w:sz w:val="20"/>
          <w:szCs w:val="20"/>
        </w:rPr>
        <w:t>Please Note:</w:t>
      </w:r>
    </w:p>
    <w:p w14:paraId="065E68CF" w14:textId="77777777" w:rsidR="00942CE9" w:rsidRPr="00F31C8F" w:rsidRDefault="00942CE9" w:rsidP="00942CE9">
      <w:pPr>
        <w:pStyle w:val="ListParagraph"/>
        <w:numPr>
          <w:ilvl w:val="0"/>
          <w:numId w:val="13"/>
        </w:numPr>
        <w:rPr>
          <w:rFonts w:cs="Arial"/>
          <w:sz w:val="20"/>
          <w:szCs w:val="20"/>
        </w:rPr>
      </w:pPr>
      <w:r w:rsidRPr="00F31C8F">
        <w:rPr>
          <w:rFonts w:cs="Arial"/>
          <w:sz w:val="20"/>
          <w:szCs w:val="20"/>
        </w:rPr>
        <w:t>This assessment may be re-assessed upon appeal</w:t>
      </w:r>
    </w:p>
    <w:p w14:paraId="6EE791D5" w14:textId="77777777" w:rsidR="00942CE9" w:rsidRPr="00F31C8F" w:rsidRDefault="00942CE9" w:rsidP="00942CE9">
      <w:pPr>
        <w:pStyle w:val="ListParagraph"/>
        <w:numPr>
          <w:ilvl w:val="0"/>
          <w:numId w:val="13"/>
        </w:numPr>
        <w:rPr>
          <w:rFonts w:cs="Arial"/>
          <w:sz w:val="20"/>
          <w:szCs w:val="20"/>
        </w:rPr>
      </w:pPr>
      <w:r w:rsidRPr="00F31C8F">
        <w:rPr>
          <w:rFonts w:cs="Arial"/>
          <w:sz w:val="20"/>
          <w:szCs w:val="20"/>
        </w:rPr>
        <w:t xml:space="preserve">Upon notification of your assessment results, your trainer/assessor </w:t>
      </w:r>
      <w:proofErr w:type="gramStart"/>
      <w:r w:rsidRPr="00F31C8F">
        <w:rPr>
          <w:rFonts w:cs="Arial"/>
          <w:sz w:val="20"/>
          <w:szCs w:val="20"/>
        </w:rPr>
        <w:t>is able to</w:t>
      </w:r>
      <w:proofErr w:type="gramEnd"/>
      <w:r w:rsidRPr="00F31C8F">
        <w:rPr>
          <w:rFonts w:cs="Arial"/>
          <w:sz w:val="20"/>
          <w:szCs w:val="20"/>
        </w:rPr>
        <w:t xml:space="preserve"> provide you with additional information on interpreting the assessment outcomes and guide you on your future options.</w:t>
      </w:r>
    </w:p>
    <w:p w14:paraId="44D280E7" w14:textId="77777777" w:rsidR="00942CE9" w:rsidRPr="00F31C8F" w:rsidRDefault="00942CE9" w:rsidP="00942CE9">
      <w:pPr>
        <w:pStyle w:val="ListParagraph"/>
        <w:numPr>
          <w:ilvl w:val="0"/>
          <w:numId w:val="13"/>
        </w:numPr>
        <w:rPr>
          <w:rFonts w:cs="Arial"/>
          <w:sz w:val="20"/>
          <w:szCs w:val="20"/>
        </w:rPr>
      </w:pPr>
      <w:r w:rsidRPr="00F31C8F">
        <w:rPr>
          <w:rFonts w:cs="Arial"/>
          <w:noProof/>
          <w:sz w:val="20"/>
          <w:szCs w:val="20"/>
        </w:rPr>
        <w:t>Presentation of assessment is electronic through the webs forms with document uploads</w:t>
      </w:r>
    </w:p>
    <w:p w14:paraId="5AA806BE" w14:textId="77777777" w:rsidR="00942CE9" w:rsidRPr="00F31C8F" w:rsidRDefault="00942CE9" w:rsidP="00942CE9">
      <w:pPr>
        <w:pStyle w:val="ListParagraph"/>
        <w:numPr>
          <w:ilvl w:val="0"/>
          <w:numId w:val="13"/>
        </w:numPr>
        <w:rPr>
          <w:rFonts w:cs="Arial"/>
          <w:sz w:val="20"/>
          <w:szCs w:val="20"/>
        </w:rPr>
      </w:pPr>
      <w:r w:rsidRPr="00F31C8F">
        <w:rPr>
          <w:rFonts w:cs="Arial"/>
          <w:sz w:val="20"/>
          <w:szCs w:val="20"/>
        </w:rPr>
        <w:t>Your individual timetable has the due date for the submitting of this assignment task/s.</w:t>
      </w:r>
    </w:p>
    <w:p w14:paraId="7B178548" w14:textId="77777777" w:rsidR="00942CE9" w:rsidRPr="00F31C8F" w:rsidRDefault="00942CE9" w:rsidP="00942CE9">
      <w:pPr>
        <w:pStyle w:val="ListParagraph"/>
        <w:spacing w:after="60"/>
        <w:ind w:left="709"/>
        <w:rPr>
          <w:rFonts w:cs="Arial"/>
          <w:b/>
          <w:noProof/>
          <w:sz w:val="20"/>
          <w:szCs w:val="20"/>
        </w:rPr>
      </w:pPr>
    </w:p>
    <w:p w14:paraId="50610853" w14:textId="77777777" w:rsidR="00942CE9" w:rsidRPr="00F31C8F" w:rsidRDefault="00942CE9" w:rsidP="00942CE9">
      <w:pPr>
        <w:tabs>
          <w:tab w:val="left" w:pos="8789"/>
        </w:tabs>
        <w:spacing w:after="120"/>
        <w:rPr>
          <w:rFonts w:cs="Arial"/>
          <w:sz w:val="20"/>
          <w:szCs w:val="20"/>
        </w:rPr>
      </w:pPr>
      <w:r w:rsidRPr="00F31C8F">
        <w:rPr>
          <w:rFonts w:cs="Arial"/>
          <w:sz w:val="20"/>
          <w:szCs w:val="20"/>
        </w:rPr>
        <w:t>If y</w:t>
      </w:r>
      <w:r>
        <w:rPr>
          <w:rFonts w:cs="Arial"/>
          <w:sz w:val="20"/>
          <w:szCs w:val="20"/>
        </w:rPr>
        <w:t xml:space="preserve">ou are unclear about any </w:t>
      </w:r>
      <w:r w:rsidRPr="00F31C8F">
        <w:rPr>
          <w:rFonts w:cs="Arial"/>
          <w:sz w:val="20"/>
          <w:szCs w:val="20"/>
        </w:rPr>
        <w:t>formatting requirements, please speak to your Assessor before submitting your assignment.</w:t>
      </w:r>
    </w:p>
    <w:p w14:paraId="35894B05" w14:textId="77777777" w:rsidR="00942CE9" w:rsidRPr="00F31C8F" w:rsidRDefault="00942CE9" w:rsidP="00942CE9">
      <w:pPr>
        <w:tabs>
          <w:tab w:val="left" w:pos="8789"/>
        </w:tabs>
        <w:spacing w:after="120"/>
        <w:rPr>
          <w:rFonts w:cs="Arial"/>
          <w:sz w:val="20"/>
          <w:szCs w:val="20"/>
        </w:rPr>
      </w:pPr>
      <w:r w:rsidRPr="00F31C8F">
        <w:rPr>
          <w:rFonts w:cs="Arial"/>
          <w:sz w:val="20"/>
          <w:szCs w:val="20"/>
        </w:rPr>
        <w:t xml:space="preserve">If you are uncomfortable with any aspect of the assigned tasks, please contact your assessor who will try to make alternative arrangements. This assessment is intended </w:t>
      </w:r>
      <w:proofErr w:type="gramStart"/>
      <w:r w:rsidRPr="00F31C8F">
        <w:rPr>
          <w:rFonts w:cs="Arial"/>
          <w:sz w:val="20"/>
          <w:szCs w:val="20"/>
        </w:rPr>
        <w:t>to</w:t>
      </w:r>
      <w:proofErr w:type="gramEnd"/>
      <w:r w:rsidRPr="00F31C8F">
        <w:rPr>
          <w:rFonts w:cs="Arial"/>
          <w:sz w:val="20"/>
          <w:szCs w:val="20"/>
        </w:rPr>
        <w:t xml:space="preserve"> equitable, fair and flexible. If you feel that we should change any aspect of this assessment to be fair, equitable or flexible, immediately contact your assessor who will attempt to make alternative arrangements.</w:t>
      </w:r>
    </w:p>
    <w:p w14:paraId="6F0FC3BF" w14:textId="77777777" w:rsidR="00942CE9" w:rsidRPr="00F31C8F" w:rsidRDefault="00942CE9" w:rsidP="00942CE9">
      <w:pPr>
        <w:pStyle w:val="ListParagraph"/>
        <w:spacing w:after="60"/>
        <w:ind w:left="0"/>
        <w:rPr>
          <w:rFonts w:eastAsia="Times" w:cs="Arial"/>
          <w:sz w:val="20"/>
          <w:szCs w:val="20"/>
          <w:lang w:eastAsia="en-AU"/>
        </w:rPr>
      </w:pPr>
      <w:r w:rsidRPr="00F31C8F">
        <w:rPr>
          <w:rFonts w:eastAsia="Times" w:cs="Arial"/>
          <w:sz w:val="20"/>
          <w:szCs w:val="20"/>
          <w:lang w:eastAsia="en-AU"/>
        </w:rPr>
        <w:t>On Satisfactory achievement of all components of the assessment you will be deemed competent for the unit</w:t>
      </w:r>
    </w:p>
    <w:p w14:paraId="4AD57AC9" w14:textId="77777777" w:rsidR="00942CE9" w:rsidRPr="00F31C8F" w:rsidRDefault="00942CE9" w:rsidP="00942CE9">
      <w:pPr>
        <w:pStyle w:val="ListParagraph"/>
        <w:spacing w:after="60"/>
        <w:ind w:left="0"/>
        <w:rPr>
          <w:rFonts w:eastAsia="Times" w:cs="Arial"/>
          <w:sz w:val="20"/>
          <w:szCs w:val="20"/>
          <w:lang w:eastAsia="en-AU"/>
        </w:rPr>
      </w:pPr>
    </w:p>
    <w:p w14:paraId="7AD4495B" w14:textId="77777777" w:rsidR="00942CE9" w:rsidRPr="00F31C8F" w:rsidRDefault="00942CE9" w:rsidP="00942CE9">
      <w:pPr>
        <w:pStyle w:val="ListParagraph"/>
        <w:spacing w:after="60"/>
        <w:ind w:left="0"/>
        <w:rPr>
          <w:rFonts w:cs="Arial"/>
          <w:sz w:val="20"/>
          <w:szCs w:val="20"/>
        </w:rPr>
      </w:pPr>
      <w:r w:rsidRPr="00F31C8F">
        <w:rPr>
          <w:rFonts w:cs="Arial"/>
          <w:sz w:val="20"/>
          <w:szCs w:val="20"/>
        </w:rPr>
        <w:t xml:space="preserve">Should you be deemed </w:t>
      </w:r>
      <w:r w:rsidRPr="00F31C8F">
        <w:rPr>
          <w:rFonts w:cs="Arial"/>
          <w:i/>
          <w:sz w:val="20"/>
          <w:szCs w:val="20"/>
        </w:rPr>
        <w:t>Not Competent</w:t>
      </w:r>
      <w:r w:rsidRPr="00F31C8F">
        <w:rPr>
          <w:rFonts w:cs="Arial"/>
          <w:sz w:val="20"/>
          <w:szCs w:val="20"/>
        </w:rPr>
        <w:t xml:space="preserve"> you will have the opportunity to undertake the assessments again or appeal the result.</w:t>
      </w:r>
    </w:p>
    <w:p w14:paraId="3D0F2E2E" w14:textId="77777777" w:rsidR="00942CE9" w:rsidRPr="00F31C8F" w:rsidRDefault="00942CE9" w:rsidP="00942CE9">
      <w:pPr>
        <w:pStyle w:val="ListParagraph"/>
        <w:spacing w:after="60"/>
        <w:ind w:left="0"/>
        <w:rPr>
          <w:rFonts w:cs="Arial"/>
          <w:sz w:val="20"/>
          <w:szCs w:val="20"/>
        </w:rPr>
      </w:pPr>
    </w:p>
    <w:p w14:paraId="0A6B79CC" w14:textId="77777777" w:rsidR="00942CE9" w:rsidRPr="00F31C8F" w:rsidRDefault="00942CE9" w:rsidP="00942CE9">
      <w:pPr>
        <w:pStyle w:val="ListParagraph"/>
        <w:spacing w:after="60"/>
        <w:ind w:left="0"/>
        <w:rPr>
          <w:rFonts w:cs="Arial"/>
          <w:sz w:val="20"/>
          <w:szCs w:val="20"/>
        </w:rPr>
      </w:pPr>
      <w:r w:rsidRPr="00F31C8F">
        <w:rPr>
          <w:rFonts w:cs="Arial"/>
          <w:sz w:val="20"/>
          <w:szCs w:val="20"/>
        </w:rPr>
        <w:t>As part of the assessment process you must abide by any relevant assessment policies as provided during induction. Further information in relation to competency-based training and assessment, Appeals and Complaints, can be found in your Student Handbook.</w:t>
      </w:r>
    </w:p>
    <w:p w14:paraId="582C4DD7" w14:textId="77777777" w:rsidR="00942CE9" w:rsidRPr="00F31C8F" w:rsidRDefault="00942CE9" w:rsidP="00942CE9">
      <w:pPr>
        <w:pStyle w:val="ListParagraph"/>
        <w:spacing w:after="60"/>
        <w:ind w:left="0"/>
        <w:rPr>
          <w:rFonts w:cs="Arial"/>
          <w:sz w:val="20"/>
          <w:szCs w:val="20"/>
        </w:rPr>
      </w:pPr>
    </w:p>
    <w:p w14:paraId="36B31CEE" w14:textId="77777777" w:rsidR="00942CE9" w:rsidRPr="00F31C8F" w:rsidRDefault="00942CE9" w:rsidP="00942CE9">
      <w:pPr>
        <w:spacing w:after="60"/>
        <w:rPr>
          <w:rFonts w:cs="Arial"/>
          <w:sz w:val="20"/>
          <w:szCs w:val="20"/>
        </w:rPr>
      </w:pPr>
      <w:r w:rsidRPr="00F31C8F">
        <w:rPr>
          <w:rFonts w:cs="Arial"/>
          <w:sz w:val="20"/>
          <w:szCs w:val="20"/>
        </w:rPr>
        <w:t>Further information in relation to competency-based training and assessment, Appeals and Complaints, can be found in your Student Handbook.</w:t>
      </w:r>
    </w:p>
    <w:p w14:paraId="1069988D" w14:textId="77777777" w:rsidR="00942CE9" w:rsidRPr="00F31C8F" w:rsidRDefault="00942CE9" w:rsidP="00942CE9">
      <w:pPr>
        <w:pStyle w:val="ListParagraph"/>
        <w:spacing w:after="60"/>
        <w:ind w:left="0"/>
        <w:rPr>
          <w:rFonts w:cs="Arial"/>
          <w:sz w:val="20"/>
          <w:szCs w:val="20"/>
        </w:rPr>
      </w:pPr>
    </w:p>
    <w:p w14:paraId="3E0E14A4" w14:textId="77777777" w:rsidR="00942CE9" w:rsidRPr="00F31C8F" w:rsidRDefault="00942CE9" w:rsidP="00942CE9">
      <w:pPr>
        <w:pStyle w:val="ListParagraph"/>
        <w:spacing w:after="60"/>
        <w:ind w:left="0"/>
        <w:rPr>
          <w:rFonts w:cs="Arial"/>
          <w:b/>
          <w:sz w:val="24"/>
          <w:szCs w:val="24"/>
        </w:rPr>
      </w:pPr>
      <w:r w:rsidRPr="00F31C8F">
        <w:rPr>
          <w:rFonts w:cs="Arial"/>
          <w:b/>
          <w:sz w:val="24"/>
          <w:szCs w:val="24"/>
        </w:rPr>
        <w:t>Resubmission of assessments</w:t>
      </w:r>
    </w:p>
    <w:p w14:paraId="2F297C9C" w14:textId="77777777" w:rsidR="003F5C07" w:rsidRDefault="003F5C07" w:rsidP="003F5C07">
      <w:pPr>
        <w:spacing w:after="120"/>
        <w:rPr>
          <w:rFonts w:eastAsia="Calibri" w:cs="Arial"/>
          <w:sz w:val="20"/>
          <w:szCs w:val="20"/>
        </w:rPr>
      </w:pPr>
      <w:r w:rsidRPr="00F31C8F">
        <w:rPr>
          <w:rFonts w:eastAsia="Calibri" w:cs="Arial"/>
          <w:sz w:val="20"/>
          <w:szCs w:val="20"/>
        </w:rPr>
        <w:t xml:space="preserve">Revise the comments provided by your </w:t>
      </w:r>
      <w:proofErr w:type="gramStart"/>
      <w:r w:rsidRPr="00F31C8F">
        <w:rPr>
          <w:rFonts w:eastAsia="Calibri" w:cs="Arial"/>
          <w:sz w:val="20"/>
          <w:szCs w:val="20"/>
        </w:rPr>
        <w:t>trainer, and</w:t>
      </w:r>
      <w:proofErr w:type="gramEnd"/>
      <w:r w:rsidRPr="00F31C8F">
        <w:rPr>
          <w:rFonts w:eastAsia="Calibri" w:cs="Arial"/>
          <w:sz w:val="20"/>
          <w:szCs w:val="20"/>
        </w:rPr>
        <w:t xml:space="preserve"> address the feedback that is </w:t>
      </w:r>
      <w:r w:rsidRPr="00F31C8F">
        <w:rPr>
          <w:rFonts w:cs="Arial"/>
          <w:sz w:val="20"/>
          <w:szCs w:val="20"/>
        </w:rPr>
        <w:t xml:space="preserve">Not Yet Satisfactory. You will need to resubmit the assessment by placing your resubmission response in the </w:t>
      </w:r>
      <w:r>
        <w:rPr>
          <w:rFonts w:cs="Arial"/>
          <w:sz w:val="20"/>
          <w:szCs w:val="20"/>
        </w:rPr>
        <w:t>box provided</w:t>
      </w:r>
      <w:r w:rsidRPr="00F31C8F">
        <w:rPr>
          <w:rFonts w:cs="Arial"/>
          <w:sz w:val="20"/>
          <w:szCs w:val="20"/>
        </w:rPr>
        <w:t xml:space="preserve">. Please DO NOT delete any of your previous answers – write your </w:t>
      </w:r>
      <w:r>
        <w:rPr>
          <w:rFonts w:cs="Arial"/>
          <w:sz w:val="20"/>
          <w:szCs w:val="20"/>
        </w:rPr>
        <w:t xml:space="preserve">revised answer/s </w:t>
      </w:r>
      <w:r w:rsidRPr="00F31C8F">
        <w:rPr>
          <w:rFonts w:cs="Arial"/>
          <w:sz w:val="20"/>
          <w:szCs w:val="20"/>
        </w:rPr>
        <w:t xml:space="preserve">under the previous answer. </w:t>
      </w:r>
      <w:r w:rsidRPr="00F31C8F">
        <w:rPr>
          <w:rFonts w:eastAsia="Calibri" w:cs="Arial"/>
          <w:sz w:val="20"/>
          <w:szCs w:val="20"/>
        </w:rPr>
        <w:t xml:space="preserve">If you need any support or have any questions, please contact your trainer directly. </w:t>
      </w:r>
      <w:r>
        <w:rPr>
          <w:rFonts w:eastAsia="Calibri" w:cs="Arial"/>
          <w:sz w:val="20"/>
          <w:szCs w:val="20"/>
        </w:rPr>
        <w:t xml:space="preserve">Ensure you tick the box to resubmit button for re-assessment. </w:t>
      </w:r>
    </w:p>
    <w:p w14:paraId="0FF184D5" w14:textId="77777777" w:rsidR="00942CE9" w:rsidRPr="00F31C8F" w:rsidRDefault="00942CE9" w:rsidP="00942CE9">
      <w:pPr>
        <w:spacing w:before="360" w:line="259" w:lineRule="auto"/>
        <w:rPr>
          <w:rFonts w:eastAsiaTheme="majorEastAsia" w:cs="Arial"/>
          <w:b/>
          <w:bCs/>
          <w:sz w:val="24"/>
          <w:szCs w:val="24"/>
        </w:rPr>
      </w:pPr>
      <w:r w:rsidRPr="00F31C8F">
        <w:rPr>
          <w:rFonts w:cs="Arial"/>
          <w:b/>
          <w:sz w:val="24"/>
          <w:szCs w:val="24"/>
        </w:rPr>
        <w:t>Reasonable Adjustment</w:t>
      </w:r>
    </w:p>
    <w:p w14:paraId="3F818897" w14:textId="77777777" w:rsidR="00942CE9" w:rsidRPr="00B45D50" w:rsidRDefault="00942CE9" w:rsidP="00942CE9">
      <w:pPr>
        <w:rPr>
          <w:rFonts w:cs="Arial"/>
          <w:sz w:val="20"/>
          <w:szCs w:val="20"/>
        </w:rPr>
      </w:pPr>
      <w:r w:rsidRPr="00B45D50">
        <w:rPr>
          <w:rFonts w:cs="Arial"/>
          <w:sz w:val="20"/>
          <w:szCs w:val="20"/>
        </w:rPr>
        <w:t>If the candidate has special needs which require reasonable adjustment, then you, the assessor, must ensure that you have:</w:t>
      </w:r>
    </w:p>
    <w:p w14:paraId="6761DEF2" w14:textId="77777777" w:rsidR="00942CE9" w:rsidRPr="00B45D50" w:rsidRDefault="00942CE9" w:rsidP="00942CE9">
      <w:pPr>
        <w:numPr>
          <w:ilvl w:val="0"/>
          <w:numId w:val="7"/>
        </w:numPr>
        <w:ind w:left="360"/>
        <w:rPr>
          <w:rFonts w:cs="Arial"/>
          <w:sz w:val="20"/>
          <w:szCs w:val="20"/>
        </w:rPr>
      </w:pPr>
      <w:r w:rsidRPr="00B45D50">
        <w:rPr>
          <w:rFonts w:cs="Arial"/>
          <w:sz w:val="20"/>
          <w:szCs w:val="20"/>
        </w:rPr>
        <w:t>Reviewed the unit requirements and determined that adjustments will not compromise the outcome.</w:t>
      </w:r>
    </w:p>
    <w:p w14:paraId="30B2DECE" w14:textId="77777777" w:rsidR="00942CE9" w:rsidRPr="00B45D50" w:rsidRDefault="00942CE9" w:rsidP="00942CE9">
      <w:pPr>
        <w:numPr>
          <w:ilvl w:val="0"/>
          <w:numId w:val="7"/>
        </w:numPr>
        <w:ind w:left="360"/>
        <w:rPr>
          <w:rFonts w:cs="Arial"/>
          <w:sz w:val="20"/>
          <w:szCs w:val="20"/>
        </w:rPr>
      </w:pPr>
      <w:r w:rsidRPr="00B45D50">
        <w:rPr>
          <w:rFonts w:cs="Arial"/>
          <w:sz w:val="20"/>
          <w:szCs w:val="20"/>
        </w:rPr>
        <w:t>Determined the adjustments to be made, in consultation with the candidate and, if necessary, a specialist.</w:t>
      </w:r>
    </w:p>
    <w:p w14:paraId="591A4619" w14:textId="77777777" w:rsidR="00942CE9" w:rsidRPr="00B45D50" w:rsidRDefault="00942CE9" w:rsidP="00942CE9">
      <w:pPr>
        <w:numPr>
          <w:ilvl w:val="0"/>
          <w:numId w:val="7"/>
        </w:numPr>
        <w:ind w:left="360"/>
        <w:rPr>
          <w:rFonts w:cs="Arial"/>
          <w:sz w:val="20"/>
          <w:szCs w:val="20"/>
        </w:rPr>
      </w:pPr>
      <w:r w:rsidRPr="00B45D50">
        <w:rPr>
          <w:rFonts w:cs="Arial"/>
          <w:sz w:val="20"/>
          <w:szCs w:val="20"/>
        </w:rPr>
        <w:t>Clearly documented the adjustments made as part of the assessment record, in sufficient detail to enable another qualified assessor to make a judgement of competency.</w:t>
      </w:r>
    </w:p>
    <w:p w14:paraId="60000EF0" w14:textId="77777777" w:rsidR="00942CE9" w:rsidRPr="00B45D50" w:rsidRDefault="00942CE9" w:rsidP="00942CE9">
      <w:pPr>
        <w:numPr>
          <w:ilvl w:val="0"/>
          <w:numId w:val="7"/>
        </w:numPr>
        <w:ind w:left="360"/>
        <w:rPr>
          <w:rFonts w:cs="Arial"/>
          <w:sz w:val="20"/>
          <w:szCs w:val="20"/>
        </w:rPr>
      </w:pPr>
      <w:r w:rsidRPr="00B45D50">
        <w:rPr>
          <w:rFonts w:cs="Arial"/>
          <w:sz w:val="20"/>
          <w:szCs w:val="20"/>
        </w:rPr>
        <w:t>Ensured that you protect the candidate’s right to privacy and confidentiality in relation to any personal information such as medical conditions, and where personal information needs to be recorded, gained the candidate’s consent in writing.</w:t>
      </w:r>
    </w:p>
    <w:p w14:paraId="7E7FFD5C" w14:textId="77777777" w:rsidR="00327587" w:rsidRPr="00836F46" w:rsidRDefault="00327587" w:rsidP="00836F46">
      <w:pPr>
        <w:pStyle w:val="Heading1"/>
        <w:spacing w:before="0"/>
        <w:rPr>
          <w:rFonts w:asciiTheme="minorHAnsi" w:hAnsiTheme="minorHAnsi" w:cstheme="minorHAnsi"/>
          <w:sz w:val="20"/>
          <w:szCs w:val="20"/>
        </w:rPr>
      </w:pPr>
    </w:p>
    <w:p w14:paraId="1F785FF7" w14:textId="77777777" w:rsidR="003A33C3" w:rsidRPr="00836F46" w:rsidRDefault="003A33C3" w:rsidP="00836F46">
      <w:pPr>
        <w:rPr>
          <w:rFonts w:asciiTheme="minorHAnsi" w:hAnsiTheme="minorHAnsi" w:cstheme="minorHAnsi"/>
          <w:sz w:val="20"/>
          <w:szCs w:val="20"/>
        </w:rPr>
      </w:pPr>
    </w:p>
    <w:sectPr w:rsidR="003A33C3" w:rsidRPr="00836F46" w:rsidSect="00BB606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2328" w14:textId="77777777" w:rsidR="00836F46" w:rsidRDefault="00836F46" w:rsidP="00836F46">
      <w:r>
        <w:separator/>
      </w:r>
    </w:p>
  </w:endnote>
  <w:endnote w:type="continuationSeparator" w:id="0">
    <w:p w14:paraId="4ED24D5C" w14:textId="77777777" w:rsidR="00836F46" w:rsidRDefault="00836F46" w:rsidP="0083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D7F2" w14:textId="5FA3A5E1" w:rsidR="00836F46" w:rsidRPr="00BB6062" w:rsidRDefault="00836F46" w:rsidP="00836F46">
    <w:pPr>
      <w:pStyle w:val="Footer"/>
      <w:rPr>
        <w:sz w:val="16"/>
        <w:szCs w:val="16"/>
      </w:rPr>
    </w:pPr>
    <w:bookmarkStart w:id="3" w:name="_Hlk114124321"/>
    <w:r w:rsidRPr="00BB6062">
      <w:rPr>
        <w:sz w:val="16"/>
        <w:szCs w:val="16"/>
      </w:rPr>
      <w:t xml:space="preserve">© ACEC Assessment information sheet – Cluster 4 </w:t>
    </w:r>
    <w:r w:rsidR="00685734">
      <w:rPr>
        <w:sz w:val="16"/>
        <w:szCs w:val="16"/>
      </w:rPr>
      <w:t>CHC50125</w:t>
    </w:r>
    <w:r w:rsidRPr="00BB6062">
      <w:rPr>
        <w:sz w:val="16"/>
        <w:szCs w:val="16"/>
      </w:rPr>
      <w:t xml:space="preserve"> _ v1/</w:t>
    </w:r>
    <w:r w:rsidR="008555DC">
      <w:rPr>
        <w:sz w:val="16"/>
        <w:szCs w:val="16"/>
      </w:rPr>
      <w:t>10</w:t>
    </w:r>
    <w:r w:rsidRPr="00BB6062">
      <w:rPr>
        <w:sz w:val="16"/>
        <w:szCs w:val="16"/>
      </w:rPr>
      <w:t>/22</w:t>
    </w:r>
  </w:p>
  <w:bookmarkEnd w:id="3"/>
  <w:p w14:paraId="75819E7C" w14:textId="77777777" w:rsidR="00836F46" w:rsidRDefault="00836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3C9C" w14:textId="77777777" w:rsidR="00836F46" w:rsidRDefault="00836F46" w:rsidP="00836F46">
      <w:r>
        <w:separator/>
      </w:r>
    </w:p>
  </w:footnote>
  <w:footnote w:type="continuationSeparator" w:id="0">
    <w:p w14:paraId="3349B429" w14:textId="77777777" w:rsidR="00836F46" w:rsidRDefault="00836F46" w:rsidP="00836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6C6"/>
    <w:multiLevelType w:val="hybridMultilevel"/>
    <w:tmpl w:val="4864B3E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24DD755A"/>
    <w:multiLevelType w:val="hybridMultilevel"/>
    <w:tmpl w:val="97F2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541684"/>
    <w:multiLevelType w:val="hybridMultilevel"/>
    <w:tmpl w:val="FF585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E53DE1"/>
    <w:multiLevelType w:val="multilevel"/>
    <w:tmpl w:val="55AA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5860B1"/>
    <w:multiLevelType w:val="hybridMultilevel"/>
    <w:tmpl w:val="67906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BB4308"/>
    <w:multiLevelType w:val="multilevel"/>
    <w:tmpl w:val="B1CA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A25EC1"/>
    <w:multiLevelType w:val="hybridMultilevel"/>
    <w:tmpl w:val="BA864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A2264E"/>
    <w:multiLevelType w:val="hybridMultilevel"/>
    <w:tmpl w:val="544E92D4"/>
    <w:lvl w:ilvl="0" w:tplc="80107832">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471A4B"/>
    <w:multiLevelType w:val="hybridMultilevel"/>
    <w:tmpl w:val="3DE62DE2"/>
    <w:lvl w:ilvl="0" w:tplc="94DC6A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6963AE"/>
    <w:multiLevelType w:val="hybridMultilevel"/>
    <w:tmpl w:val="390A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A54264"/>
    <w:multiLevelType w:val="hybridMultilevel"/>
    <w:tmpl w:val="8DE6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5F2AC3"/>
    <w:multiLevelType w:val="hybridMultilevel"/>
    <w:tmpl w:val="5686DB3C"/>
    <w:lvl w:ilvl="0" w:tplc="80107832">
      <w:start w:val="1"/>
      <w:numFmt w:val="bullet"/>
      <w:lvlText w:val=""/>
      <w:lvlJc w:val="left"/>
      <w:pPr>
        <w:ind w:left="720" w:hanging="360"/>
      </w:pPr>
      <w:rPr>
        <w:rFonts w:ascii="Symbol" w:hAnsi="Symbol" w:hint="default"/>
        <w:caps w:val="0"/>
        <w:strike w:val="0"/>
        <w:dstrike w:val="0"/>
        <w:vanish w:val="0"/>
        <w:color w:val="000000"/>
        <w:sz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CF0139"/>
    <w:multiLevelType w:val="hybridMultilevel"/>
    <w:tmpl w:val="43ACA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7493271">
    <w:abstractNumId w:val="9"/>
  </w:num>
  <w:num w:numId="2" w16cid:durableId="1249077049">
    <w:abstractNumId w:val="0"/>
  </w:num>
  <w:num w:numId="3" w16cid:durableId="1072774825">
    <w:abstractNumId w:val="5"/>
  </w:num>
  <w:num w:numId="4" w16cid:durableId="1120489162">
    <w:abstractNumId w:val="10"/>
  </w:num>
  <w:num w:numId="5" w16cid:durableId="1563981640">
    <w:abstractNumId w:val="12"/>
  </w:num>
  <w:num w:numId="6" w16cid:durableId="1358238424">
    <w:abstractNumId w:val="7"/>
  </w:num>
  <w:num w:numId="7" w16cid:durableId="480006459">
    <w:abstractNumId w:val="11"/>
  </w:num>
  <w:num w:numId="8" w16cid:durableId="558517023">
    <w:abstractNumId w:val="8"/>
  </w:num>
  <w:num w:numId="9" w16cid:durableId="1047996616">
    <w:abstractNumId w:val="3"/>
  </w:num>
  <w:num w:numId="10" w16cid:durableId="1969772319">
    <w:abstractNumId w:val="4"/>
  </w:num>
  <w:num w:numId="11" w16cid:durableId="1508329959">
    <w:abstractNumId w:val="2"/>
  </w:num>
  <w:num w:numId="12" w16cid:durableId="223109189">
    <w:abstractNumId w:val="1"/>
  </w:num>
  <w:num w:numId="13" w16cid:durableId="1020357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587"/>
    <w:rsid w:val="003037C6"/>
    <w:rsid w:val="00327587"/>
    <w:rsid w:val="003A33C3"/>
    <w:rsid w:val="003F1E19"/>
    <w:rsid w:val="003F5C07"/>
    <w:rsid w:val="0043476C"/>
    <w:rsid w:val="00497133"/>
    <w:rsid w:val="004C1C27"/>
    <w:rsid w:val="004E29B1"/>
    <w:rsid w:val="00593C54"/>
    <w:rsid w:val="005C6B6C"/>
    <w:rsid w:val="00685734"/>
    <w:rsid w:val="00836F46"/>
    <w:rsid w:val="008442A2"/>
    <w:rsid w:val="00847662"/>
    <w:rsid w:val="008555DC"/>
    <w:rsid w:val="008E1ECA"/>
    <w:rsid w:val="00942CE9"/>
    <w:rsid w:val="00981743"/>
    <w:rsid w:val="00AB6669"/>
    <w:rsid w:val="00BB6062"/>
    <w:rsid w:val="00C742B8"/>
    <w:rsid w:val="00D2591F"/>
    <w:rsid w:val="00E0155C"/>
    <w:rsid w:val="00E522FB"/>
    <w:rsid w:val="00FF42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5F72"/>
  <w15:docId w15:val="{0A1C3C27-59A2-457A-8B04-9B4C8BC0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87"/>
    <w:pPr>
      <w:spacing w:after="0" w:line="240" w:lineRule="auto"/>
    </w:pPr>
    <w:rPr>
      <w:rFonts w:ascii="Arial" w:hAnsi="Arial"/>
    </w:rPr>
  </w:style>
  <w:style w:type="paragraph" w:styleId="Heading1">
    <w:name w:val="heading 1"/>
    <w:basedOn w:val="Normal"/>
    <w:next w:val="Normal"/>
    <w:link w:val="Heading1Char"/>
    <w:qFormat/>
    <w:rsid w:val="00327587"/>
    <w:pPr>
      <w:keepNext/>
      <w:spacing w:before="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327587"/>
    <w:pPr>
      <w:keepNext/>
      <w:spacing w:before="240"/>
      <w:outlineLvl w:val="1"/>
    </w:pPr>
    <w:rPr>
      <w:rFonts w:eastAsiaTheme="majorEastAsia" w:cstheme="majorBidi"/>
      <w:b/>
      <w:bCs/>
      <w:iCs/>
      <w:sz w:val="32"/>
      <w:szCs w:val="28"/>
    </w:rPr>
  </w:style>
  <w:style w:type="paragraph" w:styleId="Heading3">
    <w:name w:val="heading 3"/>
    <w:basedOn w:val="Normal"/>
    <w:next w:val="Normal"/>
    <w:link w:val="Heading3Char"/>
    <w:uiPriority w:val="9"/>
    <w:semiHidden/>
    <w:unhideWhenUsed/>
    <w:qFormat/>
    <w:rsid w:val="0032758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587"/>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27587"/>
    <w:rPr>
      <w:rFonts w:ascii="Arial" w:eastAsiaTheme="majorEastAsia" w:hAnsi="Arial" w:cstheme="majorBidi"/>
      <w:b/>
      <w:bCs/>
      <w:iCs/>
      <w:sz w:val="32"/>
      <w:szCs w:val="28"/>
    </w:rPr>
  </w:style>
  <w:style w:type="paragraph" w:styleId="ListParagraph">
    <w:name w:val="List Paragraph"/>
    <w:aliases w:val="List Paragraph1,Single bullet style"/>
    <w:basedOn w:val="Normal"/>
    <w:link w:val="ListParagraphChar"/>
    <w:uiPriority w:val="34"/>
    <w:qFormat/>
    <w:rsid w:val="00327587"/>
    <w:pPr>
      <w:ind w:left="720"/>
      <w:contextualSpacing/>
    </w:pPr>
  </w:style>
  <w:style w:type="character" w:customStyle="1" w:styleId="Heading3Char">
    <w:name w:val="Heading 3 Char"/>
    <w:basedOn w:val="DefaultParagraphFont"/>
    <w:link w:val="Heading3"/>
    <w:uiPriority w:val="9"/>
    <w:semiHidden/>
    <w:rsid w:val="0032758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A33C3"/>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A33C3"/>
    <w:rPr>
      <w:b/>
      <w:bCs/>
    </w:rPr>
  </w:style>
  <w:style w:type="paragraph" w:styleId="Header">
    <w:name w:val="header"/>
    <w:basedOn w:val="Normal"/>
    <w:link w:val="HeaderChar"/>
    <w:uiPriority w:val="99"/>
    <w:unhideWhenUsed/>
    <w:rsid w:val="00836F46"/>
    <w:pPr>
      <w:tabs>
        <w:tab w:val="center" w:pos="4513"/>
        <w:tab w:val="right" w:pos="9026"/>
      </w:tabs>
    </w:pPr>
  </w:style>
  <w:style w:type="character" w:customStyle="1" w:styleId="HeaderChar">
    <w:name w:val="Header Char"/>
    <w:basedOn w:val="DefaultParagraphFont"/>
    <w:link w:val="Header"/>
    <w:uiPriority w:val="99"/>
    <w:rsid w:val="00836F46"/>
    <w:rPr>
      <w:rFonts w:ascii="Arial" w:hAnsi="Arial"/>
    </w:rPr>
  </w:style>
  <w:style w:type="paragraph" w:styleId="Footer">
    <w:name w:val="footer"/>
    <w:basedOn w:val="Normal"/>
    <w:link w:val="FooterChar"/>
    <w:uiPriority w:val="99"/>
    <w:unhideWhenUsed/>
    <w:rsid w:val="00836F46"/>
    <w:pPr>
      <w:tabs>
        <w:tab w:val="center" w:pos="4513"/>
        <w:tab w:val="right" w:pos="9026"/>
      </w:tabs>
    </w:pPr>
  </w:style>
  <w:style w:type="character" w:customStyle="1" w:styleId="FooterChar">
    <w:name w:val="Footer Char"/>
    <w:basedOn w:val="DefaultParagraphFont"/>
    <w:link w:val="Footer"/>
    <w:uiPriority w:val="99"/>
    <w:rsid w:val="00836F46"/>
    <w:rPr>
      <w:rFonts w:ascii="Arial" w:hAnsi="Arial"/>
    </w:rPr>
  </w:style>
  <w:style w:type="character" w:styleId="Hyperlink">
    <w:name w:val="Hyperlink"/>
    <w:rsid w:val="00C742B8"/>
    <w:rPr>
      <w:color w:val="0000FF"/>
      <w:u w:val="single"/>
    </w:rPr>
  </w:style>
  <w:style w:type="character" w:customStyle="1" w:styleId="ListParagraphChar">
    <w:name w:val="List Paragraph Char"/>
    <w:aliases w:val="List Paragraph1 Char,Single bullet style Char"/>
    <w:basedOn w:val="DefaultParagraphFont"/>
    <w:link w:val="ListParagraph"/>
    <w:uiPriority w:val="34"/>
    <w:rsid w:val="00942CE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8566">
      <w:bodyDiv w:val="1"/>
      <w:marLeft w:val="0"/>
      <w:marRight w:val="0"/>
      <w:marTop w:val="0"/>
      <w:marBottom w:val="0"/>
      <w:divBdr>
        <w:top w:val="none" w:sz="0" w:space="0" w:color="auto"/>
        <w:left w:val="none" w:sz="0" w:space="0" w:color="auto"/>
        <w:bottom w:val="none" w:sz="0" w:space="0" w:color="auto"/>
        <w:right w:val="none" w:sz="0" w:space="0" w:color="auto"/>
      </w:divBdr>
    </w:div>
    <w:div w:id="146021716">
      <w:bodyDiv w:val="1"/>
      <w:marLeft w:val="0"/>
      <w:marRight w:val="0"/>
      <w:marTop w:val="0"/>
      <w:marBottom w:val="0"/>
      <w:divBdr>
        <w:top w:val="none" w:sz="0" w:space="0" w:color="auto"/>
        <w:left w:val="none" w:sz="0" w:space="0" w:color="auto"/>
        <w:bottom w:val="none" w:sz="0" w:space="0" w:color="auto"/>
        <w:right w:val="none" w:sz="0" w:space="0" w:color="auto"/>
      </w:divBdr>
    </w:div>
    <w:div w:id="355927227">
      <w:bodyDiv w:val="1"/>
      <w:marLeft w:val="0"/>
      <w:marRight w:val="0"/>
      <w:marTop w:val="0"/>
      <w:marBottom w:val="0"/>
      <w:divBdr>
        <w:top w:val="none" w:sz="0" w:space="0" w:color="auto"/>
        <w:left w:val="none" w:sz="0" w:space="0" w:color="auto"/>
        <w:bottom w:val="none" w:sz="0" w:space="0" w:color="auto"/>
        <w:right w:val="none" w:sz="0" w:space="0" w:color="auto"/>
      </w:divBdr>
    </w:div>
    <w:div w:id="434521666">
      <w:bodyDiv w:val="1"/>
      <w:marLeft w:val="0"/>
      <w:marRight w:val="0"/>
      <w:marTop w:val="0"/>
      <w:marBottom w:val="0"/>
      <w:divBdr>
        <w:top w:val="none" w:sz="0" w:space="0" w:color="auto"/>
        <w:left w:val="none" w:sz="0" w:space="0" w:color="auto"/>
        <w:bottom w:val="none" w:sz="0" w:space="0" w:color="auto"/>
        <w:right w:val="none" w:sz="0" w:space="0" w:color="auto"/>
      </w:divBdr>
    </w:div>
    <w:div w:id="486213437">
      <w:bodyDiv w:val="1"/>
      <w:marLeft w:val="0"/>
      <w:marRight w:val="0"/>
      <w:marTop w:val="0"/>
      <w:marBottom w:val="0"/>
      <w:divBdr>
        <w:top w:val="none" w:sz="0" w:space="0" w:color="auto"/>
        <w:left w:val="none" w:sz="0" w:space="0" w:color="auto"/>
        <w:bottom w:val="none" w:sz="0" w:space="0" w:color="auto"/>
        <w:right w:val="none" w:sz="0" w:space="0" w:color="auto"/>
      </w:divBdr>
    </w:div>
    <w:div w:id="591817464">
      <w:bodyDiv w:val="1"/>
      <w:marLeft w:val="0"/>
      <w:marRight w:val="0"/>
      <w:marTop w:val="0"/>
      <w:marBottom w:val="0"/>
      <w:divBdr>
        <w:top w:val="none" w:sz="0" w:space="0" w:color="auto"/>
        <w:left w:val="none" w:sz="0" w:space="0" w:color="auto"/>
        <w:bottom w:val="none" w:sz="0" w:space="0" w:color="auto"/>
        <w:right w:val="none" w:sz="0" w:space="0" w:color="auto"/>
      </w:divBdr>
    </w:div>
    <w:div w:id="617838729">
      <w:bodyDiv w:val="1"/>
      <w:marLeft w:val="0"/>
      <w:marRight w:val="0"/>
      <w:marTop w:val="0"/>
      <w:marBottom w:val="0"/>
      <w:divBdr>
        <w:top w:val="none" w:sz="0" w:space="0" w:color="auto"/>
        <w:left w:val="none" w:sz="0" w:space="0" w:color="auto"/>
        <w:bottom w:val="none" w:sz="0" w:space="0" w:color="auto"/>
        <w:right w:val="none" w:sz="0" w:space="0" w:color="auto"/>
      </w:divBdr>
    </w:div>
    <w:div w:id="1197232869">
      <w:bodyDiv w:val="1"/>
      <w:marLeft w:val="0"/>
      <w:marRight w:val="0"/>
      <w:marTop w:val="0"/>
      <w:marBottom w:val="0"/>
      <w:divBdr>
        <w:top w:val="none" w:sz="0" w:space="0" w:color="auto"/>
        <w:left w:val="none" w:sz="0" w:space="0" w:color="auto"/>
        <w:bottom w:val="none" w:sz="0" w:space="0" w:color="auto"/>
        <w:right w:val="none" w:sz="0" w:space="0" w:color="auto"/>
      </w:divBdr>
    </w:div>
    <w:div w:id="1368947508">
      <w:bodyDiv w:val="1"/>
      <w:marLeft w:val="0"/>
      <w:marRight w:val="0"/>
      <w:marTop w:val="0"/>
      <w:marBottom w:val="0"/>
      <w:divBdr>
        <w:top w:val="none" w:sz="0" w:space="0" w:color="auto"/>
        <w:left w:val="none" w:sz="0" w:space="0" w:color="auto"/>
        <w:bottom w:val="none" w:sz="0" w:space="0" w:color="auto"/>
        <w:right w:val="none" w:sz="0" w:space="0" w:color="auto"/>
      </w:divBdr>
    </w:div>
    <w:div w:id="14666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ecqa.gov.au/nqf/national-law-regulations/national-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ecqa.gov.au/sites/default/files/2018-02/belonging_being_and_becoming_the_early_years_learning_framework_for_australia.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6" ma:contentTypeDescription="Create a new document." ma:contentTypeScope="" ma:versionID="0ec43d7e4315cd5128637a485be80d82">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352f8235ba4dbb356df69126dc092c0c"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Trai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rainer" ma:index="23" nillable="true" ma:displayName="Trainer" ma:format="Dropdown" ma:list="UserInfo" ma:SharePointGroup="0" ma:internalName="Trai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193b08-8c06-47c4-9070-b9631af57db9}"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Trainer xmlns="11717fff-c6e2-4d8a-ad19-a6663934939e">
      <UserInfo>
        <DisplayName/>
        <AccountId xsi:nil="true"/>
        <AccountType/>
      </UserInfo>
    </Trainer>
  </documentManagement>
</p:properties>
</file>

<file path=customXml/itemProps1.xml><?xml version="1.0" encoding="utf-8"?>
<ds:datastoreItem xmlns:ds="http://schemas.openxmlformats.org/officeDocument/2006/customXml" ds:itemID="{76B8A6F2-55DA-471A-84DA-B928B118C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DCC05-2061-46C0-8F8E-54F0853BD0F1}">
  <ds:schemaRefs>
    <ds:schemaRef ds:uri="http://schemas.microsoft.com/sharepoint/v3/contenttype/forms"/>
  </ds:schemaRefs>
</ds:datastoreItem>
</file>

<file path=customXml/itemProps3.xml><?xml version="1.0" encoding="utf-8"?>
<ds:datastoreItem xmlns:ds="http://schemas.openxmlformats.org/officeDocument/2006/customXml" ds:itemID="{3CB76BB5-7637-49C0-8325-2DD85B99DED1}">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ACEC Compliance</dc:creator>
  <cp:lastModifiedBy>Danielle Roden</cp:lastModifiedBy>
  <cp:revision>12</cp:revision>
  <cp:lastPrinted>2022-09-16T01:51:00Z</cp:lastPrinted>
  <dcterms:created xsi:type="dcterms:W3CDTF">2022-09-14T22:39:00Z</dcterms:created>
  <dcterms:modified xsi:type="dcterms:W3CDTF">2025-09-24T03:50:00Z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