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2635E3">
        <w:rPr>
          <w:rFonts w:cs="HelveticaNeue-Thin"/>
          <w:color w:val="010202"/>
          <w:sz w:val="40"/>
          <w:szCs w:val="71"/>
        </w:rPr>
        <w:t>2</w:t>
      </w:r>
      <w:r w:rsidR="00F81B06">
        <w:rPr>
          <w:rFonts w:cs="HelveticaNeue-Thin"/>
          <w:color w:val="010202"/>
          <w:sz w:val="40"/>
          <w:szCs w:val="71"/>
        </w:rPr>
        <w:t>7</w:t>
      </w:r>
      <w:r w:rsidR="002635E3">
        <w:rPr>
          <w:rFonts w:cs="HelveticaNeue-Thin"/>
          <w:color w:val="010202"/>
          <w:sz w:val="40"/>
          <w:szCs w:val="71"/>
        </w:rPr>
        <w:t>th</w:t>
      </w:r>
      <w:r w:rsidR="009B0D76">
        <w:rPr>
          <w:rFonts w:cs="HelveticaNeue-Thin"/>
          <w:color w:val="010202"/>
          <w:sz w:val="40"/>
          <w:szCs w:val="71"/>
        </w:rPr>
        <w:t xml:space="preserve"> </w:t>
      </w:r>
      <w:r w:rsidR="002635E3">
        <w:rPr>
          <w:rFonts w:cs="HelveticaNeue-Thin"/>
          <w:color w:val="010202"/>
          <w:sz w:val="40"/>
          <w:szCs w:val="71"/>
        </w:rPr>
        <w:t>April</w:t>
      </w:r>
      <w:r w:rsidR="00CB5B5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F81B06">
        <w:rPr>
          <w:rFonts w:cs="HelveticaNeue-Thin"/>
          <w:color w:val="010202"/>
          <w:sz w:val="40"/>
          <w:szCs w:val="71"/>
        </w:rPr>
        <w:t>1st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F81B06">
        <w:rPr>
          <w:rFonts w:cs="HelveticaNeue-Thin"/>
          <w:color w:val="010202"/>
          <w:sz w:val="40"/>
          <w:szCs w:val="71"/>
        </w:rPr>
        <w:t>May</w:t>
      </w:r>
      <w:r w:rsidR="00483BA7">
        <w:rPr>
          <w:rFonts w:cs="HelveticaNeue-Thin"/>
          <w:color w:val="010202"/>
          <w:sz w:val="40"/>
          <w:szCs w:val="71"/>
        </w:rPr>
        <w:t xml:space="preserve">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483BA7">
        <w:rPr>
          <w:rFonts w:cs="HelveticaNeue-Thin"/>
          <w:color w:val="010202"/>
          <w:sz w:val="40"/>
          <w:szCs w:val="71"/>
        </w:rPr>
        <w:t>20</w:t>
      </w:r>
    </w:p>
    <w:p w:rsidR="00D62C7C" w:rsidRDefault="00D62C7C" w:rsidP="00FC1101">
      <w:pPr>
        <w:spacing w:after="0"/>
      </w:pPr>
    </w:p>
    <w:p w:rsidR="00007A44" w:rsidRPr="006A327F" w:rsidRDefault="00007A44" w:rsidP="00553A46">
      <w:pPr>
        <w:spacing w:after="0"/>
        <w:rPr>
          <w:sz w:val="24"/>
          <w:szCs w:val="24"/>
        </w:rPr>
      </w:pPr>
      <w:r w:rsidRPr="006A327F">
        <w:rPr>
          <w:sz w:val="24"/>
          <w:szCs w:val="24"/>
        </w:rPr>
        <w:t>Dear Families,</w:t>
      </w:r>
    </w:p>
    <w:p w:rsidR="00F81B06" w:rsidRPr="006A327F" w:rsidRDefault="00F81B06" w:rsidP="00553A46">
      <w:pPr>
        <w:spacing w:after="0"/>
        <w:rPr>
          <w:sz w:val="24"/>
          <w:szCs w:val="24"/>
        </w:rPr>
      </w:pPr>
    </w:p>
    <w:p w:rsidR="00F44E46" w:rsidRPr="006A327F" w:rsidRDefault="00007A44" w:rsidP="00AF681F">
      <w:pPr>
        <w:pStyle w:val="NoSpacing"/>
        <w:spacing w:line="276" w:lineRule="auto"/>
        <w:rPr>
          <w:sz w:val="24"/>
          <w:szCs w:val="24"/>
        </w:rPr>
      </w:pPr>
      <w:r w:rsidRPr="006A327F">
        <w:rPr>
          <w:sz w:val="24"/>
          <w:szCs w:val="24"/>
        </w:rPr>
        <w:t>As a part of the continuous improvement required by the National Quality Standard, this week we</w:t>
      </w:r>
      <w:r w:rsidR="007F1AEF" w:rsidRPr="006A327F">
        <w:rPr>
          <w:sz w:val="24"/>
          <w:szCs w:val="24"/>
        </w:rPr>
        <w:t xml:space="preserve"> are</w:t>
      </w:r>
      <w:r w:rsidR="00F44E46" w:rsidRPr="006A327F">
        <w:rPr>
          <w:sz w:val="24"/>
          <w:szCs w:val="24"/>
        </w:rPr>
        <w:t>:</w:t>
      </w:r>
    </w:p>
    <w:p w:rsidR="002635E3" w:rsidRPr="006A327F" w:rsidRDefault="002635E3" w:rsidP="002635E3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proofErr w:type="gramStart"/>
      <w:r w:rsidRPr="006A327F">
        <w:rPr>
          <w:bCs/>
          <w:sz w:val="24"/>
          <w:szCs w:val="24"/>
        </w:rPr>
        <w:t>comparing</w:t>
      </w:r>
      <w:proofErr w:type="gramEnd"/>
      <w:r w:rsidRPr="006A327F">
        <w:rPr>
          <w:bCs/>
          <w:sz w:val="24"/>
          <w:szCs w:val="24"/>
        </w:rPr>
        <w:t xml:space="preserve"> the way educators </w:t>
      </w:r>
      <w:r w:rsidR="00F81B06" w:rsidRPr="006A327F">
        <w:rPr>
          <w:bCs/>
          <w:sz w:val="24"/>
          <w:szCs w:val="24"/>
        </w:rPr>
        <w:t>plan, implement and assess children’s learning</w:t>
      </w:r>
      <w:r w:rsidRPr="006A327F">
        <w:rPr>
          <w:bCs/>
          <w:sz w:val="24"/>
          <w:szCs w:val="24"/>
        </w:rPr>
        <w:t xml:space="preserve"> against the Government’s exceeding measures in this area. If you’d like more information about the practices required to achieve exceeding please let me know</w:t>
      </w:r>
    </w:p>
    <w:p w:rsidR="002635E3" w:rsidRPr="006A327F" w:rsidRDefault="002635E3" w:rsidP="002635E3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proofErr w:type="gramStart"/>
      <w:r w:rsidRPr="006A327F">
        <w:rPr>
          <w:bCs/>
          <w:sz w:val="24"/>
          <w:szCs w:val="24"/>
        </w:rPr>
        <w:t>reviewing</w:t>
      </w:r>
      <w:proofErr w:type="gramEnd"/>
      <w:r w:rsidRPr="006A327F">
        <w:rPr>
          <w:bCs/>
          <w:sz w:val="24"/>
          <w:szCs w:val="24"/>
        </w:rPr>
        <w:t xml:space="preserve"> our </w:t>
      </w:r>
      <w:r w:rsidR="00F81B06" w:rsidRPr="006A327F">
        <w:rPr>
          <w:rFonts w:cs="Calibri"/>
          <w:sz w:val="24"/>
          <w:szCs w:val="24"/>
        </w:rPr>
        <w:t>Education Curriculum and Learning</w:t>
      </w:r>
      <w:r w:rsidR="00F81B06" w:rsidRPr="006A327F">
        <w:rPr>
          <w:rFonts w:cs="Calibri"/>
          <w:b/>
          <w:sz w:val="24"/>
          <w:szCs w:val="24"/>
        </w:rPr>
        <w:t xml:space="preserve"> </w:t>
      </w:r>
      <w:r w:rsidRPr="006A327F">
        <w:rPr>
          <w:sz w:val="24"/>
          <w:szCs w:val="24"/>
        </w:rPr>
        <w:t>Policy</w:t>
      </w:r>
      <w:r w:rsidRPr="006A327F">
        <w:rPr>
          <w:bCs/>
          <w:sz w:val="24"/>
          <w:szCs w:val="24"/>
        </w:rPr>
        <w:t xml:space="preserve">. Summaries follow: </w:t>
      </w:r>
    </w:p>
    <w:p w:rsidR="00041164" w:rsidRPr="006A327F" w:rsidRDefault="00041164" w:rsidP="00FC1101">
      <w:pPr>
        <w:spacing w:after="0"/>
        <w:rPr>
          <w:b/>
          <w:sz w:val="24"/>
          <w:szCs w:val="24"/>
        </w:rPr>
      </w:pPr>
    </w:p>
    <w:p w:rsidR="00F81B06" w:rsidRPr="006A327F" w:rsidRDefault="00F81B06" w:rsidP="00F81B06">
      <w:pPr>
        <w:rPr>
          <w:rFonts w:cs="Calibri"/>
          <w:b/>
          <w:sz w:val="24"/>
          <w:szCs w:val="24"/>
        </w:rPr>
      </w:pPr>
      <w:r w:rsidRPr="006A327F">
        <w:rPr>
          <w:rFonts w:cs="Calibri"/>
          <w:b/>
          <w:sz w:val="24"/>
          <w:szCs w:val="24"/>
        </w:rPr>
        <w:t>Education Curriculum and Learning Policy</w:t>
      </w:r>
    </w:p>
    <w:p w:rsidR="006A327F" w:rsidRPr="006A327F" w:rsidRDefault="006A327F" w:rsidP="006A327F">
      <w:pPr>
        <w:rPr>
          <w:rFonts w:cs="Calibri"/>
          <w:sz w:val="24"/>
          <w:szCs w:val="24"/>
        </w:rPr>
      </w:pPr>
      <w:r w:rsidRPr="006A327F">
        <w:rPr>
          <w:rFonts w:cs="Calibri"/>
          <w:sz w:val="24"/>
          <w:szCs w:val="24"/>
        </w:rPr>
        <w:t xml:space="preserve">Policy explains the service is implementing The </w:t>
      </w:r>
      <w:r w:rsidRPr="006A327F">
        <w:rPr>
          <w:sz w:val="24"/>
          <w:szCs w:val="24"/>
        </w:rPr>
        <w:t>My Time our Place Framework for School Age Children (MTOP) and what educators will do to meet MTOP learning outcomes and the Regulations. For example educators will:</w:t>
      </w:r>
    </w:p>
    <w:p w:rsidR="006A327F" w:rsidRPr="006A327F" w:rsidRDefault="006A327F" w:rsidP="006A327F">
      <w:pPr>
        <w:numPr>
          <w:ilvl w:val="0"/>
          <w:numId w:val="29"/>
        </w:numPr>
        <w:spacing w:after="0" w:line="259" w:lineRule="auto"/>
        <w:rPr>
          <w:rFonts w:cs="Calibri"/>
          <w:sz w:val="24"/>
          <w:szCs w:val="24"/>
        </w:rPr>
      </w:pPr>
      <w:r w:rsidRPr="006A327F">
        <w:rPr>
          <w:rFonts w:cs="Calibri"/>
          <w:sz w:val="24"/>
          <w:szCs w:val="24"/>
        </w:rPr>
        <w:t>based on children’s interests and knowledge</w:t>
      </w:r>
    </w:p>
    <w:p w:rsidR="006A327F" w:rsidRPr="006A327F" w:rsidRDefault="006A327F" w:rsidP="006A327F">
      <w:pPr>
        <w:numPr>
          <w:ilvl w:val="0"/>
          <w:numId w:val="29"/>
        </w:numPr>
        <w:spacing w:after="0" w:line="259" w:lineRule="auto"/>
        <w:rPr>
          <w:rFonts w:cs="Calibri"/>
          <w:sz w:val="24"/>
          <w:szCs w:val="24"/>
        </w:rPr>
      </w:pPr>
      <w:r w:rsidRPr="006A327F">
        <w:rPr>
          <w:rFonts w:eastAsia="Calibri" w:cs="Calibri"/>
          <w:sz w:val="24"/>
          <w:szCs w:val="24"/>
        </w:rPr>
        <w:t xml:space="preserve">regularly assess </w:t>
      </w:r>
      <w:r w:rsidRPr="006A327F">
        <w:rPr>
          <w:sz w:val="24"/>
          <w:szCs w:val="24"/>
        </w:rPr>
        <w:t>children’s learning</w:t>
      </w:r>
    </w:p>
    <w:p w:rsidR="006A327F" w:rsidRPr="006A327F" w:rsidRDefault="006A327F" w:rsidP="006A327F">
      <w:pPr>
        <w:numPr>
          <w:ilvl w:val="0"/>
          <w:numId w:val="29"/>
        </w:numPr>
        <w:spacing w:after="0" w:line="259" w:lineRule="auto"/>
        <w:rPr>
          <w:rFonts w:cs="Calibri"/>
          <w:sz w:val="24"/>
          <w:szCs w:val="24"/>
        </w:rPr>
      </w:pPr>
      <w:r w:rsidRPr="006A327F">
        <w:rPr>
          <w:sz w:val="24"/>
          <w:szCs w:val="24"/>
        </w:rPr>
        <w:t xml:space="preserve">regularly </w:t>
      </w:r>
      <w:r w:rsidRPr="006A327F">
        <w:rPr>
          <w:rFonts w:cs="Calibri"/>
          <w:sz w:val="24"/>
          <w:szCs w:val="24"/>
        </w:rPr>
        <w:t>extend learning through planned and spontaneous experiences and intentional teaching</w:t>
      </w:r>
    </w:p>
    <w:p w:rsidR="006A327F" w:rsidRPr="006A327F" w:rsidRDefault="006A327F" w:rsidP="006A327F">
      <w:pPr>
        <w:numPr>
          <w:ilvl w:val="0"/>
          <w:numId w:val="29"/>
        </w:numPr>
        <w:spacing w:after="0" w:line="259" w:lineRule="auto"/>
        <w:rPr>
          <w:rFonts w:cs="Calibri"/>
          <w:sz w:val="24"/>
          <w:szCs w:val="24"/>
        </w:rPr>
      </w:pPr>
      <w:r w:rsidRPr="006A327F">
        <w:rPr>
          <w:rFonts w:cs="Calibri"/>
          <w:sz w:val="24"/>
          <w:szCs w:val="24"/>
        </w:rPr>
        <w:t>partner with families to promote children's learning and regularly invite families to contribute</w:t>
      </w:r>
    </w:p>
    <w:p w:rsidR="006A327F" w:rsidRPr="006A327F" w:rsidRDefault="006A327F" w:rsidP="006A327F">
      <w:pPr>
        <w:numPr>
          <w:ilvl w:val="0"/>
          <w:numId w:val="29"/>
        </w:numPr>
        <w:spacing w:after="0" w:line="259" w:lineRule="auto"/>
        <w:rPr>
          <w:rFonts w:cs="Calibri"/>
          <w:sz w:val="24"/>
          <w:szCs w:val="24"/>
        </w:rPr>
      </w:pPr>
      <w:r w:rsidRPr="006A327F">
        <w:rPr>
          <w:rFonts w:cs="Calibri"/>
          <w:sz w:val="24"/>
          <w:szCs w:val="24"/>
        </w:rPr>
        <w:t xml:space="preserve">value every child equally </w:t>
      </w:r>
    </w:p>
    <w:p w:rsidR="006A327F" w:rsidRPr="006A327F" w:rsidRDefault="006A327F" w:rsidP="006A327F">
      <w:pPr>
        <w:numPr>
          <w:ilvl w:val="0"/>
          <w:numId w:val="29"/>
        </w:numPr>
        <w:spacing w:after="0" w:line="259" w:lineRule="auto"/>
        <w:rPr>
          <w:rFonts w:cs="Calibri"/>
          <w:sz w:val="24"/>
          <w:szCs w:val="24"/>
        </w:rPr>
      </w:pPr>
      <w:r w:rsidRPr="006A327F">
        <w:rPr>
          <w:rFonts w:cs="Calibri"/>
          <w:sz w:val="24"/>
          <w:szCs w:val="24"/>
        </w:rPr>
        <w:t>provide families with information about their child’s learning and participation in the program whenever requested</w:t>
      </w:r>
    </w:p>
    <w:p w:rsidR="006A327F" w:rsidRPr="006A327F" w:rsidRDefault="006A327F" w:rsidP="006A327F">
      <w:pPr>
        <w:numPr>
          <w:ilvl w:val="0"/>
          <w:numId w:val="29"/>
        </w:numPr>
        <w:spacing w:after="0" w:line="259" w:lineRule="auto"/>
        <w:rPr>
          <w:rFonts w:cs="Calibri"/>
          <w:sz w:val="24"/>
          <w:szCs w:val="24"/>
        </w:rPr>
      </w:pPr>
      <w:r w:rsidRPr="006A327F">
        <w:rPr>
          <w:rFonts w:cs="Calibri"/>
          <w:sz w:val="24"/>
          <w:szCs w:val="24"/>
        </w:rPr>
        <w:t xml:space="preserve">build </w:t>
      </w:r>
      <w:r w:rsidRPr="006A327F">
        <w:rPr>
          <w:rFonts w:eastAsia="Calibri" w:cs="Calibri"/>
          <w:sz w:val="24"/>
          <w:szCs w:val="24"/>
        </w:rPr>
        <w:t>connections between the service, schools and the local community</w:t>
      </w:r>
    </w:p>
    <w:p w:rsidR="006A327F" w:rsidRPr="006A327F" w:rsidRDefault="006A327F" w:rsidP="006A327F">
      <w:pPr>
        <w:numPr>
          <w:ilvl w:val="0"/>
          <w:numId w:val="29"/>
        </w:numPr>
        <w:spacing w:after="0" w:line="259" w:lineRule="auto"/>
        <w:rPr>
          <w:rFonts w:eastAsia="Calibri" w:cs="Calibri"/>
          <w:sz w:val="24"/>
          <w:szCs w:val="24"/>
        </w:rPr>
      </w:pPr>
      <w:r w:rsidRPr="006A327F">
        <w:rPr>
          <w:rFonts w:eastAsia="Calibri" w:cs="Calibri"/>
          <w:sz w:val="24"/>
          <w:szCs w:val="24"/>
        </w:rPr>
        <w:t>implement play and leisure opportunities that are meaningful to children and support their wellbeing, learning and development</w:t>
      </w:r>
    </w:p>
    <w:p w:rsidR="006A327F" w:rsidRPr="006A327F" w:rsidRDefault="006A327F" w:rsidP="006A327F">
      <w:pPr>
        <w:numPr>
          <w:ilvl w:val="0"/>
          <w:numId w:val="29"/>
        </w:numPr>
        <w:spacing w:after="0"/>
        <w:rPr>
          <w:sz w:val="24"/>
          <w:szCs w:val="24"/>
        </w:rPr>
      </w:pPr>
      <w:r w:rsidRPr="006A327F">
        <w:rPr>
          <w:sz w:val="24"/>
          <w:szCs w:val="24"/>
        </w:rPr>
        <w:t xml:space="preserve">use strategies like demonstrating, dramatic play, role play, open questioning, speculating, explaining, shared thinking and problem solving to promote and extend children’s learning  </w:t>
      </w:r>
    </w:p>
    <w:p w:rsidR="006A327F" w:rsidRPr="006A327F" w:rsidRDefault="006A327F" w:rsidP="006A327F">
      <w:pPr>
        <w:numPr>
          <w:ilvl w:val="0"/>
          <w:numId w:val="29"/>
        </w:numPr>
        <w:spacing w:after="0" w:line="259" w:lineRule="auto"/>
        <w:rPr>
          <w:rFonts w:eastAsia="Calibri" w:cs="Calibri"/>
          <w:sz w:val="24"/>
          <w:szCs w:val="24"/>
        </w:rPr>
      </w:pPr>
      <w:r w:rsidRPr="006A327F">
        <w:rPr>
          <w:rFonts w:eastAsia="Calibri" w:cs="Calibri"/>
          <w:sz w:val="24"/>
          <w:szCs w:val="24"/>
        </w:rPr>
        <w:t>provide opportunities for children to learn from each other</w:t>
      </w:r>
    </w:p>
    <w:p w:rsidR="006A327F" w:rsidRPr="006A327F" w:rsidRDefault="006A327F" w:rsidP="006A327F">
      <w:pPr>
        <w:numPr>
          <w:ilvl w:val="0"/>
          <w:numId w:val="29"/>
        </w:numPr>
        <w:spacing w:after="0" w:line="259" w:lineRule="auto"/>
        <w:rPr>
          <w:rFonts w:cs="Calibri"/>
          <w:sz w:val="24"/>
          <w:szCs w:val="24"/>
        </w:rPr>
      </w:pPr>
      <w:r w:rsidRPr="006A327F">
        <w:rPr>
          <w:rFonts w:cs="Calibri"/>
          <w:sz w:val="24"/>
          <w:szCs w:val="24"/>
        </w:rPr>
        <w:t>evaluate the curriculum at least weekly</w:t>
      </w:r>
    </w:p>
    <w:p w:rsidR="006A327F" w:rsidRPr="006A327F" w:rsidRDefault="006A327F" w:rsidP="006A327F">
      <w:pPr>
        <w:numPr>
          <w:ilvl w:val="0"/>
          <w:numId w:val="29"/>
        </w:numPr>
        <w:spacing w:after="0" w:line="259" w:lineRule="auto"/>
        <w:rPr>
          <w:rFonts w:cs="Calibri"/>
          <w:sz w:val="24"/>
          <w:szCs w:val="24"/>
        </w:rPr>
      </w:pPr>
      <w:r w:rsidRPr="006A327F">
        <w:rPr>
          <w:rFonts w:cs="Calibri"/>
          <w:sz w:val="24"/>
          <w:szCs w:val="24"/>
        </w:rPr>
        <w:t xml:space="preserve">regularly document learning so it’s easy to understand </w:t>
      </w:r>
    </w:p>
    <w:p w:rsidR="006A327F" w:rsidRPr="006A327F" w:rsidRDefault="006A327F" w:rsidP="006A327F">
      <w:pPr>
        <w:numPr>
          <w:ilvl w:val="0"/>
          <w:numId w:val="29"/>
        </w:numPr>
        <w:spacing w:after="0" w:line="259" w:lineRule="auto"/>
        <w:rPr>
          <w:rFonts w:cs="Calibri"/>
          <w:sz w:val="24"/>
          <w:szCs w:val="24"/>
        </w:rPr>
      </w:pPr>
      <w:r w:rsidRPr="006A327F">
        <w:rPr>
          <w:rFonts w:cs="Calibri"/>
          <w:sz w:val="24"/>
          <w:szCs w:val="24"/>
        </w:rPr>
        <w:t>display the Curriculum</w:t>
      </w:r>
    </w:p>
    <w:p w:rsidR="00F81B06" w:rsidRPr="006A327F" w:rsidRDefault="006A327F" w:rsidP="006A327F">
      <w:pPr>
        <w:pStyle w:val="ListParagraph"/>
        <w:numPr>
          <w:ilvl w:val="0"/>
          <w:numId w:val="29"/>
        </w:numPr>
        <w:spacing w:after="0"/>
        <w:rPr>
          <w:rFonts w:cs="Calibri"/>
          <w:sz w:val="24"/>
          <w:szCs w:val="24"/>
        </w:rPr>
      </w:pPr>
      <w:proofErr w:type="gramStart"/>
      <w:r w:rsidRPr="006A327F">
        <w:rPr>
          <w:rFonts w:cs="Calibri"/>
          <w:sz w:val="24"/>
          <w:szCs w:val="24"/>
        </w:rPr>
        <w:t>work</w:t>
      </w:r>
      <w:proofErr w:type="gramEnd"/>
      <w:r w:rsidRPr="006A327F">
        <w:rPr>
          <w:rFonts w:cs="Calibri"/>
          <w:sz w:val="24"/>
          <w:szCs w:val="24"/>
        </w:rPr>
        <w:t xml:space="preserve"> with the Educational Leader to continually improve teaching practices.</w:t>
      </w:r>
    </w:p>
    <w:p w:rsidR="00F81B06" w:rsidRPr="006A327F" w:rsidRDefault="00F81B06" w:rsidP="00B277B7">
      <w:pPr>
        <w:pStyle w:val="NoSpacing"/>
        <w:spacing w:line="276" w:lineRule="auto"/>
        <w:rPr>
          <w:sz w:val="24"/>
          <w:szCs w:val="24"/>
        </w:rPr>
      </w:pPr>
    </w:p>
    <w:p w:rsidR="00B277B7" w:rsidRPr="006A327F" w:rsidRDefault="00B277B7" w:rsidP="00B277B7">
      <w:pPr>
        <w:pStyle w:val="NoSpacing"/>
        <w:spacing w:line="276" w:lineRule="auto"/>
        <w:rPr>
          <w:sz w:val="24"/>
          <w:szCs w:val="24"/>
        </w:rPr>
      </w:pPr>
      <w:r w:rsidRPr="006A327F">
        <w:rPr>
          <w:sz w:val="24"/>
          <w:szCs w:val="24"/>
        </w:rPr>
        <w:t xml:space="preserve">There </w:t>
      </w:r>
      <w:r w:rsidR="00F81B06" w:rsidRPr="006A327F">
        <w:rPr>
          <w:sz w:val="24"/>
          <w:szCs w:val="24"/>
        </w:rPr>
        <w:t>is a copy</w:t>
      </w:r>
      <w:r w:rsidR="002635E3" w:rsidRPr="006A327F">
        <w:rPr>
          <w:sz w:val="24"/>
          <w:szCs w:val="24"/>
        </w:rPr>
        <w:t xml:space="preserve"> </w:t>
      </w:r>
      <w:r w:rsidRPr="006A327F">
        <w:rPr>
          <w:sz w:val="24"/>
          <w:szCs w:val="24"/>
        </w:rPr>
        <w:t>of the polic</w:t>
      </w:r>
      <w:r w:rsidR="00E663D2" w:rsidRPr="006A327F">
        <w:rPr>
          <w:sz w:val="24"/>
          <w:szCs w:val="24"/>
        </w:rPr>
        <w:t>y</w:t>
      </w:r>
      <w:r w:rsidRPr="006A327F">
        <w:rPr>
          <w:sz w:val="24"/>
          <w:szCs w:val="24"/>
        </w:rPr>
        <w:t xml:space="preserve"> near the sign in/out sheet. Please take a moment to read </w:t>
      </w:r>
      <w:r w:rsidR="00F81B06" w:rsidRPr="006A327F">
        <w:rPr>
          <w:sz w:val="24"/>
          <w:szCs w:val="24"/>
        </w:rPr>
        <w:t>it</w:t>
      </w:r>
      <w:r w:rsidRPr="006A327F">
        <w:rPr>
          <w:sz w:val="24"/>
          <w:szCs w:val="24"/>
        </w:rPr>
        <w:t>.  We value any feedback you may have.</w:t>
      </w:r>
    </w:p>
    <w:p w:rsidR="00553A46" w:rsidRPr="006A327F" w:rsidRDefault="00553A46" w:rsidP="00B277B7">
      <w:pPr>
        <w:pStyle w:val="NoSpacing"/>
        <w:spacing w:line="276" w:lineRule="auto"/>
        <w:rPr>
          <w:sz w:val="24"/>
          <w:szCs w:val="24"/>
        </w:rPr>
      </w:pPr>
    </w:p>
    <w:p w:rsidR="00F81B06" w:rsidRPr="006A327F" w:rsidRDefault="00F81B06" w:rsidP="00B277B7">
      <w:pPr>
        <w:pStyle w:val="NoSpacing"/>
        <w:spacing w:line="276" w:lineRule="auto"/>
        <w:rPr>
          <w:sz w:val="24"/>
          <w:szCs w:val="24"/>
        </w:rPr>
      </w:pPr>
    </w:p>
    <w:p w:rsidR="00553A46" w:rsidRPr="006A327F" w:rsidRDefault="00553A46" w:rsidP="00B277B7">
      <w:pPr>
        <w:pStyle w:val="NoSpacing"/>
        <w:spacing w:line="276" w:lineRule="auto"/>
        <w:rPr>
          <w:sz w:val="24"/>
          <w:szCs w:val="24"/>
        </w:rPr>
      </w:pPr>
    </w:p>
    <w:p w:rsidR="00007A44" w:rsidRPr="006A327F" w:rsidRDefault="00007A44" w:rsidP="00FC1101">
      <w:pPr>
        <w:pStyle w:val="ListParagraph"/>
        <w:ind w:left="0"/>
        <w:rPr>
          <w:sz w:val="24"/>
          <w:szCs w:val="24"/>
        </w:rPr>
      </w:pPr>
      <w:r w:rsidRPr="006A327F">
        <w:rPr>
          <w:sz w:val="24"/>
          <w:szCs w:val="24"/>
        </w:rPr>
        <w:t>Nominated Supervisor</w:t>
      </w:r>
    </w:p>
    <w:sectPr w:rsidR="00007A44" w:rsidRPr="006A327F" w:rsidSect="00467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B42" w:rsidRDefault="00053B42" w:rsidP="00467006">
      <w:pPr>
        <w:spacing w:after="0" w:line="240" w:lineRule="auto"/>
      </w:pPr>
      <w:r>
        <w:separator/>
      </w:r>
    </w:p>
  </w:endnote>
  <w:endnote w:type="continuationSeparator" w:id="0">
    <w:p w:rsidR="00053B42" w:rsidRDefault="00053B42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B42" w:rsidRDefault="00053B42" w:rsidP="00467006">
      <w:pPr>
        <w:spacing w:after="0" w:line="240" w:lineRule="auto"/>
      </w:pPr>
      <w:r>
        <w:separator/>
      </w:r>
    </w:p>
  </w:footnote>
  <w:footnote w:type="continuationSeparator" w:id="0">
    <w:p w:rsidR="00053B42" w:rsidRDefault="00053B42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66A"/>
    <w:multiLevelType w:val="hybridMultilevel"/>
    <w:tmpl w:val="B64023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5E64FB"/>
    <w:multiLevelType w:val="hybridMultilevel"/>
    <w:tmpl w:val="7ABA9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1A12FA"/>
    <w:multiLevelType w:val="hybridMultilevel"/>
    <w:tmpl w:val="73AE775A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1CF4667B"/>
    <w:multiLevelType w:val="hybridMultilevel"/>
    <w:tmpl w:val="C018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9C14F1"/>
    <w:multiLevelType w:val="hybridMultilevel"/>
    <w:tmpl w:val="9DA2BAF0"/>
    <w:lvl w:ilvl="0" w:tplc="09927C9C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C712A"/>
    <w:multiLevelType w:val="hybridMultilevel"/>
    <w:tmpl w:val="663471B6"/>
    <w:lvl w:ilvl="0" w:tplc="0C09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">
    <w:nsid w:val="26BA7536"/>
    <w:multiLevelType w:val="hybridMultilevel"/>
    <w:tmpl w:val="488690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39501C"/>
    <w:multiLevelType w:val="hybridMultilevel"/>
    <w:tmpl w:val="1AEAC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9C1B23"/>
    <w:multiLevelType w:val="hybridMultilevel"/>
    <w:tmpl w:val="A78661F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3EA4F4E"/>
    <w:multiLevelType w:val="hybridMultilevel"/>
    <w:tmpl w:val="30F8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85B72"/>
    <w:multiLevelType w:val="hybridMultilevel"/>
    <w:tmpl w:val="E6CA8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723A19"/>
    <w:multiLevelType w:val="hybridMultilevel"/>
    <w:tmpl w:val="40CAD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1701C"/>
    <w:multiLevelType w:val="hybridMultilevel"/>
    <w:tmpl w:val="926A8F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AB56A2"/>
    <w:multiLevelType w:val="hybridMultilevel"/>
    <w:tmpl w:val="A76678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9A43F0"/>
    <w:multiLevelType w:val="hybridMultilevel"/>
    <w:tmpl w:val="50367D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463AA1"/>
    <w:multiLevelType w:val="hybridMultilevel"/>
    <w:tmpl w:val="68725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FE12DD"/>
    <w:multiLevelType w:val="hybridMultilevel"/>
    <w:tmpl w:val="0798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C541D3"/>
    <w:multiLevelType w:val="hybridMultilevel"/>
    <w:tmpl w:val="F10262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5513CF"/>
    <w:multiLevelType w:val="hybridMultilevel"/>
    <w:tmpl w:val="A138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2087E"/>
    <w:multiLevelType w:val="hybridMultilevel"/>
    <w:tmpl w:val="B5BA1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8851C0"/>
    <w:multiLevelType w:val="hybridMultilevel"/>
    <w:tmpl w:val="E8C68F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01768B"/>
    <w:multiLevelType w:val="hybridMultilevel"/>
    <w:tmpl w:val="1FC2C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166B7B"/>
    <w:multiLevelType w:val="hybridMultilevel"/>
    <w:tmpl w:val="2C924D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6"/>
  </w:num>
  <w:num w:numId="4">
    <w:abstractNumId w:val="12"/>
  </w:num>
  <w:num w:numId="5">
    <w:abstractNumId w:val="6"/>
  </w:num>
  <w:num w:numId="6">
    <w:abstractNumId w:val="20"/>
  </w:num>
  <w:num w:numId="7">
    <w:abstractNumId w:val="22"/>
  </w:num>
  <w:num w:numId="8">
    <w:abstractNumId w:val="11"/>
  </w:num>
  <w:num w:numId="9">
    <w:abstractNumId w:val="24"/>
  </w:num>
  <w:num w:numId="10">
    <w:abstractNumId w:val="14"/>
  </w:num>
  <w:num w:numId="11">
    <w:abstractNumId w:val="10"/>
  </w:num>
  <w:num w:numId="12">
    <w:abstractNumId w:val="15"/>
  </w:num>
  <w:num w:numId="13">
    <w:abstractNumId w:val="21"/>
  </w:num>
  <w:num w:numId="14">
    <w:abstractNumId w:val="19"/>
  </w:num>
  <w:num w:numId="15">
    <w:abstractNumId w:val="2"/>
  </w:num>
  <w:num w:numId="16">
    <w:abstractNumId w:val="5"/>
  </w:num>
  <w:num w:numId="17">
    <w:abstractNumId w:val="13"/>
  </w:num>
  <w:num w:numId="18">
    <w:abstractNumId w:val="0"/>
  </w:num>
  <w:num w:numId="19">
    <w:abstractNumId w:val="23"/>
  </w:num>
  <w:num w:numId="20">
    <w:abstractNumId w:val="4"/>
  </w:num>
  <w:num w:numId="21">
    <w:abstractNumId w:val="3"/>
  </w:num>
  <w:num w:numId="22">
    <w:abstractNumId w:val="29"/>
  </w:num>
  <w:num w:numId="23">
    <w:abstractNumId w:val="9"/>
  </w:num>
  <w:num w:numId="24">
    <w:abstractNumId w:val="27"/>
  </w:num>
  <w:num w:numId="25">
    <w:abstractNumId w:val="5"/>
  </w:num>
  <w:num w:numId="26">
    <w:abstractNumId w:val="18"/>
  </w:num>
  <w:num w:numId="27">
    <w:abstractNumId w:val="25"/>
  </w:num>
  <w:num w:numId="28">
    <w:abstractNumId w:val="17"/>
  </w:num>
  <w:num w:numId="29">
    <w:abstractNumId w:val="28"/>
  </w:num>
  <w:num w:numId="30">
    <w:abstractNumId w:val="7"/>
  </w:num>
  <w:num w:numId="31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0773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3B42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304"/>
    <w:rsid w:val="00121416"/>
    <w:rsid w:val="001234B7"/>
    <w:rsid w:val="00123652"/>
    <w:rsid w:val="00125375"/>
    <w:rsid w:val="00125588"/>
    <w:rsid w:val="001257E1"/>
    <w:rsid w:val="00125C11"/>
    <w:rsid w:val="00126CA6"/>
    <w:rsid w:val="00127241"/>
    <w:rsid w:val="0013058B"/>
    <w:rsid w:val="00130DC5"/>
    <w:rsid w:val="00130E48"/>
    <w:rsid w:val="001314B6"/>
    <w:rsid w:val="0013279D"/>
    <w:rsid w:val="00132A44"/>
    <w:rsid w:val="00132D2F"/>
    <w:rsid w:val="001331A3"/>
    <w:rsid w:val="00133C41"/>
    <w:rsid w:val="00135065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0664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AB7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35E3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13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4B9E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5972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3BA7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019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6F5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3A4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977EF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154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327F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30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0C8E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6355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6686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27BB6"/>
    <w:rsid w:val="00930F28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277B7"/>
    <w:rsid w:val="00B3026A"/>
    <w:rsid w:val="00B3026D"/>
    <w:rsid w:val="00B30EF5"/>
    <w:rsid w:val="00B3210E"/>
    <w:rsid w:val="00B3270E"/>
    <w:rsid w:val="00B32797"/>
    <w:rsid w:val="00B32B35"/>
    <w:rsid w:val="00B32E58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59ED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198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E754F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67B"/>
    <w:rsid w:val="00D97E26"/>
    <w:rsid w:val="00DA0D5B"/>
    <w:rsid w:val="00DA1126"/>
    <w:rsid w:val="00DA1931"/>
    <w:rsid w:val="00DA21E9"/>
    <w:rsid w:val="00DA31AC"/>
    <w:rsid w:val="00DA338B"/>
    <w:rsid w:val="00DA3BED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3E5C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663D2"/>
    <w:rsid w:val="00E70CC3"/>
    <w:rsid w:val="00E70CC8"/>
    <w:rsid w:val="00E71517"/>
    <w:rsid w:val="00E71CD5"/>
    <w:rsid w:val="00E727A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5DCB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45EA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4281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3F44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1B06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0E67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robyn.parnell</cp:lastModifiedBy>
  <cp:revision>3</cp:revision>
  <dcterms:created xsi:type="dcterms:W3CDTF">2020-04-23T02:14:00Z</dcterms:created>
  <dcterms:modified xsi:type="dcterms:W3CDTF">2020-04-23T02:16:00Z</dcterms:modified>
</cp:coreProperties>
</file>