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67B08551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764830">
        <w:rPr>
          <w:rFonts w:cs="HelveticaNeue-Thin"/>
          <w:color w:val="010202"/>
          <w:sz w:val="40"/>
          <w:szCs w:val="71"/>
        </w:rPr>
        <w:t>5</w:t>
      </w:r>
      <w:r w:rsidR="007D5D1B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764830">
        <w:rPr>
          <w:rFonts w:cs="HelveticaNeue-Thin"/>
          <w:color w:val="010202"/>
          <w:sz w:val="40"/>
          <w:szCs w:val="71"/>
        </w:rPr>
        <w:t>October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64830">
        <w:rPr>
          <w:rFonts w:cs="HelveticaNeue-Thin"/>
          <w:color w:val="010202"/>
          <w:sz w:val="40"/>
          <w:szCs w:val="71"/>
        </w:rPr>
        <w:t>9th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BD3FAB">
        <w:rPr>
          <w:rFonts w:cs="HelveticaNeue-Thin"/>
          <w:color w:val="010202"/>
          <w:sz w:val="40"/>
          <w:szCs w:val="71"/>
        </w:rPr>
        <w:t>October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146C41" w:rsidRDefault="00007A44" w:rsidP="0015611F">
      <w:pPr>
        <w:spacing w:after="0"/>
        <w:rPr>
          <w:sz w:val="24"/>
          <w:szCs w:val="24"/>
        </w:rPr>
      </w:pPr>
      <w:r w:rsidRPr="00146C41">
        <w:rPr>
          <w:sz w:val="24"/>
          <w:szCs w:val="24"/>
        </w:rPr>
        <w:t>Dear Families,</w:t>
      </w:r>
    </w:p>
    <w:p w14:paraId="7395B9BF" w14:textId="77777777" w:rsidR="00146C41" w:rsidRPr="00146C41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00699B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>As a part of the continuous improvement required by the National Quality Standard, this week we</w:t>
      </w:r>
      <w:r w:rsidR="007F1AEF" w:rsidRPr="0000699B">
        <w:rPr>
          <w:sz w:val="24"/>
          <w:szCs w:val="24"/>
        </w:rPr>
        <w:t xml:space="preserve"> are</w:t>
      </w:r>
      <w:r w:rsidR="00F44E46" w:rsidRPr="0000699B">
        <w:rPr>
          <w:sz w:val="24"/>
          <w:szCs w:val="24"/>
        </w:rPr>
        <w:t>:</w:t>
      </w:r>
    </w:p>
    <w:p w14:paraId="78CB4530" w14:textId="34401A42" w:rsidR="00146C41" w:rsidRPr="0000699B" w:rsidRDefault="0000699B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00699B">
        <w:rPr>
          <w:bCs/>
          <w:sz w:val="24"/>
          <w:szCs w:val="24"/>
        </w:rPr>
        <w:t>comparing the way</w:t>
      </w:r>
      <w:r w:rsidR="00146C41" w:rsidRPr="0000699B">
        <w:rPr>
          <w:bCs/>
          <w:sz w:val="24"/>
          <w:szCs w:val="24"/>
        </w:rPr>
        <w:t xml:space="preserve"> we </w:t>
      </w:r>
      <w:r w:rsidRPr="0000699B">
        <w:rPr>
          <w:bCs/>
          <w:sz w:val="24"/>
          <w:szCs w:val="24"/>
        </w:rPr>
        <w:t>supervise and protect children, and are able to manage any incidents and emergencies,</w:t>
      </w:r>
      <w:r w:rsidR="00146C41" w:rsidRPr="0000699B">
        <w:rPr>
          <w:bCs/>
          <w:sz w:val="24"/>
          <w:szCs w:val="24"/>
        </w:rPr>
        <w:t xml:space="preserve"> </w:t>
      </w:r>
      <w:r w:rsidRPr="0000699B">
        <w:rPr>
          <w:bCs/>
          <w:sz w:val="24"/>
          <w:szCs w:val="24"/>
        </w:rPr>
        <w:t>against the Government’s exceeding measures in these areas</w:t>
      </w:r>
      <w:r w:rsidR="00146C41" w:rsidRPr="0000699B">
        <w:rPr>
          <w:bCs/>
          <w:sz w:val="24"/>
          <w:szCs w:val="24"/>
        </w:rPr>
        <w:t xml:space="preserve">. If you’d like more information about the practices required to achieve </w:t>
      </w:r>
      <w:proofErr w:type="gramStart"/>
      <w:r w:rsidR="00146C41" w:rsidRPr="0000699B">
        <w:rPr>
          <w:bCs/>
          <w:sz w:val="24"/>
          <w:szCs w:val="24"/>
        </w:rPr>
        <w:t>exceeding</w:t>
      </w:r>
      <w:proofErr w:type="gramEnd"/>
      <w:r w:rsidR="00146C41" w:rsidRPr="0000699B">
        <w:rPr>
          <w:bCs/>
          <w:sz w:val="24"/>
          <w:szCs w:val="24"/>
        </w:rPr>
        <w:t xml:space="preserve"> please let me know</w:t>
      </w:r>
    </w:p>
    <w:p w14:paraId="1FAB7409" w14:textId="5365EB2F" w:rsidR="00FA6E56" w:rsidRPr="0000699B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00699B">
        <w:rPr>
          <w:bCs/>
          <w:sz w:val="24"/>
          <w:szCs w:val="24"/>
        </w:rPr>
        <w:t xml:space="preserve">reviewing our </w:t>
      </w:r>
      <w:r w:rsidR="0000699B" w:rsidRPr="0000699B">
        <w:rPr>
          <w:bCs/>
          <w:sz w:val="24"/>
          <w:szCs w:val="24"/>
        </w:rPr>
        <w:t>Immunisation and Disease Prevention</w:t>
      </w:r>
      <w:r w:rsidR="0000699B" w:rsidRPr="0000699B">
        <w:rPr>
          <w:b/>
          <w:bCs/>
          <w:sz w:val="24"/>
          <w:szCs w:val="24"/>
        </w:rPr>
        <w:t xml:space="preserve"> </w:t>
      </w:r>
      <w:r w:rsidR="0015611F" w:rsidRPr="0000699B">
        <w:rPr>
          <w:bCs/>
          <w:sz w:val="24"/>
          <w:szCs w:val="24"/>
        </w:rPr>
        <w:t>Policy.</w:t>
      </w:r>
      <w:r w:rsidR="00AF1F95" w:rsidRPr="0000699B">
        <w:rPr>
          <w:b/>
          <w:bCs/>
          <w:color w:val="010202"/>
          <w:sz w:val="24"/>
          <w:szCs w:val="24"/>
        </w:rPr>
        <w:t xml:space="preserve"> </w:t>
      </w:r>
      <w:r w:rsidR="00146C41" w:rsidRPr="0000699B">
        <w:rPr>
          <w:color w:val="010202"/>
          <w:sz w:val="24"/>
          <w:szCs w:val="24"/>
        </w:rPr>
        <w:t>A</w:t>
      </w:r>
      <w:r w:rsidR="00AF1F95" w:rsidRPr="0000699B">
        <w:rPr>
          <w:color w:val="010202"/>
          <w:sz w:val="24"/>
          <w:szCs w:val="24"/>
        </w:rPr>
        <w:t xml:space="preserve"> </w:t>
      </w:r>
      <w:r w:rsidR="007D5D1B" w:rsidRPr="0000699B">
        <w:rPr>
          <w:sz w:val="24"/>
          <w:szCs w:val="24"/>
        </w:rPr>
        <w:t>S</w:t>
      </w:r>
      <w:r w:rsidR="003E2A5E" w:rsidRPr="0000699B">
        <w:rPr>
          <w:bCs/>
          <w:sz w:val="24"/>
          <w:szCs w:val="24"/>
        </w:rPr>
        <w:t>umma</w:t>
      </w:r>
      <w:r w:rsidR="00146C41" w:rsidRPr="0000699B">
        <w:rPr>
          <w:bCs/>
          <w:sz w:val="24"/>
          <w:szCs w:val="24"/>
        </w:rPr>
        <w:t>ry</w:t>
      </w:r>
      <w:r w:rsidR="00E852DA" w:rsidRPr="0000699B">
        <w:rPr>
          <w:bCs/>
          <w:sz w:val="24"/>
          <w:szCs w:val="24"/>
        </w:rPr>
        <w:t xml:space="preserve"> </w:t>
      </w:r>
      <w:r w:rsidRPr="0000699B">
        <w:rPr>
          <w:bCs/>
          <w:sz w:val="24"/>
          <w:szCs w:val="24"/>
        </w:rPr>
        <w:t>follow</w:t>
      </w:r>
      <w:r w:rsidR="00146C41" w:rsidRPr="0000699B">
        <w:rPr>
          <w:bCs/>
          <w:sz w:val="24"/>
          <w:szCs w:val="24"/>
        </w:rPr>
        <w:t>s</w:t>
      </w:r>
      <w:r w:rsidRPr="0000699B">
        <w:rPr>
          <w:bCs/>
          <w:sz w:val="24"/>
          <w:szCs w:val="24"/>
        </w:rPr>
        <w:t xml:space="preserve">: </w:t>
      </w:r>
    </w:p>
    <w:p w14:paraId="5345F088" w14:textId="77777777" w:rsidR="001259D4" w:rsidRPr="0000699B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00699B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D4B69E" w14:textId="77777777" w:rsidR="0000699B" w:rsidRDefault="0000699B" w:rsidP="0000699B">
      <w:pPr>
        <w:spacing w:after="0"/>
        <w:rPr>
          <w:b/>
          <w:bCs/>
          <w:sz w:val="24"/>
          <w:szCs w:val="24"/>
        </w:rPr>
      </w:pPr>
    </w:p>
    <w:p w14:paraId="7DACBE58" w14:textId="795DDC2E" w:rsidR="0000699B" w:rsidRPr="0000699B" w:rsidRDefault="0000699B" w:rsidP="0000699B">
      <w:pPr>
        <w:spacing w:after="0"/>
        <w:rPr>
          <w:b/>
          <w:bCs/>
          <w:sz w:val="24"/>
          <w:szCs w:val="24"/>
        </w:rPr>
      </w:pPr>
      <w:r w:rsidRPr="0000699B">
        <w:rPr>
          <w:b/>
          <w:bCs/>
          <w:sz w:val="24"/>
          <w:szCs w:val="24"/>
        </w:rPr>
        <w:t xml:space="preserve">Immunisation and Disease Prevention Policy </w:t>
      </w:r>
    </w:p>
    <w:p w14:paraId="670F38A4" w14:textId="77777777" w:rsidR="0000699B" w:rsidRPr="0000699B" w:rsidRDefault="0000699B" w:rsidP="000069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We will display the National Immunisation Schedule and the State/Territory Immunisation Schedule</w:t>
      </w:r>
    </w:p>
    <w:p w14:paraId="4DFCE363" w14:textId="1AFEA80A" w:rsidR="0000699B" w:rsidRPr="0000699B" w:rsidRDefault="0000699B" w:rsidP="0000699B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Parents must provide evidence of their child’s immunisation record/status during enrolment and meet State/Territory immunisation requirements for enrolment as outlined in Policy</w:t>
      </w:r>
    </w:p>
    <w:p w14:paraId="79AC37CF" w14:textId="77777777" w:rsidR="0000699B" w:rsidRPr="0000699B" w:rsidRDefault="0000699B" w:rsidP="0000699B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Parents are responsible for having overseas immunisation records transcribed</w:t>
      </w:r>
    </w:p>
    <w:p w14:paraId="5EE60126" w14:textId="77777777" w:rsidR="0000699B" w:rsidRPr="0000699B" w:rsidRDefault="0000699B" w:rsidP="0000699B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Children who have not been immunised or whose immunisation status is unknown may be excluded from the service if there is an outbreak of a vaccine preventable disease</w:t>
      </w:r>
    </w:p>
    <w:p w14:paraId="38C6FFDF" w14:textId="1AC257D6" w:rsidR="0000699B" w:rsidRPr="0000699B" w:rsidRDefault="0000699B" w:rsidP="0000699B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Educators are encouraged to have immunisations listed in Policy</w:t>
      </w:r>
    </w:p>
    <w:p w14:paraId="4552EB86" w14:textId="77777777" w:rsidR="0000699B" w:rsidRPr="0000699B" w:rsidRDefault="0000699B" w:rsidP="0000699B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00699B">
        <w:rPr>
          <w:sz w:val="24"/>
          <w:szCs w:val="24"/>
        </w:rPr>
        <w:t>Nominated Supervisor will implement procedures to ensure educators understand the adverse effect of some infectious disease on unborn children</w:t>
      </w:r>
    </w:p>
    <w:p w14:paraId="7894CC31" w14:textId="37B5C874" w:rsidR="00146C41" w:rsidRPr="0000699B" w:rsidRDefault="0000699B" w:rsidP="0000699B">
      <w:pPr>
        <w:numPr>
          <w:ilvl w:val="0"/>
          <w:numId w:val="11"/>
        </w:numPr>
        <w:rPr>
          <w:sz w:val="24"/>
          <w:szCs w:val="24"/>
        </w:rPr>
      </w:pPr>
      <w:r w:rsidRPr="0000699B">
        <w:rPr>
          <w:sz w:val="24"/>
          <w:szCs w:val="24"/>
        </w:rPr>
        <w:t>Child Care Subsidy is paid for children who are fully immunised or meet an approved exemption. This does not include conscientious objection.</w:t>
      </w:r>
    </w:p>
    <w:p w14:paraId="228DA120" w14:textId="77777777" w:rsidR="00146C41" w:rsidRPr="0000699B" w:rsidRDefault="00146C41" w:rsidP="003B4D31">
      <w:pPr>
        <w:pStyle w:val="NoSpacing"/>
        <w:spacing w:line="276" w:lineRule="auto"/>
        <w:rPr>
          <w:sz w:val="24"/>
          <w:szCs w:val="24"/>
        </w:rPr>
      </w:pPr>
    </w:p>
    <w:p w14:paraId="793426F9" w14:textId="77777777" w:rsidR="0000699B" w:rsidRDefault="0000699B" w:rsidP="003B4D31">
      <w:pPr>
        <w:pStyle w:val="NoSpacing"/>
        <w:spacing w:line="276" w:lineRule="auto"/>
        <w:rPr>
          <w:sz w:val="24"/>
          <w:szCs w:val="24"/>
        </w:rPr>
      </w:pPr>
    </w:p>
    <w:p w14:paraId="6EBEE9AF" w14:textId="60C828FF" w:rsidR="002B0105" w:rsidRPr="0000699B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>T</w:t>
      </w:r>
      <w:r w:rsidR="00666487" w:rsidRPr="0000699B">
        <w:rPr>
          <w:sz w:val="24"/>
          <w:szCs w:val="24"/>
        </w:rPr>
        <w:t>here</w:t>
      </w:r>
      <w:r w:rsidR="008E41A8" w:rsidRPr="0000699B">
        <w:rPr>
          <w:sz w:val="24"/>
          <w:szCs w:val="24"/>
        </w:rPr>
        <w:t xml:space="preserve"> </w:t>
      </w:r>
      <w:r w:rsidR="00146C41" w:rsidRPr="0000699B">
        <w:rPr>
          <w:sz w:val="24"/>
          <w:szCs w:val="24"/>
        </w:rPr>
        <w:t>is a</w:t>
      </w:r>
      <w:r w:rsidR="007D5D1B" w:rsidRPr="0000699B">
        <w:rPr>
          <w:sz w:val="24"/>
          <w:szCs w:val="24"/>
        </w:rPr>
        <w:t xml:space="preserve"> cop</w:t>
      </w:r>
      <w:r w:rsidR="00146C41" w:rsidRPr="0000699B">
        <w:rPr>
          <w:sz w:val="24"/>
          <w:szCs w:val="24"/>
        </w:rPr>
        <w:t>y</w:t>
      </w:r>
      <w:r w:rsidR="00265222" w:rsidRPr="0000699B">
        <w:rPr>
          <w:sz w:val="24"/>
          <w:szCs w:val="24"/>
        </w:rPr>
        <w:t xml:space="preserve"> of the polic</w:t>
      </w:r>
      <w:r w:rsidR="00146C41" w:rsidRPr="0000699B">
        <w:rPr>
          <w:sz w:val="24"/>
          <w:szCs w:val="24"/>
        </w:rPr>
        <w:t>y</w:t>
      </w:r>
      <w:r w:rsidR="008E41A8" w:rsidRPr="0000699B">
        <w:rPr>
          <w:sz w:val="24"/>
          <w:szCs w:val="24"/>
        </w:rPr>
        <w:t xml:space="preserve"> </w:t>
      </w:r>
      <w:r w:rsidR="00007A44" w:rsidRPr="0000699B">
        <w:rPr>
          <w:sz w:val="24"/>
          <w:szCs w:val="24"/>
        </w:rPr>
        <w:t>near the sign in/out sheet</w:t>
      </w:r>
      <w:r w:rsidR="007A5C64" w:rsidRPr="0000699B">
        <w:rPr>
          <w:sz w:val="24"/>
          <w:szCs w:val="24"/>
        </w:rPr>
        <w:t xml:space="preserve">. Please take a moment to read </w:t>
      </w:r>
      <w:r w:rsidR="00146C41" w:rsidRPr="0000699B">
        <w:rPr>
          <w:sz w:val="24"/>
          <w:szCs w:val="24"/>
        </w:rPr>
        <w:t>it.</w:t>
      </w:r>
    </w:p>
    <w:p w14:paraId="7A2D5D90" w14:textId="77777777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00699B" w:rsidRDefault="007A5C64" w:rsidP="00AF681F">
      <w:pPr>
        <w:pStyle w:val="ListParagraph"/>
        <w:ind w:left="0"/>
        <w:rPr>
          <w:sz w:val="24"/>
          <w:szCs w:val="24"/>
        </w:rPr>
      </w:pPr>
      <w:r w:rsidRPr="0000699B">
        <w:rPr>
          <w:sz w:val="24"/>
          <w:szCs w:val="24"/>
        </w:rPr>
        <w:t>W</w:t>
      </w:r>
      <w:r w:rsidR="00007A44" w:rsidRPr="0000699B">
        <w:rPr>
          <w:sz w:val="24"/>
          <w:szCs w:val="24"/>
        </w:rPr>
        <w:t>e value any feedback you may have.</w:t>
      </w:r>
    </w:p>
    <w:p w14:paraId="670C2168" w14:textId="576A704A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014C16A0" w14:textId="5F0C9B57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01B040B0" w14:textId="77777777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00699B" w:rsidRDefault="00007A44" w:rsidP="00AF681F">
      <w:pPr>
        <w:rPr>
          <w:sz w:val="24"/>
          <w:szCs w:val="24"/>
        </w:rPr>
      </w:pPr>
      <w:r w:rsidRPr="0000699B">
        <w:rPr>
          <w:sz w:val="24"/>
          <w:szCs w:val="24"/>
        </w:rPr>
        <w:t>Nominated Supervisor</w:t>
      </w:r>
    </w:p>
    <w:sectPr w:rsidR="00007A44" w:rsidRPr="0000699B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4830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2020-09-25T07:04:00Z</dcterms:created>
  <dcterms:modified xsi:type="dcterms:W3CDTF">2020-09-29T02:34:00Z</dcterms:modified>
</cp:coreProperties>
</file>