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540C8" w14:textId="7FB56A30"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A7315D">
        <w:rPr>
          <w:rFonts w:cs="HelveticaNeue-Thin"/>
          <w:color w:val="010202"/>
          <w:sz w:val="40"/>
          <w:szCs w:val="71"/>
        </w:rPr>
        <w:t>1st</w:t>
      </w:r>
      <w:r w:rsidR="009B0D76">
        <w:rPr>
          <w:rFonts w:cs="HelveticaNeue-Thin"/>
          <w:color w:val="010202"/>
          <w:sz w:val="40"/>
          <w:szCs w:val="71"/>
        </w:rPr>
        <w:t xml:space="preserve"> </w:t>
      </w:r>
      <w:r w:rsidR="00FB5D40">
        <w:rPr>
          <w:rFonts w:cs="HelveticaNeue-Thin"/>
          <w:color w:val="010202"/>
          <w:sz w:val="40"/>
          <w:szCs w:val="71"/>
        </w:rPr>
        <w:t>February</w:t>
      </w:r>
      <w:r w:rsidR="00E845C6">
        <w:rPr>
          <w:rFonts w:cs="HelveticaNeue-Thin"/>
          <w:color w:val="010202"/>
          <w:sz w:val="40"/>
          <w:szCs w:val="71"/>
        </w:rPr>
        <w:t xml:space="preserve"> </w:t>
      </w:r>
      <w:r w:rsidR="004F5E20">
        <w:rPr>
          <w:rFonts w:cs="HelveticaNeue-Thin"/>
          <w:color w:val="010202"/>
          <w:sz w:val="40"/>
          <w:szCs w:val="71"/>
        </w:rPr>
        <w:t xml:space="preserve">to </w:t>
      </w:r>
      <w:r w:rsidR="00A7315D">
        <w:rPr>
          <w:rFonts w:cs="HelveticaNeue-Thin"/>
          <w:color w:val="010202"/>
          <w:sz w:val="40"/>
          <w:szCs w:val="71"/>
        </w:rPr>
        <w:t>5</w:t>
      </w:r>
      <w:r w:rsidR="00A7315D" w:rsidRPr="00A7315D">
        <w:rPr>
          <w:rFonts w:cs="HelveticaNeue-Thin"/>
          <w:color w:val="010202"/>
          <w:sz w:val="40"/>
          <w:szCs w:val="71"/>
        </w:rPr>
        <w:t>th</w:t>
      </w:r>
      <w:r w:rsidR="00A7315D">
        <w:rPr>
          <w:rFonts w:cs="HelveticaNeue-Thin"/>
          <w:color w:val="010202"/>
          <w:sz w:val="40"/>
          <w:szCs w:val="71"/>
        </w:rPr>
        <w:t xml:space="preserve"> </w:t>
      </w:r>
      <w:r w:rsidR="00FB5D40">
        <w:rPr>
          <w:rFonts w:cs="HelveticaNeue-Thin"/>
          <w:color w:val="010202"/>
          <w:sz w:val="40"/>
          <w:szCs w:val="71"/>
        </w:rPr>
        <w:t>February</w:t>
      </w:r>
      <w:r w:rsidR="004015B9">
        <w:rPr>
          <w:rFonts w:cs="HelveticaNeue-Thin"/>
          <w:color w:val="010202"/>
          <w:sz w:val="40"/>
          <w:szCs w:val="71"/>
        </w:rPr>
        <w:t xml:space="preserve"> </w:t>
      </w:r>
      <w:r w:rsidR="00FB5D40">
        <w:rPr>
          <w:rFonts w:cs="HelveticaNeue-Thin"/>
          <w:color w:val="010202"/>
          <w:sz w:val="40"/>
          <w:szCs w:val="71"/>
        </w:rPr>
        <w:t>202</w:t>
      </w:r>
      <w:r w:rsidR="00A7315D">
        <w:rPr>
          <w:rFonts w:cs="HelveticaNeue-Thin"/>
          <w:color w:val="010202"/>
          <w:sz w:val="40"/>
          <w:szCs w:val="71"/>
        </w:rPr>
        <w:t>1</w:t>
      </w:r>
    </w:p>
    <w:p w14:paraId="2DF30742" w14:textId="77777777" w:rsidR="00E845C6" w:rsidRDefault="00E845C6" w:rsidP="002A35D7">
      <w:pPr>
        <w:spacing w:after="0"/>
        <w:rPr>
          <w:sz w:val="24"/>
          <w:szCs w:val="24"/>
        </w:rPr>
      </w:pPr>
    </w:p>
    <w:p w14:paraId="5F6A3735" w14:textId="77777777" w:rsidR="00B13A66" w:rsidRDefault="00B13A66" w:rsidP="002A35D7">
      <w:pPr>
        <w:spacing w:after="0"/>
        <w:rPr>
          <w:sz w:val="24"/>
          <w:szCs w:val="24"/>
        </w:rPr>
      </w:pPr>
    </w:p>
    <w:p w14:paraId="08D4C9FE" w14:textId="77777777" w:rsidR="00007A44" w:rsidRPr="002A6B7E" w:rsidRDefault="00007A44" w:rsidP="002A35D7">
      <w:pPr>
        <w:spacing w:after="0"/>
        <w:rPr>
          <w:sz w:val="24"/>
          <w:szCs w:val="24"/>
        </w:rPr>
      </w:pPr>
      <w:r w:rsidRPr="002A6B7E">
        <w:rPr>
          <w:sz w:val="24"/>
          <w:szCs w:val="24"/>
        </w:rPr>
        <w:t>Dear Families,</w:t>
      </w:r>
    </w:p>
    <w:p w14:paraId="6655D1AA" w14:textId="77777777" w:rsidR="00E845C6" w:rsidRPr="002A6B7E" w:rsidRDefault="00E845C6" w:rsidP="002A35D7">
      <w:pPr>
        <w:spacing w:after="0"/>
        <w:rPr>
          <w:sz w:val="24"/>
          <w:szCs w:val="24"/>
        </w:rPr>
      </w:pPr>
    </w:p>
    <w:p w14:paraId="05595009" w14:textId="77777777" w:rsidR="00F44E46" w:rsidRPr="002A6B7E" w:rsidRDefault="00007A44" w:rsidP="00AF681F">
      <w:pPr>
        <w:pStyle w:val="NoSpacing"/>
        <w:spacing w:line="276" w:lineRule="auto"/>
        <w:rPr>
          <w:sz w:val="24"/>
          <w:szCs w:val="24"/>
        </w:rPr>
      </w:pPr>
      <w:r w:rsidRPr="002A6B7E">
        <w:rPr>
          <w:sz w:val="24"/>
          <w:szCs w:val="24"/>
        </w:rPr>
        <w:t>As a part of the continuous improvement required by the National Quality Standard, this week we</w:t>
      </w:r>
      <w:r w:rsidR="007F1AEF" w:rsidRPr="002A6B7E">
        <w:rPr>
          <w:sz w:val="24"/>
          <w:szCs w:val="24"/>
        </w:rPr>
        <w:t xml:space="preserve"> are</w:t>
      </w:r>
      <w:r w:rsidR="00F44E46" w:rsidRPr="002A6B7E">
        <w:rPr>
          <w:sz w:val="24"/>
          <w:szCs w:val="24"/>
        </w:rPr>
        <w:t>:</w:t>
      </w:r>
    </w:p>
    <w:p w14:paraId="4E60249D" w14:textId="10EEDDFE" w:rsidR="00CC11BC" w:rsidRPr="002A6B7E" w:rsidRDefault="00DD5730" w:rsidP="005E4DE7">
      <w:pPr>
        <w:pStyle w:val="ListParagraph"/>
        <w:numPr>
          <w:ilvl w:val="0"/>
          <w:numId w:val="1"/>
        </w:numPr>
        <w:spacing w:after="0"/>
        <w:rPr>
          <w:bCs/>
          <w:sz w:val="24"/>
          <w:szCs w:val="24"/>
        </w:rPr>
      </w:pPr>
      <w:r>
        <w:rPr>
          <w:bCs/>
          <w:sz w:val="24"/>
          <w:szCs w:val="24"/>
        </w:rPr>
        <w:t xml:space="preserve">Reviewing the many opportunities there are to promote children’s learning and wellbeing, including through our daily routines and transitions between settings or activities. You’re most welcome to suggest how we could </w:t>
      </w:r>
      <w:proofErr w:type="gramStart"/>
      <w:r>
        <w:rPr>
          <w:bCs/>
          <w:sz w:val="24"/>
          <w:szCs w:val="24"/>
        </w:rPr>
        <w:t>improve</w:t>
      </w:r>
      <w:proofErr w:type="gramEnd"/>
    </w:p>
    <w:p w14:paraId="59696F7A" w14:textId="77777777" w:rsidR="00FA6E56" w:rsidRPr="002A6B7E" w:rsidRDefault="00FA6E56" w:rsidP="00AD37C0">
      <w:pPr>
        <w:pStyle w:val="ListParagraph"/>
        <w:numPr>
          <w:ilvl w:val="0"/>
          <w:numId w:val="1"/>
        </w:numPr>
        <w:spacing w:after="0"/>
        <w:rPr>
          <w:bCs/>
          <w:sz w:val="24"/>
          <w:szCs w:val="24"/>
        </w:rPr>
      </w:pPr>
      <w:r w:rsidRPr="002A6B7E">
        <w:rPr>
          <w:rFonts w:ascii="Calibri" w:eastAsia="Calibri" w:hAnsi="Calibri" w:cs="Times New Roman"/>
          <w:sz w:val="24"/>
          <w:szCs w:val="24"/>
        </w:rPr>
        <w:t xml:space="preserve">reviewing our </w:t>
      </w:r>
      <w:r w:rsidR="00165A1D" w:rsidRPr="002A6B7E">
        <w:rPr>
          <w:bCs/>
          <w:sz w:val="24"/>
          <w:szCs w:val="24"/>
        </w:rPr>
        <w:t>Delivery and Collection of Children</w:t>
      </w:r>
      <w:r w:rsidR="00165A1D" w:rsidRPr="002A6B7E">
        <w:rPr>
          <w:b/>
          <w:bCs/>
          <w:sz w:val="24"/>
          <w:szCs w:val="24"/>
        </w:rPr>
        <w:t xml:space="preserve"> </w:t>
      </w:r>
      <w:r w:rsidR="00151549" w:rsidRPr="002A6B7E">
        <w:rPr>
          <w:rFonts w:ascii="Calibri" w:eastAsia="Calibri" w:hAnsi="Calibri" w:cs="Times New Roman"/>
          <w:sz w:val="24"/>
          <w:szCs w:val="24"/>
        </w:rPr>
        <w:t>Policy</w:t>
      </w:r>
      <w:r w:rsidR="00DC1D16" w:rsidRPr="002A6B7E">
        <w:rPr>
          <w:bCs/>
          <w:sz w:val="24"/>
          <w:szCs w:val="24"/>
        </w:rPr>
        <w:t>.</w:t>
      </w:r>
      <w:r w:rsidR="003E2A5E" w:rsidRPr="002A6B7E">
        <w:rPr>
          <w:bCs/>
          <w:sz w:val="24"/>
          <w:szCs w:val="24"/>
        </w:rPr>
        <w:t xml:space="preserve"> </w:t>
      </w:r>
      <w:r w:rsidR="00B13A66" w:rsidRPr="002A6B7E">
        <w:rPr>
          <w:bCs/>
          <w:sz w:val="24"/>
          <w:szCs w:val="24"/>
        </w:rPr>
        <w:t>A s</w:t>
      </w:r>
      <w:r w:rsidR="003E2A5E" w:rsidRPr="002A6B7E">
        <w:rPr>
          <w:bCs/>
          <w:sz w:val="24"/>
          <w:szCs w:val="24"/>
        </w:rPr>
        <w:t>ummar</w:t>
      </w:r>
      <w:r w:rsidR="00B13A66" w:rsidRPr="002A6B7E">
        <w:rPr>
          <w:bCs/>
          <w:sz w:val="24"/>
          <w:szCs w:val="24"/>
        </w:rPr>
        <w:t>y</w:t>
      </w:r>
      <w:r w:rsidR="00E852DA" w:rsidRPr="002A6B7E">
        <w:rPr>
          <w:bCs/>
          <w:sz w:val="24"/>
          <w:szCs w:val="24"/>
        </w:rPr>
        <w:t xml:space="preserve"> </w:t>
      </w:r>
      <w:r w:rsidRPr="002A6B7E">
        <w:rPr>
          <w:bCs/>
          <w:sz w:val="24"/>
          <w:szCs w:val="24"/>
        </w:rPr>
        <w:t>follow</w:t>
      </w:r>
      <w:r w:rsidR="00B13A66" w:rsidRPr="002A6B7E">
        <w:rPr>
          <w:bCs/>
          <w:sz w:val="24"/>
          <w:szCs w:val="24"/>
        </w:rPr>
        <w:t>s</w:t>
      </w:r>
      <w:r w:rsidR="002A35D7" w:rsidRPr="002A6B7E">
        <w:rPr>
          <w:bCs/>
          <w:sz w:val="24"/>
          <w:szCs w:val="24"/>
        </w:rPr>
        <w:t>.</w:t>
      </w:r>
      <w:r w:rsidRPr="002A6B7E">
        <w:rPr>
          <w:bCs/>
          <w:sz w:val="24"/>
          <w:szCs w:val="24"/>
        </w:rPr>
        <w:t xml:space="preserve"> </w:t>
      </w:r>
    </w:p>
    <w:p w14:paraId="3CE6905C" w14:textId="77777777" w:rsidR="00DB4343" w:rsidRPr="002A6B7E" w:rsidRDefault="00DB4343" w:rsidP="00DB4343">
      <w:pPr>
        <w:spacing w:after="0"/>
        <w:rPr>
          <w:b/>
          <w:bCs/>
          <w:sz w:val="24"/>
          <w:szCs w:val="24"/>
        </w:rPr>
      </w:pPr>
    </w:p>
    <w:p w14:paraId="743CE89E" w14:textId="77777777" w:rsidR="00165A1D" w:rsidRPr="002A6B7E" w:rsidRDefault="00165A1D" w:rsidP="00165A1D">
      <w:pPr>
        <w:spacing w:after="0"/>
        <w:rPr>
          <w:b/>
          <w:bCs/>
          <w:sz w:val="24"/>
          <w:szCs w:val="24"/>
        </w:rPr>
      </w:pPr>
      <w:r w:rsidRPr="002A6B7E">
        <w:rPr>
          <w:b/>
          <w:bCs/>
          <w:sz w:val="24"/>
          <w:szCs w:val="24"/>
        </w:rPr>
        <w:t>Delivery and Collection of Children Policy</w:t>
      </w:r>
    </w:p>
    <w:p w14:paraId="5FB4F560" w14:textId="77777777" w:rsidR="00165A1D" w:rsidRPr="002A6B7E" w:rsidRDefault="00165A1D" w:rsidP="00165A1D">
      <w:pPr>
        <w:numPr>
          <w:ilvl w:val="0"/>
          <w:numId w:val="31"/>
        </w:numPr>
        <w:spacing w:after="0"/>
        <w:rPr>
          <w:b/>
          <w:bCs/>
          <w:sz w:val="24"/>
          <w:szCs w:val="24"/>
        </w:rPr>
      </w:pPr>
      <w:r w:rsidRPr="002A6B7E">
        <w:rPr>
          <w:sz w:val="24"/>
          <w:szCs w:val="24"/>
        </w:rPr>
        <w:t>All children must be signed in</w:t>
      </w:r>
      <w:r w:rsidRPr="002A6B7E">
        <w:rPr>
          <w:b/>
          <w:bCs/>
          <w:sz w:val="24"/>
          <w:szCs w:val="24"/>
        </w:rPr>
        <w:t xml:space="preserve"> </w:t>
      </w:r>
      <w:r w:rsidRPr="002A6B7E">
        <w:rPr>
          <w:sz w:val="24"/>
          <w:szCs w:val="24"/>
        </w:rPr>
        <w:t>and out</w:t>
      </w:r>
      <w:r w:rsidRPr="002A6B7E">
        <w:rPr>
          <w:b/>
          <w:bCs/>
          <w:sz w:val="24"/>
          <w:szCs w:val="24"/>
        </w:rPr>
        <w:t xml:space="preserve"> </w:t>
      </w:r>
      <w:r w:rsidRPr="002A6B7E">
        <w:rPr>
          <w:sz w:val="24"/>
          <w:szCs w:val="24"/>
        </w:rPr>
        <w:t xml:space="preserve">by the person who delivers or collects the child. If this person forgets, they will be signed in or out by the nominated supervisor or an educator. </w:t>
      </w:r>
    </w:p>
    <w:p w14:paraId="3C364701" w14:textId="77777777" w:rsidR="00165A1D" w:rsidRPr="002A6B7E" w:rsidRDefault="00165A1D" w:rsidP="00165A1D">
      <w:pPr>
        <w:numPr>
          <w:ilvl w:val="0"/>
          <w:numId w:val="32"/>
        </w:numPr>
        <w:spacing w:after="0"/>
        <w:rPr>
          <w:sz w:val="24"/>
          <w:szCs w:val="24"/>
        </w:rPr>
      </w:pPr>
      <w:r w:rsidRPr="002A6B7E">
        <w:rPr>
          <w:sz w:val="24"/>
          <w:szCs w:val="24"/>
        </w:rPr>
        <w:t>Children can only be collected by a parent, authorised nominee, or a person authorised by a parent or authorised nominee to collect the child</w:t>
      </w:r>
    </w:p>
    <w:p w14:paraId="094ED71F" w14:textId="77777777" w:rsidR="00165A1D" w:rsidRPr="002A6B7E" w:rsidRDefault="00165A1D" w:rsidP="00165A1D">
      <w:pPr>
        <w:numPr>
          <w:ilvl w:val="0"/>
          <w:numId w:val="32"/>
        </w:numPr>
        <w:spacing w:after="0"/>
        <w:rPr>
          <w:sz w:val="24"/>
          <w:szCs w:val="24"/>
        </w:rPr>
      </w:pPr>
      <w:r w:rsidRPr="002A6B7E">
        <w:rPr>
          <w:sz w:val="24"/>
          <w:szCs w:val="24"/>
        </w:rPr>
        <w:t xml:space="preserve">Children may leave the premises if a parent or authorised nominee provides written authorisation </w:t>
      </w:r>
    </w:p>
    <w:p w14:paraId="309F6700" w14:textId="77777777" w:rsidR="00165A1D" w:rsidRPr="002A6B7E" w:rsidRDefault="00165A1D" w:rsidP="00165A1D">
      <w:pPr>
        <w:numPr>
          <w:ilvl w:val="0"/>
          <w:numId w:val="32"/>
        </w:numPr>
        <w:spacing w:after="0"/>
        <w:rPr>
          <w:sz w:val="24"/>
          <w:szCs w:val="24"/>
        </w:rPr>
      </w:pPr>
      <w:r w:rsidRPr="002A6B7E">
        <w:rPr>
          <w:sz w:val="24"/>
          <w:szCs w:val="24"/>
        </w:rPr>
        <w:t>No child will leave with an unauthorised person. If the person becomes aggressive or violent and will not leave the Nominated Supervisor or educator will implement lockdown procedures and ring the police</w:t>
      </w:r>
    </w:p>
    <w:p w14:paraId="6E3F4151" w14:textId="77777777" w:rsidR="00165A1D" w:rsidRPr="002A6B7E" w:rsidRDefault="00165A1D" w:rsidP="00165A1D">
      <w:pPr>
        <w:numPr>
          <w:ilvl w:val="0"/>
          <w:numId w:val="32"/>
        </w:numPr>
        <w:spacing w:after="0"/>
        <w:rPr>
          <w:sz w:val="24"/>
          <w:szCs w:val="24"/>
        </w:rPr>
      </w:pPr>
      <w:r w:rsidRPr="002A6B7E">
        <w:rPr>
          <w:sz w:val="24"/>
          <w:szCs w:val="24"/>
        </w:rPr>
        <w:t>No child will leave with anyone not known to educators. The person must be able to produce photo identification if required</w:t>
      </w:r>
    </w:p>
    <w:p w14:paraId="0BB9A3DC" w14:textId="77777777" w:rsidR="00165A1D" w:rsidRPr="002A6B7E" w:rsidRDefault="00165A1D" w:rsidP="00165A1D">
      <w:pPr>
        <w:numPr>
          <w:ilvl w:val="0"/>
          <w:numId w:val="32"/>
        </w:numPr>
        <w:spacing w:after="0"/>
        <w:rPr>
          <w:sz w:val="24"/>
          <w:szCs w:val="24"/>
        </w:rPr>
      </w:pPr>
      <w:r w:rsidRPr="002A6B7E">
        <w:rPr>
          <w:sz w:val="24"/>
          <w:szCs w:val="24"/>
        </w:rPr>
        <w:t>If a parent collecting a child appears to be intoxicated, or under the influence of drugs, educators will inform the police of the circumstances, person’s name and vehicle registration number if they insist on taking the child</w:t>
      </w:r>
    </w:p>
    <w:p w14:paraId="6BCFE3E5" w14:textId="77777777" w:rsidR="00165A1D" w:rsidRPr="002A6B7E" w:rsidRDefault="00165A1D" w:rsidP="00165A1D">
      <w:pPr>
        <w:numPr>
          <w:ilvl w:val="0"/>
          <w:numId w:val="32"/>
        </w:numPr>
        <w:spacing w:after="0"/>
        <w:rPr>
          <w:sz w:val="24"/>
          <w:szCs w:val="24"/>
        </w:rPr>
      </w:pPr>
      <w:r w:rsidRPr="002A6B7E">
        <w:rPr>
          <w:sz w:val="24"/>
          <w:szCs w:val="24"/>
        </w:rPr>
        <w:t>If an authorised nominee appears to be intoxicated, or under the influence of drugs, and staff feel the person is unfit to take responsibility for the child, they will not let the child leave with the person. They will contact the parent and advise that another person needs to collect the child</w:t>
      </w:r>
    </w:p>
    <w:p w14:paraId="2166B224" w14:textId="77777777" w:rsidR="00165A1D" w:rsidRPr="002A6B7E" w:rsidRDefault="00165A1D" w:rsidP="00165A1D">
      <w:pPr>
        <w:pStyle w:val="ListParagraph"/>
        <w:numPr>
          <w:ilvl w:val="0"/>
          <w:numId w:val="32"/>
        </w:numPr>
        <w:spacing w:after="0"/>
        <w:contextualSpacing w:val="0"/>
        <w:rPr>
          <w:sz w:val="24"/>
          <w:szCs w:val="24"/>
        </w:rPr>
      </w:pPr>
      <w:r w:rsidRPr="002A6B7E">
        <w:rPr>
          <w:sz w:val="24"/>
          <w:szCs w:val="24"/>
        </w:rPr>
        <w:t>If a child has not been collected by closing time,  the Nominated Supervisor will:</w:t>
      </w:r>
    </w:p>
    <w:p w14:paraId="7BCCE2EB" w14:textId="77777777" w:rsidR="00165A1D" w:rsidRPr="002A6B7E" w:rsidRDefault="00165A1D" w:rsidP="00165A1D">
      <w:pPr>
        <w:pStyle w:val="ListParagraph"/>
        <w:numPr>
          <w:ilvl w:val="1"/>
          <w:numId w:val="32"/>
        </w:numPr>
        <w:spacing w:after="0"/>
        <w:contextualSpacing w:val="0"/>
        <w:rPr>
          <w:sz w:val="24"/>
          <w:szCs w:val="24"/>
        </w:rPr>
      </w:pPr>
      <w:r w:rsidRPr="002A6B7E">
        <w:rPr>
          <w:sz w:val="24"/>
          <w:szCs w:val="24"/>
        </w:rPr>
        <w:t>try to contact the parents or other authorised nominees</w:t>
      </w:r>
    </w:p>
    <w:p w14:paraId="7E2A5B63" w14:textId="77777777" w:rsidR="00165A1D" w:rsidRPr="002A6B7E" w:rsidRDefault="00165A1D" w:rsidP="00165A1D">
      <w:pPr>
        <w:pStyle w:val="ListParagraph"/>
        <w:numPr>
          <w:ilvl w:val="1"/>
          <w:numId w:val="32"/>
        </w:numPr>
        <w:spacing w:after="0"/>
        <w:contextualSpacing w:val="0"/>
        <w:rPr>
          <w:sz w:val="24"/>
          <w:szCs w:val="24"/>
        </w:rPr>
      </w:pPr>
      <w:r w:rsidRPr="002A6B7E">
        <w:rPr>
          <w:sz w:val="24"/>
          <w:szCs w:val="24"/>
        </w:rPr>
        <w:t xml:space="preserve">if unsuccessful, leave a voicemail or SMS advising someone will wait up to </w:t>
      </w:r>
      <w:r w:rsidRPr="002A6B7E">
        <w:rPr>
          <w:color w:val="FF0000"/>
          <w:sz w:val="24"/>
          <w:szCs w:val="24"/>
        </w:rPr>
        <w:t>30 minutes</w:t>
      </w:r>
      <w:r w:rsidRPr="002A6B7E">
        <w:rPr>
          <w:sz w:val="24"/>
          <w:szCs w:val="24"/>
        </w:rPr>
        <w:t xml:space="preserve"> before ringing the police or Child Protection </w:t>
      </w:r>
    </w:p>
    <w:p w14:paraId="3A00D548" w14:textId="77777777" w:rsidR="0092298B" w:rsidRPr="002A6B7E" w:rsidRDefault="00165A1D" w:rsidP="00165A1D">
      <w:pPr>
        <w:pStyle w:val="ListParagraph"/>
        <w:numPr>
          <w:ilvl w:val="0"/>
          <w:numId w:val="27"/>
        </w:numPr>
        <w:rPr>
          <w:sz w:val="24"/>
          <w:szCs w:val="24"/>
        </w:rPr>
      </w:pPr>
      <w:r w:rsidRPr="002A6B7E">
        <w:rPr>
          <w:sz w:val="24"/>
          <w:szCs w:val="24"/>
        </w:rPr>
        <w:t xml:space="preserve">wait for </w:t>
      </w:r>
      <w:r w:rsidRPr="002A6B7E">
        <w:rPr>
          <w:color w:val="FF0000"/>
          <w:sz w:val="24"/>
          <w:szCs w:val="24"/>
        </w:rPr>
        <w:t>30 minutes</w:t>
      </w:r>
      <w:r w:rsidRPr="002A6B7E">
        <w:rPr>
          <w:sz w:val="24"/>
          <w:szCs w:val="24"/>
        </w:rPr>
        <w:t xml:space="preserve"> and, if the parents or authorised nominee has not arrived, ring the police or Child Protection for guidance.</w:t>
      </w:r>
    </w:p>
    <w:p w14:paraId="4D030FC9" w14:textId="77777777" w:rsidR="00FC1101" w:rsidRPr="002A6B7E" w:rsidRDefault="00C40E97" w:rsidP="00FC1101">
      <w:pPr>
        <w:pStyle w:val="NoSpacing"/>
        <w:spacing w:line="276" w:lineRule="auto"/>
        <w:rPr>
          <w:sz w:val="24"/>
          <w:szCs w:val="24"/>
        </w:rPr>
      </w:pPr>
      <w:r w:rsidRPr="002A6B7E">
        <w:rPr>
          <w:sz w:val="24"/>
          <w:szCs w:val="24"/>
        </w:rPr>
        <w:t>T</w:t>
      </w:r>
      <w:r w:rsidR="00666487" w:rsidRPr="002A6B7E">
        <w:rPr>
          <w:sz w:val="24"/>
          <w:szCs w:val="24"/>
        </w:rPr>
        <w:t>here</w:t>
      </w:r>
      <w:r w:rsidR="008E41A8" w:rsidRPr="002A6B7E">
        <w:rPr>
          <w:sz w:val="24"/>
          <w:szCs w:val="24"/>
        </w:rPr>
        <w:t xml:space="preserve"> </w:t>
      </w:r>
      <w:r w:rsidR="00DB4343" w:rsidRPr="002A6B7E">
        <w:rPr>
          <w:sz w:val="24"/>
          <w:szCs w:val="24"/>
        </w:rPr>
        <w:t>is a</w:t>
      </w:r>
      <w:r w:rsidR="0092298B" w:rsidRPr="002A6B7E">
        <w:rPr>
          <w:sz w:val="24"/>
          <w:szCs w:val="24"/>
        </w:rPr>
        <w:t xml:space="preserve"> cop</w:t>
      </w:r>
      <w:r w:rsidR="00DB4343" w:rsidRPr="002A6B7E">
        <w:rPr>
          <w:sz w:val="24"/>
          <w:szCs w:val="24"/>
        </w:rPr>
        <w:t>y</w:t>
      </w:r>
      <w:r w:rsidR="008E41A8" w:rsidRPr="002A6B7E">
        <w:rPr>
          <w:sz w:val="24"/>
          <w:szCs w:val="24"/>
        </w:rPr>
        <w:t xml:space="preserve"> of </w:t>
      </w:r>
      <w:r w:rsidR="009C0817" w:rsidRPr="002A6B7E">
        <w:rPr>
          <w:sz w:val="24"/>
          <w:szCs w:val="24"/>
        </w:rPr>
        <w:t>the polic</w:t>
      </w:r>
      <w:r w:rsidR="00DB4343" w:rsidRPr="002A6B7E">
        <w:rPr>
          <w:sz w:val="24"/>
          <w:szCs w:val="24"/>
        </w:rPr>
        <w:t>y</w:t>
      </w:r>
      <w:r w:rsidR="00E43562" w:rsidRPr="002A6B7E">
        <w:rPr>
          <w:sz w:val="24"/>
          <w:szCs w:val="24"/>
        </w:rPr>
        <w:t xml:space="preserve"> near</w:t>
      </w:r>
      <w:r w:rsidR="00007A44" w:rsidRPr="002A6B7E">
        <w:rPr>
          <w:sz w:val="24"/>
          <w:szCs w:val="24"/>
        </w:rPr>
        <w:t xml:space="preserve"> the sign in/out sheet</w:t>
      </w:r>
      <w:r w:rsidR="007A5C64" w:rsidRPr="002A6B7E">
        <w:rPr>
          <w:sz w:val="24"/>
          <w:szCs w:val="24"/>
        </w:rPr>
        <w:t xml:space="preserve">. Please take a moment to read </w:t>
      </w:r>
      <w:r w:rsidR="00DB4343" w:rsidRPr="002A6B7E">
        <w:rPr>
          <w:sz w:val="24"/>
          <w:szCs w:val="24"/>
        </w:rPr>
        <w:t>it</w:t>
      </w:r>
      <w:r w:rsidR="0032428F" w:rsidRPr="002A6B7E">
        <w:rPr>
          <w:sz w:val="24"/>
          <w:szCs w:val="24"/>
        </w:rPr>
        <w:t>.</w:t>
      </w:r>
      <w:r w:rsidR="007A5C64" w:rsidRPr="002A6B7E">
        <w:rPr>
          <w:sz w:val="24"/>
          <w:szCs w:val="24"/>
        </w:rPr>
        <w:t xml:space="preserve">  W</w:t>
      </w:r>
      <w:r w:rsidR="00007A44" w:rsidRPr="002A6B7E">
        <w:rPr>
          <w:sz w:val="24"/>
          <w:szCs w:val="24"/>
        </w:rPr>
        <w:t>e value any feedback you may have.</w:t>
      </w:r>
    </w:p>
    <w:p w14:paraId="098169B0" w14:textId="77777777" w:rsidR="00DB4343" w:rsidRPr="002A6B7E" w:rsidRDefault="00DB4343" w:rsidP="00FC1101">
      <w:pPr>
        <w:pStyle w:val="NoSpacing"/>
        <w:spacing w:line="276" w:lineRule="auto"/>
        <w:rPr>
          <w:sz w:val="24"/>
          <w:szCs w:val="24"/>
        </w:rPr>
      </w:pPr>
    </w:p>
    <w:p w14:paraId="44C04C58" w14:textId="77777777" w:rsidR="00CC11BC" w:rsidRPr="002A6B7E" w:rsidRDefault="00CC11BC" w:rsidP="00FC1101">
      <w:pPr>
        <w:pStyle w:val="NoSpacing"/>
        <w:spacing w:line="276" w:lineRule="auto"/>
        <w:rPr>
          <w:sz w:val="24"/>
          <w:szCs w:val="24"/>
        </w:rPr>
      </w:pPr>
    </w:p>
    <w:p w14:paraId="203DA9C8" w14:textId="77777777" w:rsidR="00DB4343" w:rsidRPr="002A6B7E" w:rsidRDefault="00DB4343" w:rsidP="00FC1101">
      <w:pPr>
        <w:pStyle w:val="NoSpacing"/>
        <w:spacing w:line="276" w:lineRule="auto"/>
        <w:rPr>
          <w:sz w:val="24"/>
          <w:szCs w:val="24"/>
        </w:rPr>
      </w:pPr>
    </w:p>
    <w:p w14:paraId="78A72103" w14:textId="77777777" w:rsidR="00007A44" w:rsidRPr="002A6B7E" w:rsidRDefault="00007A44" w:rsidP="00FC1101">
      <w:pPr>
        <w:pStyle w:val="ListParagraph"/>
        <w:ind w:left="0"/>
        <w:rPr>
          <w:sz w:val="24"/>
          <w:szCs w:val="24"/>
        </w:rPr>
      </w:pPr>
      <w:r w:rsidRPr="002A6B7E">
        <w:rPr>
          <w:sz w:val="24"/>
          <w:szCs w:val="24"/>
        </w:rPr>
        <w:t>Nominated Supervisor</w:t>
      </w:r>
    </w:p>
    <w:sectPr w:rsidR="00007A44" w:rsidRPr="002A6B7E"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Neue-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9"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3"/>
  </w:num>
  <w:num w:numId="3">
    <w:abstractNumId w:val="29"/>
  </w:num>
  <w:num w:numId="4">
    <w:abstractNumId w:val="11"/>
  </w:num>
  <w:num w:numId="5">
    <w:abstractNumId w:val="8"/>
  </w:num>
  <w:num w:numId="6">
    <w:abstractNumId w:val="21"/>
  </w:num>
  <w:num w:numId="7">
    <w:abstractNumId w:val="24"/>
  </w:num>
  <w:num w:numId="8">
    <w:abstractNumId w:val="10"/>
  </w:num>
  <w:num w:numId="9">
    <w:abstractNumId w:val="26"/>
  </w:num>
  <w:num w:numId="10">
    <w:abstractNumId w:val="13"/>
  </w:num>
  <w:num w:numId="11">
    <w:abstractNumId w:val="9"/>
  </w:num>
  <w:num w:numId="12">
    <w:abstractNumId w:val="14"/>
  </w:num>
  <w:num w:numId="13">
    <w:abstractNumId w:val="22"/>
  </w:num>
  <w:num w:numId="14">
    <w:abstractNumId w:val="20"/>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2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7A2"/>
    <w:rsid w:val="00173C18"/>
    <w:rsid w:val="001755F7"/>
    <w:rsid w:val="00175A93"/>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4</cp:revision>
  <dcterms:created xsi:type="dcterms:W3CDTF">2021-01-29T01:02:00Z</dcterms:created>
  <dcterms:modified xsi:type="dcterms:W3CDTF">2021-01-29T01:05:00Z</dcterms:modified>
</cp:coreProperties>
</file>