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A4B" w14:textId="109D9043" w:rsidR="00D62C7C" w:rsidRDefault="00007A44" w:rsidP="00570436">
      <w:pPr>
        <w:autoSpaceDE w:val="0"/>
        <w:autoSpaceDN w:val="0"/>
        <w:adjustRightInd w:val="0"/>
        <w:spacing w:after="0" w:line="240" w:lineRule="auto"/>
      </w:pPr>
      <w:r w:rsidRPr="00135DBA">
        <w:rPr>
          <w:rFonts w:cs="HelveticaNeue-Thin"/>
          <w:color w:val="010202"/>
          <w:sz w:val="72"/>
          <w:szCs w:val="71"/>
        </w:rPr>
        <w:t>Partnership with families</w:t>
      </w:r>
      <w:r>
        <w:rPr>
          <w:rFonts w:cs="HelveticaNeue-Thin"/>
          <w:color w:val="010202"/>
          <w:sz w:val="72"/>
          <w:szCs w:val="71"/>
        </w:rPr>
        <w:br/>
      </w:r>
      <w:r w:rsidR="001A336B">
        <w:rPr>
          <w:rFonts w:cs="HelveticaNeue-Thin"/>
          <w:color w:val="010202"/>
          <w:sz w:val="40"/>
          <w:szCs w:val="71"/>
        </w:rPr>
        <w:t>3rd</w:t>
      </w:r>
      <w:r w:rsidR="00CB5B56">
        <w:rPr>
          <w:rFonts w:cs="HelveticaNeue-Thin"/>
          <w:color w:val="010202"/>
          <w:sz w:val="40"/>
          <w:szCs w:val="71"/>
        </w:rPr>
        <w:t xml:space="preserve"> </w:t>
      </w:r>
      <w:r w:rsidR="001A336B">
        <w:rPr>
          <w:rFonts w:cs="HelveticaNeue-Thin"/>
          <w:color w:val="010202"/>
          <w:sz w:val="40"/>
          <w:szCs w:val="71"/>
        </w:rPr>
        <w:t>May</w:t>
      </w:r>
      <w:r w:rsidR="00570436">
        <w:rPr>
          <w:rFonts w:cs="HelveticaNeue-Thin"/>
          <w:color w:val="010202"/>
          <w:sz w:val="40"/>
          <w:szCs w:val="71"/>
        </w:rPr>
        <w:t xml:space="preserve"> </w:t>
      </w:r>
      <w:r w:rsidR="004F5E20">
        <w:rPr>
          <w:rFonts w:cs="HelveticaNeue-Thin"/>
          <w:color w:val="010202"/>
          <w:sz w:val="40"/>
          <w:szCs w:val="71"/>
        </w:rPr>
        <w:t xml:space="preserve">to </w:t>
      </w:r>
      <w:r w:rsidR="001A336B">
        <w:rPr>
          <w:rFonts w:cs="HelveticaNeue-Thin"/>
          <w:color w:val="010202"/>
          <w:sz w:val="40"/>
          <w:szCs w:val="71"/>
        </w:rPr>
        <w:t>7</w:t>
      </w:r>
      <w:r w:rsidR="00B12122">
        <w:rPr>
          <w:rFonts w:cs="HelveticaNeue-Thin"/>
          <w:color w:val="010202"/>
          <w:sz w:val="40"/>
          <w:szCs w:val="71"/>
        </w:rPr>
        <w:t>th</w:t>
      </w:r>
      <w:r w:rsidR="008C37A2">
        <w:rPr>
          <w:rFonts w:cs="HelveticaNeue-Thin"/>
          <w:color w:val="010202"/>
          <w:sz w:val="40"/>
          <w:szCs w:val="71"/>
        </w:rPr>
        <w:t xml:space="preserve"> </w:t>
      </w:r>
      <w:r w:rsidR="001A336B">
        <w:rPr>
          <w:rFonts w:cs="HelveticaNeue-Thin"/>
          <w:color w:val="010202"/>
          <w:sz w:val="40"/>
          <w:szCs w:val="71"/>
        </w:rPr>
        <w:t>May</w:t>
      </w:r>
      <w:r w:rsidR="00B4178E">
        <w:rPr>
          <w:rFonts w:cs="HelveticaNeue-Thin"/>
          <w:color w:val="010202"/>
          <w:sz w:val="40"/>
          <w:szCs w:val="71"/>
        </w:rPr>
        <w:t xml:space="preserve"> </w:t>
      </w:r>
      <w:r w:rsidRPr="00891108">
        <w:rPr>
          <w:rFonts w:cs="HelveticaNeue-Thin"/>
          <w:color w:val="010202"/>
          <w:sz w:val="40"/>
          <w:szCs w:val="71"/>
        </w:rPr>
        <w:t>20</w:t>
      </w:r>
      <w:r w:rsidR="00570436">
        <w:rPr>
          <w:rFonts w:cs="HelveticaNeue-Thin"/>
          <w:color w:val="010202"/>
          <w:sz w:val="40"/>
          <w:szCs w:val="71"/>
        </w:rPr>
        <w:t>2</w:t>
      </w:r>
      <w:r w:rsidR="00B12122">
        <w:rPr>
          <w:rFonts w:cs="HelveticaNeue-Thin"/>
          <w:color w:val="010202"/>
          <w:sz w:val="40"/>
          <w:szCs w:val="71"/>
        </w:rPr>
        <w:t>1</w:t>
      </w:r>
    </w:p>
    <w:p w14:paraId="058D3B39" w14:textId="77777777" w:rsidR="00CD1ABC" w:rsidRDefault="00CD1ABC" w:rsidP="00CD1ABC">
      <w:pPr>
        <w:spacing w:after="0"/>
        <w:rPr>
          <w:sz w:val="21"/>
          <w:szCs w:val="21"/>
        </w:rPr>
      </w:pPr>
    </w:p>
    <w:p w14:paraId="7D0057E1" w14:textId="1EB44A25" w:rsidR="00007A44" w:rsidRPr="00CD1ABC" w:rsidRDefault="00007A44" w:rsidP="008F2B43">
      <w:pPr>
        <w:rPr>
          <w:sz w:val="21"/>
          <w:szCs w:val="21"/>
        </w:rPr>
      </w:pPr>
      <w:r w:rsidRPr="00CD1ABC">
        <w:rPr>
          <w:sz w:val="21"/>
          <w:szCs w:val="21"/>
        </w:rPr>
        <w:t>Dear Families,</w:t>
      </w:r>
    </w:p>
    <w:p w14:paraId="6C708FC3" w14:textId="77777777" w:rsidR="00CD1ABC" w:rsidRPr="00CD1ABC" w:rsidRDefault="00007A44" w:rsidP="00A31783">
      <w:pPr>
        <w:pStyle w:val="NoSpacing"/>
        <w:spacing w:line="276" w:lineRule="auto"/>
        <w:rPr>
          <w:sz w:val="21"/>
          <w:szCs w:val="21"/>
        </w:rPr>
      </w:pPr>
      <w:r w:rsidRPr="00CD1ABC">
        <w:rPr>
          <w:sz w:val="21"/>
          <w:szCs w:val="21"/>
        </w:rPr>
        <w:t>As a part of the continuous improvement required by the National Quality Standard this week we</w:t>
      </w:r>
      <w:r w:rsidR="007F1AEF" w:rsidRPr="00CD1ABC">
        <w:rPr>
          <w:sz w:val="21"/>
          <w:szCs w:val="21"/>
        </w:rPr>
        <w:t xml:space="preserve"> are</w:t>
      </w:r>
      <w:r w:rsidR="00CD1ABC" w:rsidRPr="00CD1ABC">
        <w:rPr>
          <w:sz w:val="21"/>
          <w:szCs w:val="21"/>
        </w:rPr>
        <w:t>:</w:t>
      </w:r>
    </w:p>
    <w:p w14:paraId="7861FA85" w14:textId="746A4DD0" w:rsidR="008F6CE4" w:rsidRPr="008F6CE4" w:rsidRDefault="008F6CE4" w:rsidP="00CD1ABC">
      <w:pPr>
        <w:pStyle w:val="NoSpacing"/>
        <w:numPr>
          <w:ilvl w:val="0"/>
          <w:numId w:val="21"/>
        </w:numPr>
        <w:spacing w:line="276" w:lineRule="auto"/>
        <w:rPr>
          <w:bCs/>
          <w:sz w:val="21"/>
          <w:szCs w:val="21"/>
        </w:rPr>
      </w:pPr>
      <w:r>
        <w:rPr>
          <w:sz w:val="21"/>
          <w:szCs w:val="21"/>
        </w:rPr>
        <w:t>e</w:t>
      </w:r>
      <w:r w:rsidRPr="008F6CE4">
        <w:rPr>
          <w:sz w:val="21"/>
          <w:szCs w:val="21"/>
        </w:rPr>
        <w:t xml:space="preserve">nsuring educators encourage and support children to </w:t>
      </w:r>
      <w:r w:rsidRPr="008F6CE4">
        <w:rPr>
          <w:rFonts w:cs="SourceSansPro-Light"/>
          <w:color w:val="000000"/>
        </w:rPr>
        <w:t>choose, plan for and help set up play experiences and activities</w:t>
      </w:r>
      <w:r w:rsidRPr="008F6CE4">
        <w:rPr>
          <w:rFonts w:cs="SourceSansPro-Light"/>
          <w:color w:val="000000"/>
        </w:rPr>
        <w:t xml:space="preserve">. </w:t>
      </w:r>
      <w:r>
        <w:rPr>
          <w:rFonts w:cs="SourceSansPro-Light"/>
          <w:color w:val="000000"/>
        </w:rPr>
        <w:t xml:space="preserve">This helps children develop lots of different skills including those which support decision making, leadership, risk assessment, research and investigation. Do your children have ideas or suggestions we don’t know about? Please fill us in </w:t>
      </w:r>
    </w:p>
    <w:p w14:paraId="7166580E" w14:textId="6AEBEFF8" w:rsidR="0097471B" w:rsidRPr="008F6CE4" w:rsidRDefault="00FA6E56" w:rsidP="00CD1ABC">
      <w:pPr>
        <w:pStyle w:val="NoSpacing"/>
        <w:numPr>
          <w:ilvl w:val="0"/>
          <w:numId w:val="21"/>
        </w:numPr>
        <w:spacing w:line="276" w:lineRule="auto"/>
        <w:rPr>
          <w:bCs/>
          <w:sz w:val="21"/>
          <w:szCs w:val="21"/>
        </w:rPr>
      </w:pPr>
      <w:r w:rsidRPr="008F6CE4">
        <w:rPr>
          <w:bCs/>
          <w:sz w:val="21"/>
          <w:szCs w:val="21"/>
        </w:rPr>
        <w:t xml:space="preserve">reviewing our </w:t>
      </w:r>
      <w:r w:rsidR="001A336B" w:rsidRPr="008F6CE4">
        <w:rPr>
          <w:bCs/>
          <w:sz w:val="21"/>
          <w:szCs w:val="21"/>
        </w:rPr>
        <w:t>Animal and Pet</w:t>
      </w:r>
      <w:r w:rsidR="00570436" w:rsidRPr="008F6CE4">
        <w:rPr>
          <w:sz w:val="21"/>
          <w:szCs w:val="21"/>
        </w:rPr>
        <w:t xml:space="preserve"> Policy</w:t>
      </w:r>
      <w:r w:rsidR="008F2B43" w:rsidRPr="008F6CE4">
        <w:rPr>
          <w:sz w:val="21"/>
          <w:szCs w:val="21"/>
        </w:rPr>
        <w:t xml:space="preserve">. </w:t>
      </w:r>
      <w:r w:rsidR="001A336B" w:rsidRPr="008F6CE4">
        <w:rPr>
          <w:sz w:val="21"/>
          <w:szCs w:val="21"/>
        </w:rPr>
        <w:t>A s</w:t>
      </w:r>
      <w:r w:rsidR="001A029B" w:rsidRPr="008F6CE4">
        <w:rPr>
          <w:sz w:val="21"/>
          <w:szCs w:val="21"/>
        </w:rPr>
        <w:t>ummar</w:t>
      </w:r>
      <w:r w:rsidR="001A336B" w:rsidRPr="008F6CE4">
        <w:rPr>
          <w:sz w:val="21"/>
          <w:szCs w:val="21"/>
        </w:rPr>
        <w:t>y</w:t>
      </w:r>
      <w:r w:rsidR="001A029B" w:rsidRPr="008F6CE4">
        <w:rPr>
          <w:sz w:val="21"/>
          <w:szCs w:val="21"/>
        </w:rPr>
        <w:t xml:space="preserve"> follow</w:t>
      </w:r>
      <w:r w:rsidR="001A336B" w:rsidRPr="008F6CE4">
        <w:rPr>
          <w:sz w:val="21"/>
          <w:szCs w:val="21"/>
        </w:rPr>
        <w:t>s</w:t>
      </w:r>
      <w:r w:rsidR="0097471B" w:rsidRPr="008F6CE4">
        <w:rPr>
          <w:bCs/>
          <w:sz w:val="21"/>
          <w:szCs w:val="21"/>
        </w:rPr>
        <w:t xml:space="preserve">: </w:t>
      </w:r>
    </w:p>
    <w:p w14:paraId="7E4D08E5" w14:textId="24241224" w:rsidR="0097471B" w:rsidRPr="00CD1ABC" w:rsidRDefault="0097471B" w:rsidP="008F2B43">
      <w:pPr>
        <w:spacing w:after="0"/>
        <w:rPr>
          <w:b/>
          <w:sz w:val="21"/>
          <w:szCs w:val="21"/>
        </w:rPr>
      </w:pPr>
    </w:p>
    <w:p w14:paraId="35146B7C" w14:textId="77777777" w:rsidR="001A336B" w:rsidRPr="00AF082B" w:rsidRDefault="001A336B" w:rsidP="001A336B">
      <w:pPr>
        <w:spacing w:after="0" w:line="259" w:lineRule="auto"/>
        <w:rPr>
          <w:b/>
          <w:bCs/>
        </w:rPr>
      </w:pPr>
      <w:bookmarkStart w:id="0" w:name="_Hlk39745297"/>
      <w:r w:rsidRPr="00AF082B">
        <w:rPr>
          <w:b/>
          <w:bCs/>
        </w:rPr>
        <w:t xml:space="preserve">Animal and Pet Policy </w:t>
      </w:r>
    </w:p>
    <w:bookmarkEnd w:id="0"/>
    <w:p w14:paraId="6B6C56CD" w14:textId="77777777" w:rsidR="001A336B" w:rsidRPr="00AF082B" w:rsidRDefault="001A336B" w:rsidP="001A336B">
      <w:pPr>
        <w:spacing w:after="0" w:line="259" w:lineRule="auto"/>
      </w:pPr>
      <w:r w:rsidRPr="00AF082B">
        <w:t>The Nominated Supervisor will:</w:t>
      </w:r>
    </w:p>
    <w:p w14:paraId="364ADFBF"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complete a risk assessment before allowing any animal to be kept at the service, or pet to visit the service, and take appropriate actions to reduce the risk of harm</w:t>
      </w:r>
    </w:p>
    <w:p w14:paraId="7176842A" w14:textId="77777777" w:rsidR="001A336B" w:rsidRPr="00AF082B" w:rsidRDefault="001A336B" w:rsidP="001A336B">
      <w:pPr>
        <w:pStyle w:val="ListParagraph"/>
        <w:numPr>
          <w:ilvl w:val="0"/>
          <w:numId w:val="27"/>
        </w:numPr>
        <w:spacing w:after="0"/>
        <w:rPr>
          <w:rFonts w:eastAsia="Times New Roman" w:cs="Times New Roman"/>
          <w:bCs/>
        </w:rPr>
      </w:pPr>
      <w:r w:rsidRPr="00AF082B">
        <w:rPr>
          <w:rFonts w:eastAsia="Times New Roman" w:cs="Times New Roman"/>
          <w:bCs/>
        </w:rPr>
        <w:t xml:space="preserve">implement a staff roster to ensure any animal that requires care or feeding outside service operating hours is cared for at the service or an employee’s home </w:t>
      </w:r>
    </w:p>
    <w:p w14:paraId="6AB94108" w14:textId="77777777" w:rsidR="001A336B" w:rsidRPr="00055E68" w:rsidRDefault="001A336B" w:rsidP="001A336B">
      <w:pPr>
        <w:spacing w:after="0"/>
        <w:rPr>
          <w:bCs/>
        </w:rPr>
      </w:pPr>
      <w:r w:rsidRPr="00055E68">
        <w:rPr>
          <w:bCs/>
        </w:rPr>
        <w:t>Educators and staff will ensure:</w:t>
      </w:r>
    </w:p>
    <w:p w14:paraId="6000C0D2"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children are closely supervised when interacting with animals or pets</w:t>
      </w:r>
    </w:p>
    <w:p w14:paraId="17F22E3B"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animals and pets at the service are fed and cared for appropriately eg cages cleaned daily</w:t>
      </w:r>
    </w:p>
    <w:p w14:paraId="40E43D2A"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 xml:space="preserve">animal or pets do not access food preparation areas, sandpit or where children play, eat, sleep </w:t>
      </w:r>
    </w:p>
    <w:p w14:paraId="0F0B42C9"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room tasks include feeding, cleaning and caring for the animal</w:t>
      </w:r>
    </w:p>
    <w:p w14:paraId="3E0DDA48"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 xml:space="preserve">all adults and children wash their hands after handling animals or pets </w:t>
      </w:r>
    </w:p>
    <w:p w14:paraId="347BDE03" w14:textId="77777777" w:rsidR="001A336B" w:rsidRPr="00AF082B" w:rsidRDefault="001A336B" w:rsidP="001A336B">
      <w:pPr>
        <w:pStyle w:val="ListParagraph"/>
        <w:numPr>
          <w:ilvl w:val="0"/>
          <w:numId w:val="27"/>
        </w:numPr>
        <w:rPr>
          <w:rFonts w:eastAsia="Times New Roman" w:cs="Times New Roman"/>
          <w:bCs/>
        </w:rPr>
      </w:pPr>
      <w:r w:rsidRPr="00AF082B">
        <w:rPr>
          <w:rFonts w:eastAsia="Times New Roman" w:cs="Times New Roman"/>
          <w:bCs/>
        </w:rPr>
        <w:t xml:space="preserve">children’s animal or pets are only brought into the Service if first approved by the Nominated Supervisor </w:t>
      </w:r>
    </w:p>
    <w:p w14:paraId="0F00FB79" w14:textId="77777777" w:rsidR="001A336B" w:rsidRPr="00055E68" w:rsidRDefault="001A336B" w:rsidP="001A336B">
      <w:pPr>
        <w:pStyle w:val="ListParagraph"/>
        <w:numPr>
          <w:ilvl w:val="0"/>
          <w:numId w:val="27"/>
        </w:numPr>
        <w:spacing w:after="0"/>
        <w:rPr>
          <w:rFonts w:eastAsia="Times New Roman" w:cs="Times New Roman"/>
          <w:bCs/>
        </w:rPr>
      </w:pPr>
      <w:r w:rsidRPr="00055E68">
        <w:rPr>
          <w:rFonts w:eastAsia="Times New Roman" w:cs="Times New Roman"/>
          <w:bCs/>
        </w:rPr>
        <w:t>pets accompanying families to the service are left at the gate.</w:t>
      </w:r>
    </w:p>
    <w:p w14:paraId="120DE357" w14:textId="77777777" w:rsidR="001A336B" w:rsidRDefault="001A336B" w:rsidP="00570436">
      <w:pPr>
        <w:rPr>
          <w:sz w:val="21"/>
          <w:szCs w:val="21"/>
        </w:rPr>
      </w:pPr>
    </w:p>
    <w:p w14:paraId="5BE9233E" w14:textId="4F2DDB02" w:rsidR="00FC1101" w:rsidRPr="00CD1ABC" w:rsidRDefault="00C40E97" w:rsidP="00570436">
      <w:pPr>
        <w:rPr>
          <w:sz w:val="21"/>
          <w:szCs w:val="21"/>
        </w:rPr>
      </w:pPr>
      <w:r w:rsidRPr="00CD1ABC">
        <w:rPr>
          <w:sz w:val="21"/>
          <w:szCs w:val="21"/>
        </w:rPr>
        <w:t>T</w:t>
      </w:r>
      <w:r w:rsidR="00666487" w:rsidRPr="00CD1ABC">
        <w:rPr>
          <w:sz w:val="21"/>
          <w:szCs w:val="21"/>
        </w:rPr>
        <w:t>here</w:t>
      </w:r>
      <w:r w:rsidR="008E41A8" w:rsidRPr="00CD1ABC">
        <w:rPr>
          <w:sz w:val="21"/>
          <w:szCs w:val="21"/>
        </w:rPr>
        <w:t xml:space="preserve"> </w:t>
      </w:r>
      <w:r w:rsidR="001A336B">
        <w:rPr>
          <w:sz w:val="21"/>
          <w:szCs w:val="21"/>
        </w:rPr>
        <w:t xml:space="preserve">is a </w:t>
      </w:r>
      <w:r w:rsidR="008F2B43" w:rsidRPr="00CD1ABC">
        <w:rPr>
          <w:sz w:val="21"/>
          <w:szCs w:val="21"/>
        </w:rPr>
        <w:t xml:space="preserve"> cop</w:t>
      </w:r>
      <w:r w:rsidR="001A336B">
        <w:rPr>
          <w:sz w:val="21"/>
          <w:szCs w:val="21"/>
        </w:rPr>
        <w:t>y</w:t>
      </w:r>
      <w:r w:rsidR="00B4178E" w:rsidRPr="00CD1ABC">
        <w:rPr>
          <w:sz w:val="21"/>
          <w:szCs w:val="21"/>
        </w:rPr>
        <w:t xml:space="preserve"> of the polic</w:t>
      </w:r>
      <w:r w:rsidR="001A336B">
        <w:rPr>
          <w:sz w:val="21"/>
          <w:szCs w:val="21"/>
        </w:rPr>
        <w:t>y</w:t>
      </w:r>
      <w:r w:rsidR="008E41A8" w:rsidRPr="00CD1ABC">
        <w:rPr>
          <w:sz w:val="21"/>
          <w:szCs w:val="21"/>
        </w:rPr>
        <w:t xml:space="preserve"> </w:t>
      </w:r>
      <w:r w:rsidR="00007A44" w:rsidRPr="00CD1ABC">
        <w:rPr>
          <w:sz w:val="21"/>
          <w:szCs w:val="21"/>
        </w:rPr>
        <w:t>near the sign in/out sheet</w:t>
      </w:r>
      <w:r w:rsidR="007A5C64" w:rsidRPr="00CD1ABC">
        <w:rPr>
          <w:sz w:val="21"/>
          <w:szCs w:val="21"/>
        </w:rPr>
        <w:t xml:space="preserve">. Please take a moment to read </w:t>
      </w:r>
      <w:r w:rsidR="001A336B">
        <w:rPr>
          <w:sz w:val="21"/>
          <w:szCs w:val="21"/>
        </w:rPr>
        <w:t>it</w:t>
      </w:r>
      <w:r w:rsidR="0032428F" w:rsidRPr="00CD1ABC">
        <w:rPr>
          <w:sz w:val="21"/>
          <w:szCs w:val="21"/>
        </w:rPr>
        <w:t>.</w:t>
      </w:r>
      <w:r w:rsidR="007A5C64" w:rsidRPr="00CD1ABC">
        <w:rPr>
          <w:sz w:val="21"/>
          <w:szCs w:val="21"/>
        </w:rPr>
        <w:t xml:space="preserve">  W</w:t>
      </w:r>
      <w:r w:rsidR="00007A44" w:rsidRPr="00CD1ABC">
        <w:rPr>
          <w:sz w:val="21"/>
          <w:szCs w:val="21"/>
        </w:rPr>
        <w:t>e value any feedback you may have.</w:t>
      </w:r>
    </w:p>
    <w:p w14:paraId="11D248D5" w14:textId="77777777" w:rsidR="003D7937" w:rsidRDefault="003D7937" w:rsidP="008F2B43">
      <w:pPr>
        <w:pStyle w:val="ListParagraph"/>
        <w:ind w:left="0"/>
        <w:rPr>
          <w:sz w:val="21"/>
          <w:szCs w:val="21"/>
        </w:rPr>
      </w:pPr>
    </w:p>
    <w:p w14:paraId="10A63F63" w14:textId="77777777" w:rsidR="003D7937" w:rsidRDefault="003D7937" w:rsidP="008F2B43">
      <w:pPr>
        <w:pStyle w:val="ListParagraph"/>
        <w:ind w:left="0"/>
        <w:rPr>
          <w:sz w:val="21"/>
          <w:szCs w:val="21"/>
        </w:rPr>
      </w:pPr>
    </w:p>
    <w:p w14:paraId="240A91CF" w14:textId="4B40D132" w:rsidR="00007A44" w:rsidRPr="00CD1ABC" w:rsidRDefault="00007A44" w:rsidP="008F2B43">
      <w:pPr>
        <w:pStyle w:val="ListParagraph"/>
        <w:ind w:left="0"/>
        <w:rPr>
          <w:sz w:val="21"/>
          <w:szCs w:val="21"/>
        </w:rPr>
      </w:pPr>
      <w:r w:rsidRPr="00CD1ABC">
        <w:rPr>
          <w:sz w:val="21"/>
          <w:szCs w:val="21"/>
        </w:rPr>
        <w:t>Nominated Supervisor</w:t>
      </w:r>
    </w:p>
    <w:sectPr w:rsidR="00007A44" w:rsidRPr="00CD1ABC" w:rsidSect="0057043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E8EF" w14:textId="77777777" w:rsidR="00B4178E" w:rsidRDefault="00B4178E" w:rsidP="00467006">
      <w:pPr>
        <w:spacing w:after="0" w:line="240" w:lineRule="auto"/>
      </w:pPr>
      <w:r>
        <w:separator/>
      </w:r>
    </w:p>
  </w:endnote>
  <w:endnote w:type="continuationSeparator" w:id="0">
    <w:p w14:paraId="2999F000" w14:textId="77777777" w:rsidR="00B4178E" w:rsidRDefault="00B4178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79FB" w14:textId="77777777" w:rsidR="00B4178E" w:rsidRDefault="00B4178E" w:rsidP="00467006">
      <w:pPr>
        <w:spacing w:after="0" w:line="240" w:lineRule="auto"/>
      </w:pPr>
      <w:r>
        <w:separator/>
      </w:r>
    </w:p>
  </w:footnote>
  <w:footnote w:type="continuationSeparator" w:id="0">
    <w:p w14:paraId="519A3313" w14:textId="77777777" w:rsidR="00B4178E" w:rsidRDefault="00B4178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8552D"/>
    <w:multiLevelType w:val="hybridMultilevel"/>
    <w:tmpl w:val="C59A34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F5E44"/>
    <w:multiLevelType w:val="hybridMultilevel"/>
    <w:tmpl w:val="51D8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DB19EA"/>
    <w:multiLevelType w:val="hybridMultilevel"/>
    <w:tmpl w:val="6292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B2DF9"/>
    <w:multiLevelType w:val="hybridMultilevel"/>
    <w:tmpl w:val="EE48E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D5A19"/>
    <w:multiLevelType w:val="hybridMultilevel"/>
    <w:tmpl w:val="4E7C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72936"/>
    <w:multiLevelType w:val="hybridMultilevel"/>
    <w:tmpl w:val="C13A5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EF3BEC"/>
    <w:multiLevelType w:val="hybridMultilevel"/>
    <w:tmpl w:val="FF5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044CEC"/>
    <w:multiLevelType w:val="hybridMultilevel"/>
    <w:tmpl w:val="2C5E9D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01701C"/>
    <w:multiLevelType w:val="hybridMultilevel"/>
    <w:tmpl w:val="5E2074A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3E2513"/>
    <w:multiLevelType w:val="hybridMultilevel"/>
    <w:tmpl w:val="2760F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1"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5F1705"/>
    <w:multiLevelType w:val="hybridMultilevel"/>
    <w:tmpl w:val="A3A8C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3E2087E"/>
    <w:multiLevelType w:val="hybridMultilevel"/>
    <w:tmpl w:val="42948F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8851C0"/>
    <w:multiLevelType w:val="hybridMultilevel"/>
    <w:tmpl w:val="E3CEE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24"/>
  </w:num>
  <w:num w:numId="4">
    <w:abstractNumId w:val="11"/>
  </w:num>
  <w:num w:numId="5">
    <w:abstractNumId w:val="7"/>
  </w:num>
  <w:num w:numId="6">
    <w:abstractNumId w:val="19"/>
  </w:num>
  <w:num w:numId="7">
    <w:abstractNumId w:val="21"/>
  </w:num>
  <w:num w:numId="8">
    <w:abstractNumId w:val="26"/>
  </w:num>
  <w:num w:numId="9">
    <w:abstractNumId w:val="1"/>
  </w:num>
  <w:num w:numId="10">
    <w:abstractNumId w:val="5"/>
  </w:num>
  <w:num w:numId="11">
    <w:abstractNumId w:val="9"/>
  </w:num>
  <w:num w:numId="12">
    <w:abstractNumId w:val="4"/>
  </w:num>
  <w:num w:numId="13">
    <w:abstractNumId w:val="0"/>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15"/>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8"/>
  </w:num>
  <w:num w:numId="23">
    <w:abstractNumId w:val="23"/>
  </w:num>
  <w:num w:numId="24">
    <w:abstractNumId w:val="17"/>
  </w:num>
  <w:num w:numId="25">
    <w:abstractNumId w:val="13"/>
  </w:num>
  <w:num w:numId="26">
    <w:abstractNumId w:val="8"/>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41E"/>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79B"/>
    <w:rsid w:val="00150A5D"/>
    <w:rsid w:val="00150F33"/>
    <w:rsid w:val="00151549"/>
    <w:rsid w:val="001515BE"/>
    <w:rsid w:val="0015191A"/>
    <w:rsid w:val="00152464"/>
    <w:rsid w:val="00153ED5"/>
    <w:rsid w:val="00154BF4"/>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029B"/>
    <w:rsid w:val="001A16BC"/>
    <w:rsid w:val="001A1AF8"/>
    <w:rsid w:val="001A231F"/>
    <w:rsid w:val="001A336B"/>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D3D"/>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C71F4"/>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2464"/>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340"/>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D7937"/>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CF1"/>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6EBB"/>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A14"/>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36"/>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1D01"/>
    <w:rsid w:val="005A209B"/>
    <w:rsid w:val="005A2D81"/>
    <w:rsid w:val="005A439B"/>
    <w:rsid w:val="005A43F2"/>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44AA"/>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6765B"/>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521"/>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181F"/>
    <w:rsid w:val="008B2A82"/>
    <w:rsid w:val="008B40C7"/>
    <w:rsid w:val="008B4905"/>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161"/>
    <w:rsid w:val="008F0552"/>
    <w:rsid w:val="008F0A58"/>
    <w:rsid w:val="008F176B"/>
    <w:rsid w:val="008F1C0F"/>
    <w:rsid w:val="008F229A"/>
    <w:rsid w:val="008F2B43"/>
    <w:rsid w:val="008F2EA3"/>
    <w:rsid w:val="008F3C42"/>
    <w:rsid w:val="008F4670"/>
    <w:rsid w:val="008F4769"/>
    <w:rsid w:val="008F4FF7"/>
    <w:rsid w:val="008F55A8"/>
    <w:rsid w:val="008F5CE2"/>
    <w:rsid w:val="008F6799"/>
    <w:rsid w:val="008F6CE4"/>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2F9C"/>
    <w:rsid w:val="0096320D"/>
    <w:rsid w:val="0096359F"/>
    <w:rsid w:val="00963B66"/>
    <w:rsid w:val="00963C6F"/>
    <w:rsid w:val="009644D1"/>
    <w:rsid w:val="009659C0"/>
    <w:rsid w:val="00967012"/>
    <w:rsid w:val="00967282"/>
    <w:rsid w:val="00970599"/>
    <w:rsid w:val="00970DB9"/>
    <w:rsid w:val="00974644"/>
    <w:rsid w:val="009746CF"/>
    <w:rsid w:val="0097471B"/>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5B0"/>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1783"/>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87D"/>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0BC1"/>
    <w:rsid w:val="00B011FC"/>
    <w:rsid w:val="00B01379"/>
    <w:rsid w:val="00B02EC2"/>
    <w:rsid w:val="00B0331B"/>
    <w:rsid w:val="00B04EC3"/>
    <w:rsid w:val="00B05177"/>
    <w:rsid w:val="00B06E7F"/>
    <w:rsid w:val="00B07551"/>
    <w:rsid w:val="00B10ECF"/>
    <w:rsid w:val="00B11417"/>
    <w:rsid w:val="00B116D3"/>
    <w:rsid w:val="00B11C17"/>
    <w:rsid w:val="00B12122"/>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5FE0"/>
    <w:rsid w:val="00B3026A"/>
    <w:rsid w:val="00B3026D"/>
    <w:rsid w:val="00B30EF5"/>
    <w:rsid w:val="00B3210E"/>
    <w:rsid w:val="00B3270E"/>
    <w:rsid w:val="00B32797"/>
    <w:rsid w:val="00B32B35"/>
    <w:rsid w:val="00B360A5"/>
    <w:rsid w:val="00B37325"/>
    <w:rsid w:val="00B37755"/>
    <w:rsid w:val="00B40F63"/>
    <w:rsid w:val="00B4178E"/>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4FA"/>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5B"/>
    <w:rsid w:val="00BC2BA8"/>
    <w:rsid w:val="00BC2C84"/>
    <w:rsid w:val="00BC312D"/>
    <w:rsid w:val="00BC3169"/>
    <w:rsid w:val="00BC3763"/>
    <w:rsid w:val="00BC397F"/>
    <w:rsid w:val="00BC4BCB"/>
    <w:rsid w:val="00BC54CE"/>
    <w:rsid w:val="00BC5F5E"/>
    <w:rsid w:val="00BC6774"/>
    <w:rsid w:val="00BC6EFB"/>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362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1AB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B6C"/>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920"/>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E74"/>
  <w15:docId w15:val="{6951615D-026D-4CD7-B810-A670A53D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15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9</cp:revision>
  <dcterms:created xsi:type="dcterms:W3CDTF">2021-03-29T23:00:00Z</dcterms:created>
  <dcterms:modified xsi:type="dcterms:W3CDTF">2021-04-29T06:15:00Z</dcterms:modified>
</cp:coreProperties>
</file>