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24C15113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BD3DE8">
        <w:rPr>
          <w:rFonts w:cs="HelveticaNeue-Thin"/>
          <w:color w:val="010202"/>
          <w:sz w:val="40"/>
          <w:szCs w:val="71"/>
        </w:rPr>
        <w:t>25</w:t>
      </w:r>
      <w:r w:rsidR="00E956D8">
        <w:rPr>
          <w:rFonts w:cs="HelveticaNeue-Thin"/>
          <w:color w:val="010202"/>
          <w:sz w:val="40"/>
          <w:szCs w:val="71"/>
        </w:rPr>
        <w:t>th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BD3DE8">
        <w:rPr>
          <w:rFonts w:cs="HelveticaNeue-Thin"/>
          <w:color w:val="010202"/>
          <w:sz w:val="40"/>
          <w:szCs w:val="71"/>
        </w:rPr>
        <w:t>October</w:t>
      </w:r>
      <w:r w:rsidR="00E956D8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BD3DE8">
        <w:rPr>
          <w:rFonts w:cs="HelveticaNeue-Thin"/>
          <w:color w:val="010202"/>
          <w:sz w:val="40"/>
          <w:szCs w:val="71"/>
        </w:rPr>
        <w:t>29</w:t>
      </w:r>
      <w:r w:rsidR="00146C41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BD3DE8">
        <w:rPr>
          <w:rFonts w:cs="HelveticaNeue-Thin"/>
          <w:color w:val="010202"/>
          <w:sz w:val="40"/>
          <w:szCs w:val="71"/>
        </w:rPr>
        <w:t>October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BD3DE8">
        <w:rPr>
          <w:rFonts w:cs="HelveticaNeue-Thin"/>
          <w:color w:val="010202"/>
          <w:sz w:val="40"/>
          <w:szCs w:val="71"/>
        </w:rPr>
        <w:t>1</w:t>
      </w:r>
    </w:p>
    <w:p w14:paraId="4FE5430F" w14:textId="77777777" w:rsidR="0015611F" w:rsidRDefault="0015611F" w:rsidP="0015611F">
      <w:pPr>
        <w:spacing w:after="0"/>
      </w:pPr>
    </w:p>
    <w:p w14:paraId="6C77B246" w14:textId="77777777" w:rsidR="004940DE" w:rsidRDefault="004940DE" w:rsidP="0015611F">
      <w:pPr>
        <w:spacing w:after="0"/>
      </w:pPr>
    </w:p>
    <w:p w14:paraId="4FD62E2D" w14:textId="5747ABC6" w:rsidR="00007A44" w:rsidRPr="00EA4840" w:rsidRDefault="00007A44" w:rsidP="0015611F">
      <w:pPr>
        <w:spacing w:after="0"/>
      </w:pPr>
      <w:r w:rsidRPr="00EA4840">
        <w:t>Dear Families,</w:t>
      </w:r>
    </w:p>
    <w:p w14:paraId="7395B9BF" w14:textId="77777777" w:rsidR="00146C41" w:rsidRPr="00EA4840" w:rsidRDefault="00146C41" w:rsidP="0015611F">
      <w:pPr>
        <w:spacing w:after="0"/>
      </w:pPr>
    </w:p>
    <w:p w14:paraId="66B66663" w14:textId="77777777" w:rsidR="00F44E46" w:rsidRPr="00EA4840" w:rsidRDefault="00007A44" w:rsidP="00AF681F">
      <w:pPr>
        <w:pStyle w:val="NoSpacing"/>
        <w:spacing w:line="276" w:lineRule="auto"/>
      </w:pPr>
      <w:r w:rsidRPr="00EA4840">
        <w:t>As a part of the continuous improvement required by the National Quality Standard, this week we</w:t>
      </w:r>
      <w:r w:rsidR="007F1AEF" w:rsidRPr="00EA4840">
        <w:t xml:space="preserve"> are</w:t>
      </w:r>
      <w:r w:rsidR="00F44E46" w:rsidRPr="00EA4840">
        <w:t>:</w:t>
      </w:r>
    </w:p>
    <w:p w14:paraId="78CB4530" w14:textId="21A66DCD" w:rsidR="00146C41" w:rsidRPr="00BD3DE8" w:rsidRDefault="00FD6260" w:rsidP="00E06512">
      <w:pPr>
        <w:pStyle w:val="ListParagraph"/>
        <w:numPr>
          <w:ilvl w:val="0"/>
          <w:numId w:val="2"/>
        </w:numPr>
        <w:spacing w:after="0" w:line="259" w:lineRule="auto"/>
        <w:rPr>
          <w:bCs/>
        </w:rPr>
      </w:pPr>
      <w:r w:rsidRPr="00BD3DE8">
        <w:rPr>
          <w:bCs/>
        </w:rPr>
        <w:t xml:space="preserve">reviewing </w:t>
      </w:r>
      <w:r w:rsidR="00BD3DE8" w:rsidRPr="00BD3DE8">
        <w:rPr>
          <w:bCs/>
        </w:rPr>
        <w:t xml:space="preserve">the way we </w:t>
      </w:r>
      <w:r w:rsidR="00BD3DE8" w:rsidRPr="00BD3DE8">
        <w:rPr>
          <w:rFonts w:ascii="Calibri" w:hAnsi="Calibri" w:cs="Calibri"/>
          <w:lang w:eastAsia="en-AU"/>
        </w:rPr>
        <w:t>protect children, staff and visitors during any incident or emergency</w:t>
      </w:r>
      <w:r w:rsidR="00BD3DE8">
        <w:rPr>
          <w:rFonts w:ascii="Calibri" w:hAnsi="Calibri" w:cs="Calibri"/>
          <w:lang w:eastAsia="en-AU"/>
        </w:rPr>
        <w:t>,</w:t>
      </w:r>
      <w:r w:rsidR="00BD3DE8" w:rsidRPr="00BD3DE8">
        <w:rPr>
          <w:rFonts w:ascii="Calibri" w:hAnsi="Calibri" w:cs="Calibri"/>
          <w:lang w:eastAsia="en-AU"/>
        </w:rPr>
        <w:t xml:space="preserve"> and </w:t>
      </w:r>
      <w:r w:rsidR="00BD3DE8" w:rsidRPr="00BD3DE8">
        <w:rPr>
          <w:rFonts w:ascii="Calibri" w:eastAsia="Times New Roman" w:hAnsi="Calibri" w:cs="Calibri"/>
          <w:lang w:eastAsia="en-AU"/>
        </w:rPr>
        <w:t xml:space="preserve">maintain a safe environment </w:t>
      </w:r>
      <w:r w:rsidR="00BD3DE8">
        <w:rPr>
          <w:rFonts w:ascii="Calibri" w:eastAsia="Times New Roman" w:hAnsi="Calibri" w:cs="Calibri"/>
          <w:lang w:eastAsia="en-AU"/>
        </w:rPr>
        <w:t>which</w:t>
      </w:r>
      <w:r w:rsidR="00BD3DE8" w:rsidRPr="00BD3DE8">
        <w:rPr>
          <w:rFonts w:ascii="Calibri" w:eastAsia="Times New Roman" w:hAnsi="Calibri" w:cs="Calibri"/>
          <w:lang w:eastAsia="en-AU"/>
        </w:rPr>
        <w:t xml:space="preserve"> meet</w:t>
      </w:r>
      <w:r w:rsidR="00BD3DE8">
        <w:rPr>
          <w:rFonts w:ascii="Calibri" w:eastAsia="Times New Roman" w:hAnsi="Calibri" w:cs="Calibri"/>
          <w:lang w:eastAsia="en-AU"/>
        </w:rPr>
        <w:t>s</w:t>
      </w:r>
      <w:r w:rsidR="00BD3DE8" w:rsidRPr="00BD3DE8">
        <w:rPr>
          <w:rFonts w:ascii="Calibri" w:eastAsia="Times New Roman" w:hAnsi="Calibri" w:cs="Calibri"/>
          <w:lang w:eastAsia="en-AU"/>
        </w:rPr>
        <w:t xml:space="preserve"> OHS/WHS laws</w:t>
      </w:r>
      <w:r w:rsidR="00BD3DE8">
        <w:rPr>
          <w:rFonts w:ascii="Calibri" w:eastAsia="Times New Roman" w:hAnsi="Calibri" w:cs="Calibri"/>
          <w:lang w:eastAsia="en-AU"/>
        </w:rPr>
        <w:t>.</w:t>
      </w:r>
      <w:r w:rsidRPr="00BD3DE8">
        <w:rPr>
          <w:bCs/>
        </w:rPr>
        <w:t xml:space="preserve"> </w:t>
      </w:r>
      <w:r w:rsidR="00BD3DE8">
        <w:rPr>
          <w:bCs/>
        </w:rPr>
        <w:t>All staff and children participate in emergency drills for each potential emergency at least once every 6 months, and we try to give you advance notice of these rehearsals</w:t>
      </w:r>
      <w:r w:rsidR="00BD3DE8">
        <w:rPr>
          <w:bCs/>
        </w:rPr>
        <w:t xml:space="preserve">. </w:t>
      </w:r>
      <w:r w:rsidRPr="00BD3DE8">
        <w:rPr>
          <w:bCs/>
        </w:rPr>
        <w:t>Please let us know if you’d like to view our risk assessment of potential emergenc</w:t>
      </w:r>
      <w:r w:rsidR="00BD3DE8">
        <w:rPr>
          <w:bCs/>
        </w:rPr>
        <w:t>ies</w:t>
      </w:r>
      <w:r w:rsidRPr="00BD3DE8">
        <w:rPr>
          <w:bCs/>
        </w:rPr>
        <w:t>, or have any questions about our emergency practices</w:t>
      </w:r>
    </w:p>
    <w:p w14:paraId="1FAB7409" w14:textId="1C620CEF" w:rsidR="00FA6E56" w:rsidRPr="00216C09" w:rsidRDefault="00FA6E56" w:rsidP="00EA4840">
      <w:pPr>
        <w:pStyle w:val="ListParagraph"/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bCs/>
        </w:rPr>
        <w:t xml:space="preserve">reviewing our </w:t>
      </w:r>
      <w:r w:rsidR="00EA4840" w:rsidRPr="00216C09">
        <w:rPr>
          <w:rFonts w:ascii="Calibri" w:eastAsia="Calibri" w:hAnsi="Calibri" w:cs="Times New Roman"/>
        </w:rPr>
        <w:t xml:space="preserve">Emergency Management and Evacuation </w:t>
      </w:r>
      <w:r w:rsidR="001675D2" w:rsidRPr="00216C09">
        <w:t>Policy</w:t>
      </w:r>
      <w:r w:rsidR="00EA4840" w:rsidRPr="00216C09">
        <w:t xml:space="preserve">, </w:t>
      </w:r>
      <w:r w:rsidR="00EA4840" w:rsidRPr="00216C09">
        <w:rPr>
          <w:rFonts w:ascii="Calibri" w:eastAsia="Calibri" w:hAnsi="Calibri" w:cs="Times New Roman"/>
        </w:rPr>
        <w:t>Lockdown Policy and Bushfire Policy</w:t>
      </w:r>
      <w:r w:rsidR="0015611F" w:rsidRPr="00216C09">
        <w:t>.</w:t>
      </w:r>
      <w:r w:rsidR="00AF1F95" w:rsidRPr="00216C09">
        <w:rPr>
          <w:color w:val="010202"/>
        </w:rPr>
        <w:t xml:space="preserve"> </w:t>
      </w:r>
      <w:r w:rsidR="00EA4840" w:rsidRPr="00216C09">
        <w:rPr>
          <w:color w:val="010202"/>
        </w:rPr>
        <w:t>S</w:t>
      </w:r>
      <w:r w:rsidR="003E2A5E" w:rsidRPr="00216C09">
        <w:t>umma</w:t>
      </w:r>
      <w:r w:rsidR="00146C41" w:rsidRPr="00216C09">
        <w:t>r</w:t>
      </w:r>
      <w:r w:rsidR="00EA4840" w:rsidRPr="00216C09">
        <w:t>ies</w:t>
      </w:r>
      <w:r w:rsidR="00E852DA" w:rsidRPr="00216C09">
        <w:t xml:space="preserve"> </w:t>
      </w:r>
      <w:r w:rsidRPr="00216C09">
        <w:t xml:space="preserve">follow: </w:t>
      </w:r>
    </w:p>
    <w:p w14:paraId="5345F088" w14:textId="77777777" w:rsidR="001259D4" w:rsidRPr="00EA4840" w:rsidRDefault="001259D4" w:rsidP="001259D4">
      <w:pPr>
        <w:spacing w:after="0" w:line="240" w:lineRule="auto"/>
        <w:rPr>
          <w:rFonts w:ascii="Calibri" w:eastAsia="Calibri" w:hAnsi="Calibri" w:cs="Times New Roman"/>
          <w:b/>
        </w:rPr>
        <w:sectPr w:rsidR="001259D4" w:rsidRPr="00EA4840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87E6BD" w14:textId="77777777" w:rsidR="004940DE" w:rsidRPr="00EA4840" w:rsidRDefault="004940DE" w:rsidP="00E956D8">
      <w:pPr>
        <w:spacing w:after="0"/>
        <w:rPr>
          <w:rFonts w:ascii="Calibri" w:eastAsia="Calibri" w:hAnsi="Calibri" w:cs="Times New Roman"/>
          <w:b/>
          <w:bCs/>
        </w:rPr>
      </w:pPr>
      <w:bookmarkStart w:id="0" w:name="_Hlk45627159"/>
      <w:bookmarkStart w:id="1" w:name="_Hlk39745251"/>
    </w:p>
    <w:p w14:paraId="5649165B" w14:textId="77777777" w:rsidR="00EA4840" w:rsidRDefault="00EA4840" w:rsidP="00EA4840">
      <w:pPr>
        <w:spacing w:after="0"/>
        <w:rPr>
          <w:rFonts w:ascii="Calibri" w:eastAsia="Calibri" w:hAnsi="Calibri" w:cs="Times New Roman"/>
          <w:b/>
          <w:bCs/>
        </w:rPr>
        <w:sectPr w:rsidR="00EA4840" w:rsidSect="001259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" w:name="_Hlk50551137"/>
    </w:p>
    <w:p w14:paraId="24A43D80" w14:textId="74395399" w:rsidR="00EA4840" w:rsidRPr="00EA4840" w:rsidRDefault="00EA4840" w:rsidP="00EA4840">
      <w:pPr>
        <w:spacing w:after="0"/>
        <w:rPr>
          <w:rFonts w:ascii="Calibri" w:eastAsia="Calibri" w:hAnsi="Calibri" w:cs="Times New Roman"/>
          <w:b/>
          <w:bCs/>
        </w:rPr>
      </w:pPr>
      <w:r w:rsidRPr="00EA4840">
        <w:rPr>
          <w:rFonts w:ascii="Calibri" w:eastAsia="Calibri" w:hAnsi="Calibri" w:cs="Times New Roman"/>
          <w:b/>
          <w:bCs/>
        </w:rPr>
        <w:t xml:space="preserve">Emergency Management and Evacuation </w:t>
      </w:r>
      <w:bookmarkEnd w:id="2"/>
      <w:r w:rsidRPr="00EA4840">
        <w:rPr>
          <w:rFonts w:ascii="Calibri" w:eastAsia="Calibri" w:hAnsi="Calibri" w:cs="Times New Roman"/>
          <w:b/>
          <w:bCs/>
        </w:rPr>
        <w:t>Policy</w:t>
      </w:r>
    </w:p>
    <w:p w14:paraId="4BD8280C" w14:textId="77777777" w:rsidR="00EA4840" w:rsidRPr="00EA4840" w:rsidRDefault="00EA4840" w:rsidP="00EA4840">
      <w:p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Services must:</w:t>
      </w:r>
    </w:p>
    <w:p w14:paraId="3E853850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 xml:space="preserve">conduct a risk assessment to identify all potential emergencies that could affect the service and use this to prepare emergency and evacuation procedures  </w:t>
      </w:r>
    </w:p>
    <w:p w14:paraId="17CE3ABE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 xml:space="preserve">prepare an Emergency Management Plan that covers all potential risks, emergency response procedures, contact details for emergency services and service personnel, drills and training schedules </w:t>
      </w:r>
    </w:p>
    <w:p w14:paraId="5DB05128" w14:textId="122D35CD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have access to reliable communication equipment during emergencies (eg charged mobile phone)</w:t>
      </w:r>
      <w:r w:rsidR="00BD3DE8" w:rsidRPr="00BD3DE8">
        <w:rPr>
          <w:rFonts w:ascii="Calibri" w:eastAsia="Calibri" w:hAnsi="Calibri"/>
        </w:rPr>
        <w:t xml:space="preserve"> </w:t>
      </w:r>
      <w:r w:rsidR="00BD3DE8">
        <w:rPr>
          <w:rFonts w:ascii="Calibri" w:eastAsia="Calibri" w:hAnsi="Calibri"/>
        </w:rPr>
        <w:t>and prepare emergency communication plan to share relevant information with families</w:t>
      </w:r>
    </w:p>
    <w:p w14:paraId="502645F8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have a prepared emergency evacuation kit stocked with all necessary items</w:t>
      </w:r>
    </w:p>
    <w:p w14:paraId="67571E26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display evacuation diagrams and emergency telephone numbers</w:t>
      </w:r>
    </w:p>
    <w:p w14:paraId="142C7698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rehearse all emergency evacuation procedures at least every three months, on different days/times each quarter.</w:t>
      </w:r>
    </w:p>
    <w:p w14:paraId="08CE5015" w14:textId="77777777" w:rsidR="00EA4840" w:rsidRPr="00EA4840" w:rsidRDefault="00EA4840" w:rsidP="00EA4840">
      <w:pPr>
        <w:spacing w:after="0"/>
        <w:ind w:left="360"/>
        <w:rPr>
          <w:rFonts w:ascii="Calibri" w:eastAsia="Calibri" w:hAnsi="Calibri" w:cs="Calibri"/>
        </w:rPr>
      </w:pPr>
    </w:p>
    <w:p w14:paraId="6DE2E535" w14:textId="77777777" w:rsidR="00EA4840" w:rsidRPr="00EA4840" w:rsidRDefault="00EA4840" w:rsidP="00EA4840">
      <w:p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  <w:b/>
          <w:bCs/>
        </w:rPr>
        <w:t>Lockdown Policy</w:t>
      </w:r>
      <w:r w:rsidRPr="00EA4840">
        <w:rPr>
          <w:rFonts w:ascii="Calibri" w:eastAsia="Calibri" w:hAnsi="Calibri" w:cs="Times New Roman"/>
          <w:b/>
          <w:bCs/>
        </w:rPr>
        <w:br/>
      </w:r>
      <w:r w:rsidRPr="00EA4840">
        <w:rPr>
          <w:rFonts w:ascii="Calibri" w:eastAsia="Calibri" w:hAnsi="Calibri" w:cs="Times New Roman"/>
        </w:rPr>
        <w:t>Examples of critical incidents requiring lockdown may include a siege of service property, aggressive trespasses or a disaster in the local community. Policy contains lockdown procedures including:</w:t>
      </w:r>
    </w:p>
    <w:p w14:paraId="34800935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ringing 000 immediately if emergency services required</w:t>
      </w:r>
    </w:p>
    <w:p w14:paraId="2EEDFFE9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notifying lockdown eg via alarm</w:t>
      </w:r>
    </w:p>
    <w:p w14:paraId="7B7F5652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immediately moving people outside inside into their rooms, preferably under desks or out of sight, until all clear signal is given</w:t>
      </w:r>
    </w:p>
    <w:p w14:paraId="5F1F8F55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checking sign-in sheet to ensure everyone is present.</w:t>
      </w:r>
    </w:p>
    <w:p w14:paraId="58CAA058" w14:textId="77777777" w:rsidR="00EA4840" w:rsidRPr="00EA4840" w:rsidRDefault="00EA4840" w:rsidP="00EA4840">
      <w:pPr>
        <w:spacing w:after="0"/>
        <w:rPr>
          <w:rFonts w:ascii="Calibri" w:eastAsia="Calibri" w:hAnsi="Calibri" w:cs="Calibri"/>
        </w:rPr>
      </w:pPr>
    </w:p>
    <w:p w14:paraId="70764275" w14:textId="77777777" w:rsidR="00EA4840" w:rsidRPr="00EA4840" w:rsidRDefault="00EA4840" w:rsidP="00EA4840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EA4840">
        <w:rPr>
          <w:rFonts w:ascii="Calibri" w:eastAsia="Calibri" w:hAnsi="Calibri" w:cs="Times New Roman"/>
          <w:b/>
          <w:bCs/>
        </w:rPr>
        <w:t>Bushfire Policy</w:t>
      </w:r>
    </w:p>
    <w:p w14:paraId="03E07154" w14:textId="77777777" w:rsidR="00EA4840" w:rsidRPr="00EA4840" w:rsidRDefault="00EA4840" w:rsidP="00EA4840">
      <w:p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Contains service procedures to prevent/minimise impact of bushfires and actions required during total fire bans, when there is a local fire, when a bushfire is threatening the premises, and after a bushfire.  Some key aspects of the policy include:</w:t>
      </w:r>
    </w:p>
    <w:p w14:paraId="54684981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educators monitoring fire danger ratings daily during peak fire season</w:t>
      </w:r>
    </w:p>
    <w:p w14:paraId="3FD8B739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trimming trees within 2 metres of building and keeping gutters clean</w:t>
      </w:r>
    </w:p>
    <w:p w14:paraId="77F9EBFB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maintaining a bushfire/emergency evacuation kit</w:t>
      </w:r>
    </w:p>
    <w:p w14:paraId="49DEFA10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ensuring outdoor taps are working, have hoses attached and buckets nearby during very high, severe or extreme fire danger ratings</w:t>
      </w:r>
    </w:p>
    <w:p w14:paraId="0A2C17A6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ensuring family contacts are current and accessible</w:t>
      </w:r>
    </w:p>
    <w:p w14:paraId="5893FAFE" w14:textId="77777777" w:rsidR="00EA4840" w:rsidRPr="00EA4840" w:rsidRDefault="00EA4840" w:rsidP="00EA4840">
      <w:pPr>
        <w:numPr>
          <w:ilvl w:val="0"/>
          <w:numId w:val="21"/>
        </w:numPr>
        <w:spacing w:after="0" w:line="259" w:lineRule="auto"/>
        <w:rPr>
          <w:rFonts w:ascii="Calibri" w:eastAsia="Calibri" w:hAnsi="Calibri" w:cs="Times New Roman"/>
        </w:rPr>
      </w:pPr>
      <w:r w:rsidRPr="00EA4840">
        <w:rPr>
          <w:rFonts w:ascii="Calibri" w:eastAsia="Calibri" w:hAnsi="Calibri" w:cs="Times New Roman"/>
        </w:rPr>
        <w:t>ensuring children have their asthma medication.</w:t>
      </w:r>
    </w:p>
    <w:p w14:paraId="56DA8453" w14:textId="77777777" w:rsidR="00E956D8" w:rsidRPr="00EA4840" w:rsidRDefault="00E956D8" w:rsidP="00E956D8">
      <w:pPr>
        <w:spacing w:after="0"/>
        <w:ind w:left="1080"/>
        <w:rPr>
          <w:rFonts w:ascii="Calibri" w:eastAsia="Calibri" w:hAnsi="Calibri" w:cs="Times New Roman"/>
        </w:rPr>
      </w:pPr>
    </w:p>
    <w:p w14:paraId="2379B869" w14:textId="76E45C8E" w:rsidR="00E956D8" w:rsidRPr="00EA4840" w:rsidRDefault="00E956D8" w:rsidP="00E956D8">
      <w:pPr>
        <w:rPr>
          <w:rFonts w:ascii="Calibri" w:eastAsia="Calibri" w:hAnsi="Calibri" w:cs="Times New Roman"/>
        </w:rPr>
      </w:pPr>
    </w:p>
    <w:bookmarkEnd w:id="0"/>
    <w:bookmarkEnd w:id="1"/>
    <w:p w14:paraId="044BF366" w14:textId="77777777" w:rsidR="00EA4840" w:rsidRDefault="00EA4840" w:rsidP="003B4D31">
      <w:pPr>
        <w:pStyle w:val="NoSpacing"/>
        <w:spacing w:line="276" w:lineRule="auto"/>
        <w:sectPr w:rsidR="00EA4840" w:rsidSect="00EA48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EBEE9AF" w14:textId="70C53FC8" w:rsidR="002B0105" w:rsidRPr="00EA4840" w:rsidRDefault="00C40E97" w:rsidP="003B4D31">
      <w:pPr>
        <w:pStyle w:val="NoSpacing"/>
        <w:spacing w:line="276" w:lineRule="auto"/>
      </w:pPr>
      <w:r w:rsidRPr="00EA4840">
        <w:t>T</w:t>
      </w:r>
      <w:r w:rsidR="00666487" w:rsidRPr="00EA4840">
        <w:t>here</w:t>
      </w:r>
      <w:r w:rsidR="008E41A8" w:rsidRPr="00EA4840">
        <w:t xml:space="preserve"> </w:t>
      </w:r>
      <w:r w:rsidR="00EA4840" w:rsidRPr="00EA4840">
        <w:t>are</w:t>
      </w:r>
      <w:r w:rsidR="001675D2" w:rsidRPr="00EA4840">
        <w:t xml:space="preserve"> cop</w:t>
      </w:r>
      <w:r w:rsidR="00EA4840" w:rsidRPr="00EA4840">
        <w:t>ies</w:t>
      </w:r>
      <w:r w:rsidR="00265222" w:rsidRPr="00EA4840">
        <w:t xml:space="preserve"> of the polic</w:t>
      </w:r>
      <w:r w:rsidR="001675D2" w:rsidRPr="00EA4840">
        <w:t>ies</w:t>
      </w:r>
      <w:r w:rsidR="008E41A8" w:rsidRPr="00EA4840">
        <w:t xml:space="preserve"> </w:t>
      </w:r>
      <w:r w:rsidR="00007A44" w:rsidRPr="00EA4840">
        <w:t>near the sign in/out sheet</w:t>
      </w:r>
      <w:r w:rsidR="007A5C64" w:rsidRPr="00EA4840">
        <w:t xml:space="preserve">. Please take a moment to read </w:t>
      </w:r>
      <w:r w:rsidR="00EA4840" w:rsidRPr="00EA4840">
        <w:t>them</w:t>
      </w:r>
      <w:r w:rsidR="00146C41" w:rsidRPr="00EA4840">
        <w:t>.</w:t>
      </w:r>
    </w:p>
    <w:p w14:paraId="2D17D676" w14:textId="396B5E44" w:rsidR="00007A44" w:rsidRPr="00EA4840" w:rsidRDefault="007A5C64" w:rsidP="00AF681F">
      <w:pPr>
        <w:pStyle w:val="ListParagraph"/>
        <w:ind w:left="0"/>
      </w:pPr>
      <w:r w:rsidRPr="00EA4840">
        <w:t>W</w:t>
      </w:r>
      <w:r w:rsidR="00007A44" w:rsidRPr="00EA4840">
        <w:t>e value any feedback you may have.</w:t>
      </w:r>
    </w:p>
    <w:p w14:paraId="670C2168" w14:textId="576A704A" w:rsidR="00146C41" w:rsidRPr="00EA4840" w:rsidRDefault="00146C41" w:rsidP="00AF681F">
      <w:pPr>
        <w:pStyle w:val="ListParagraph"/>
        <w:ind w:left="0"/>
      </w:pPr>
    </w:p>
    <w:p w14:paraId="1015DE35" w14:textId="77777777" w:rsidR="00007A44" w:rsidRPr="00EA4840" w:rsidRDefault="00007A44" w:rsidP="00AF681F">
      <w:r w:rsidRPr="00EA4840">
        <w:t>Nominated Supervisor</w:t>
      </w:r>
    </w:p>
    <w:sectPr w:rsidR="00007A44" w:rsidRPr="00EA4840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B6E"/>
    <w:multiLevelType w:val="hybridMultilevel"/>
    <w:tmpl w:val="A39C0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A5B21"/>
    <w:multiLevelType w:val="hybridMultilevel"/>
    <w:tmpl w:val="59044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76EB5"/>
    <w:multiLevelType w:val="hybridMultilevel"/>
    <w:tmpl w:val="F30A6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A331F"/>
    <w:multiLevelType w:val="hybridMultilevel"/>
    <w:tmpl w:val="E34C85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9"/>
  </w:num>
  <w:num w:numId="2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675D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6C0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5ECF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0DE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C1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0FE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DE8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6D8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4840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6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2</cp:revision>
  <dcterms:created xsi:type="dcterms:W3CDTF">2021-10-18T07:23:00Z</dcterms:created>
  <dcterms:modified xsi:type="dcterms:W3CDTF">2021-10-18T07:23:00Z</dcterms:modified>
</cp:coreProperties>
</file>