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35C45485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D312FC">
        <w:rPr>
          <w:rFonts w:cs="HelveticaNeue-Thin"/>
          <w:color w:val="010202"/>
          <w:sz w:val="40"/>
          <w:szCs w:val="71"/>
        </w:rPr>
        <w:t>15</w:t>
      </w:r>
      <w:r w:rsidR="00463B0A">
        <w:rPr>
          <w:rFonts w:cs="HelveticaNeue-Thin"/>
          <w:color w:val="010202"/>
          <w:sz w:val="40"/>
          <w:szCs w:val="71"/>
        </w:rPr>
        <w:t>t</w:t>
      </w:r>
      <w:r w:rsidR="00916AE3">
        <w:rPr>
          <w:rFonts w:cs="HelveticaNeue-Thin"/>
          <w:color w:val="010202"/>
          <w:sz w:val="40"/>
          <w:szCs w:val="71"/>
        </w:rPr>
        <w:t>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>November</w:t>
      </w:r>
      <w:r w:rsidR="00E956D8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916AE3">
        <w:rPr>
          <w:rFonts w:cs="HelveticaNeue-Thin"/>
          <w:color w:val="010202"/>
          <w:sz w:val="40"/>
          <w:szCs w:val="71"/>
        </w:rPr>
        <w:t>1</w:t>
      </w:r>
      <w:r w:rsidR="00D312FC">
        <w:rPr>
          <w:rFonts w:cs="HelveticaNeue-Thin"/>
          <w:color w:val="010202"/>
          <w:sz w:val="40"/>
          <w:szCs w:val="71"/>
        </w:rPr>
        <w:t>9</w:t>
      </w:r>
      <w:r w:rsidR="00146C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 xml:space="preserve">November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BD3DE8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4FD62E2D" w14:textId="5747ABC6" w:rsidR="00007A44" w:rsidRPr="00D312FC" w:rsidRDefault="00007A44" w:rsidP="0015611F">
      <w:pPr>
        <w:spacing w:after="0"/>
        <w:rPr>
          <w:sz w:val="21"/>
          <w:szCs w:val="21"/>
        </w:rPr>
      </w:pPr>
      <w:r w:rsidRPr="00D312FC">
        <w:rPr>
          <w:sz w:val="21"/>
          <w:szCs w:val="21"/>
        </w:rPr>
        <w:t>Dear Families,</w:t>
      </w:r>
    </w:p>
    <w:p w14:paraId="66B66663" w14:textId="77777777" w:rsidR="00F44E46" w:rsidRPr="00D312FC" w:rsidRDefault="00007A44" w:rsidP="00AF681F">
      <w:pPr>
        <w:pStyle w:val="NoSpacing"/>
        <w:spacing w:line="276" w:lineRule="auto"/>
        <w:rPr>
          <w:sz w:val="21"/>
          <w:szCs w:val="21"/>
        </w:rPr>
      </w:pPr>
      <w:r w:rsidRPr="00D312FC">
        <w:rPr>
          <w:sz w:val="21"/>
          <w:szCs w:val="21"/>
        </w:rPr>
        <w:t>As a part of the continuous improvement required by the National Quality Standard, this week we</w:t>
      </w:r>
      <w:r w:rsidR="007F1AEF" w:rsidRPr="00D312FC">
        <w:rPr>
          <w:sz w:val="21"/>
          <w:szCs w:val="21"/>
        </w:rPr>
        <w:t xml:space="preserve"> are</w:t>
      </w:r>
      <w:r w:rsidR="00F44E46" w:rsidRPr="00D312FC">
        <w:rPr>
          <w:sz w:val="21"/>
          <w:szCs w:val="21"/>
        </w:rPr>
        <w:t>:</w:t>
      </w:r>
    </w:p>
    <w:p w14:paraId="78CB4530" w14:textId="19BC04D2" w:rsidR="00146C41" w:rsidRPr="00D312FC" w:rsidRDefault="00D312FC" w:rsidP="008F2FB6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looking at the collaborative processes our educators and staff engage to ensure the best outcomes for children</w:t>
      </w:r>
      <w:r w:rsidR="00DC636C" w:rsidRPr="00D312FC">
        <w:rPr>
          <w:bCs/>
          <w:sz w:val="21"/>
          <w:szCs w:val="21"/>
        </w:rPr>
        <w:t xml:space="preserve"> </w:t>
      </w:r>
    </w:p>
    <w:p w14:paraId="1FAB7409" w14:textId="6022358F" w:rsidR="00FA6E56" w:rsidRPr="00D312FC" w:rsidRDefault="00FA6E56" w:rsidP="00EA4840">
      <w:pPr>
        <w:pStyle w:val="ListParagraph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sz w:val="21"/>
          <w:szCs w:val="21"/>
        </w:rPr>
      </w:pPr>
      <w:r w:rsidRPr="00D312FC">
        <w:rPr>
          <w:bCs/>
          <w:sz w:val="21"/>
          <w:szCs w:val="21"/>
        </w:rPr>
        <w:t xml:space="preserve">reviewing our </w:t>
      </w:r>
      <w:r w:rsidR="00D312FC" w:rsidRPr="00D312FC">
        <w:rPr>
          <w:rFonts w:ascii="Calibri" w:eastAsia="Calibri" w:hAnsi="Calibri" w:cs="Calibri"/>
          <w:bCs/>
          <w:sz w:val="21"/>
          <w:szCs w:val="21"/>
        </w:rPr>
        <w:t>Acceptance and Refusal of Authorisations</w:t>
      </w:r>
      <w:r w:rsidR="00D312FC" w:rsidRPr="00D312FC">
        <w:rPr>
          <w:bCs/>
          <w:sz w:val="21"/>
          <w:szCs w:val="21"/>
        </w:rPr>
        <w:t xml:space="preserve"> </w:t>
      </w:r>
      <w:r w:rsidR="00EA4840" w:rsidRPr="00D312FC">
        <w:rPr>
          <w:bCs/>
          <w:sz w:val="21"/>
          <w:szCs w:val="21"/>
        </w:rPr>
        <w:t>Policy</w:t>
      </w:r>
      <w:r w:rsidR="00D312FC" w:rsidRPr="00D312FC">
        <w:rPr>
          <w:bCs/>
          <w:sz w:val="21"/>
          <w:szCs w:val="21"/>
        </w:rPr>
        <w:t xml:space="preserve"> and Code of Conduct (in Educator and Management Policy.)</w:t>
      </w:r>
      <w:r w:rsidR="00AF1F95" w:rsidRPr="00D312FC">
        <w:rPr>
          <w:color w:val="010202"/>
          <w:sz w:val="21"/>
          <w:szCs w:val="21"/>
        </w:rPr>
        <w:t xml:space="preserve"> </w:t>
      </w:r>
      <w:r w:rsidR="00D312FC" w:rsidRPr="00D312FC">
        <w:rPr>
          <w:color w:val="010202"/>
          <w:sz w:val="21"/>
          <w:szCs w:val="21"/>
        </w:rPr>
        <w:t>S</w:t>
      </w:r>
      <w:r w:rsidR="003E2A5E" w:rsidRPr="00D312FC">
        <w:rPr>
          <w:sz w:val="21"/>
          <w:szCs w:val="21"/>
        </w:rPr>
        <w:t>umma</w:t>
      </w:r>
      <w:r w:rsidR="00146C41" w:rsidRPr="00D312FC">
        <w:rPr>
          <w:sz w:val="21"/>
          <w:szCs w:val="21"/>
        </w:rPr>
        <w:t>r</w:t>
      </w:r>
      <w:r w:rsidR="00D312FC" w:rsidRPr="00D312FC">
        <w:rPr>
          <w:sz w:val="21"/>
          <w:szCs w:val="21"/>
        </w:rPr>
        <w:t>ies</w:t>
      </w:r>
      <w:r w:rsidR="00E852DA" w:rsidRPr="00D312FC">
        <w:rPr>
          <w:sz w:val="21"/>
          <w:szCs w:val="21"/>
        </w:rPr>
        <w:t xml:space="preserve"> </w:t>
      </w:r>
      <w:r w:rsidRPr="00D312FC">
        <w:rPr>
          <w:sz w:val="21"/>
          <w:szCs w:val="21"/>
        </w:rPr>
        <w:t>follow</w:t>
      </w:r>
      <w:r w:rsidR="00D312FC">
        <w:rPr>
          <w:sz w:val="21"/>
          <w:szCs w:val="21"/>
        </w:rPr>
        <w:t>:</w:t>
      </w:r>
      <w:r w:rsidRPr="00D312FC">
        <w:rPr>
          <w:sz w:val="21"/>
          <w:szCs w:val="21"/>
        </w:rPr>
        <w:t xml:space="preserve"> </w:t>
      </w:r>
    </w:p>
    <w:p w14:paraId="5345F088" w14:textId="77777777" w:rsidR="001259D4" w:rsidRPr="00D312FC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</w:rPr>
        <w:sectPr w:rsidR="001259D4" w:rsidRPr="00D312FC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87E6BD" w14:textId="77777777" w:rsidR="004940DE" w:rsidRPr="00D312FC" w:rsidRDefault="004940DE" w:rsidP="00E956D8">
      <w:pPr>
        <w:spacing w:after="0"/>
        <w:rPr>
          <w:rFonts w:ascii="Calibri" w:eastAsia="Calibri" w:hAnsi="Calibri" w:cs="Times New Roman"/>
          <w:b/>
          <w:bCs/>
          <w:sz w:val="21"/>
          <w:szCs w:val="21"/>
        </w:rPr>
      </w:pPr>
      <w:bookmarkStart w:id="0" w:name="_Hlk45627159"/>
      <w:bookmarkStart w:id="1" w:name="_Hlk39745251"/>
    </w:p>
    <w:p w14:paraId="5A445DA1" w14:textId="77777777" w:rsidR="00D312FC" w:rsidRDefault="00D312FC" w:rsidP="00D312FC">
      <w:p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1"/>
          <w:szCs w:val="21"/>
          <w:lang w:eastAsia="en-AU"/>
        </w:rPr>
        <w:sectPr w:rsidR="00D312FC" w:rsidSect="00463B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EB4516" w14:textId="7085DB8B" w:rsidR="00D312FC" w:rsidRPr="00D312FC" w:rsidRDefault="00D312FC" w:rsidP="00D312FC">
      <w:p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b/>
          <w:sz w:val="21"/>
          <w:szCs w:val="21"/>
          <w:lang w:eastAsia="en-AU"/>
        </w:rPr>
        <w:t>Acceptance and Refusal of Authorisations Policy</w:t>
      </w:r>
    </w:p>
    <w:p w14:paraId="2BC60C46" w14:textId="77777777" w:rsidR="00D312FC" w:rsidRPr="00D312FC" w:rsidRDefault="00D312FC" w:rsidP="00D312FC">
      <w:pPr>
        <w:spacing w:after="0" w:line="259" w:lineRule="auto"/>
        <w:rPr>
          <w:rFonts w:ascii="Calibri" w:eastAsia="Calibri" w:hAnsi="Calibri" w:cs="Calibri"/>
          <w:i/>
          <w:iCs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i/>
          <w:iCs/>
          <w:sz w:val="21"/>
          <w:szCs w:val="21"/>
          <w:lang w:eastAsia="en-AU"/>
        </w:rPr>
        <w:t>Authorisations must be provided in writing prior to:</w:t>
      </w:r>
    </w:p>
    <w:p w14:paraId="67D1A481" w14:textId="77777777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 xml:space="preserve">administering medication, medical treatment, and ambulance transportation </w:t>
      </w:r>
    </w:p>
    <w:p w14:paraId="70A0E936" w14:textId="77777777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>excursions including regular outings</w:t>
      </w:r>
    </w:p>
    <w:p w14:paraId="681FC296" w14:textId="77777777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>transporting child  including regular transportation</w:t>
      </w:r>
    </w:p>
    <w:p w14:paraId="2578EC01" w14:textId="77777777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 xml:space="preserve">photographing children, including posting photographs on any service social media accounts </w:t>
      </w:r>
    </w:p>
    <w:p w14:paraId="2B02B157" w14:textId="77777777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>people other than parents (authorised nominees) collecting children</w:t>
      </w:r>
    </w:p>
    <w:p w14:paraId="215A1B51" w14:textId="7AF16579" w:rsidR="00D312FC" w:rsidRPr="00D312FC" w:rsidRDefault="00D312FC" w:rsidP="00D312FC">
      <w:pPr>
        <w:numPr>
          <w:ilvl w:val="0"/>
          <w:numId w:val="28"/>
        </w:num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>disclosing child’s personal information where this not legally required/families would</w:t>
      </w:r>
      <w:r>
        <w:rPr>
          <w:rFonts w:ascii="Calibri" w:eastAsia="Calibri" w:hAnsi="Calibri" w:cs="Calibri"/>
          <w:sz w:val="21"/>
          <w:szCs w:val="21"/>
          <w:lang w:eastAsia="en-AU"/>
        </w:rPr>
        <w:t>n’t</w:t>
      </w:r>
      <w:r w:rsidRPr="00D312FC">
        <w:rPr>
          <w:rFonts w:ascii="Calibri" w:eastAsia="Calibri" w:hAnsi="Calibri" w:cs="Calibri"/>
          <w:sz w:val="21"/>
          <w:szCs w:val="21"/>
          <w:lang w:eastAsia="en-AU"/>
        </w:rPr>
        <w:t xml:space="preserve"> expect </w:t>
      </w:r>
      <w:r>
        <w:rPr>
          <w:rFonts w:ascii="Calibri" w:eastAsia="Calibri" w:hAnsi="Calibri" w:cs="Calibri"/>
          <w:sz w:val="21"/>
          <w:szCs w:val="21"/>
          <w:lang w:eastAsia="en-AU"/>
        </w:rPr>
        <w:t xml:space="preserve">it </w:t>
      </w:r>
    </w:p>
    <w:p w14:paraId="18D6BB8F" w14:textId="77777777" w:rsidR="00D312FC" w:rsidRPr="00D312FC" w:rsidRDefault="00D312FC" w:rsidP="00D312FC">
      <w:pPr>
        <w:spacing w:after="0" w:line="259" w:lineRule="auto"/>
        <w:rPr>
          <w:rFonts w:ascii="Calibri" w:eastAsia="Calibri" w:hAnsi="Calibri" w:cs="Calibri"/>
          <w:i/>
          <w:iCs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i/>
          <w:iCs/>
          <w:sz w:val="21"/>
          <w:szCs w:val="21"/>
          <w:lang w:eastAsia="en-AU"/>
        </w:rPr>
        <w:t>Verbal authorisations allowed if:</w:t>
      </w:r>
    </w:p>
    <w:p w14:paraId="00E61B38" w14:textId="77777777" w:rsidR="00D312FC" w:rsidRPr="00D312FC" w:rsidRDefault="00D312FC" w:rsidP="00D312FC">
      <w:pPr>
        <w:numPr>
          <w:ilvl w:val="0"/>
          <w:numId w:val="29"/>
        </w:numPr>
        <w:spacing w:after="0" w:line="259" w:lineRule="auto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>there is a medical emergency (authorisations are not required for asthma and anaphylaxis emergencies)</w:t>
      </w:r>
    </w:p>
    <w:p w14:paraId="16AEE4A6" w14:textId="1ED033E2" w:rsidR="00D312FC" w:rsidRPr="00D312FC" w:rsidRDefault="00D312FC" w:rsidP="00D312FC">
      <w:pPr>
        <w:numPr>
          <w:ilvl w:val="0"/>
          <w:numId w:val="29"/>
        </w:numPr>
        <w:spacing w:after="0" w:line="259" w:lineRule="auto"/>
        <w:contextualSpacing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sz w:val="21"/>
          <w:szCs w:val="21"/>
          <w:lang w:eastAsia="en-AU"/>
        </w:rPr>
        <w:t xml:space="preserve">parents/authorised nominees unable to collect a child before service closes and authorise alternate person to collect child </w:t>
      </w:r>
      <w:r>
        <w:rPr>
          <w:rFonts w:ascii="Calibri" w:eastAsia="Calibri" w:hAnsi="Calibri" w:cs="Calibri"/>
          <w:sz w:val="21"/>
          <w:szCs w:val="21"/>
          <w:lang w:eastAsia="en-AU"/>
        </w:rPr>
        <w:t>who</w:t>
      </w:r>
      <w:r w:rsidRPr="00D312FC">
        <w:rPr>
          <w:rFonts w:ascii="Calibri" w:eastAsia="Calibri" w:hAnsi="Calibri" w:cs="Calibri"/>
          <w:sz w:val="21"/>
          <w:szCs w:val="21"/>
          <w:lang w:eastAsia="en-AU"/>
        </w:rPr>
        <w:t xml:space="preserve"> we can identify.</w:t>
      </w:r>
    </w:p>
    <w:p w14:paraId="306D3A04" w14:textId="77777777" w:rsidR="00D312FC" w:rsidRDefault="00D312FC" w:rsidP="00D312FC">
      <w:p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  <w:sectPr w:rsidR="00D312FC" w:rsidSect="00D3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867BB6" w14:textId="0BC8C654" w:rsidR="00D312FC" w:rsidRPr="00D312FC" w:rsidRDefault="00D312FC" w:rsidP="00D312FC">
      <w:pPr>
        <w:spacing w:after="0" w:line="259" w:lineRule="auto"/>
        <w:ind w:left="360"/>
        <w:rPr>
          <w:rFonts w:ascii="Calibri" w:eastAsia="Calibri" w:hAnsi="Calibri" w:cs="Calibri"/>
          <w:sz w:val="21"/>
          <w:szCs w:val="21"/>
          <w:lang w:eastAsia="en-AU"/>
        </w:rPr>
      </w:pPr>
    </w:p>
    <w:p w14:paraId="2EADC83D" w14:textId="77777777" w:rsidR="00D312FC" w:rsidRDefault="00D312FC" w:rsidP="00D312FC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lang w:eastAsia="en-AU"/>
        </w:rPr>
        <w:sectPr w:rsidR="00D312FC" w:rsidSect="00D3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44DE6F" w14:textId="3FBF730E" w:rsidR="00D312FC" w:rsidRPr="00D312FC" w:rsidRDefault="00D312FC" w:rsidP="00D312FC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b/>
          <w:sz w:val="21"/>
          <w:szCs w:val="21"/>
          <w:lang w:eastAsia="en-AU"/>
        </w:rPr>
        <w:t>Code of Conduct (Educator and Management Policy)</w:t>
      </w:r>
    </w:p>
    <w:p w14:paraId="2515F3EF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  <w:t>Ethical conduct principles:</w:t>
      </w:r>
    </w:p>
    <w:p w14:paraId="563BE6B9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Commitment to our philosophy and values</w:t>
      </w:r>
    </w:p>
    <w:p w14:paraId="530F2B4F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Effective, open and respectful two-way communication </w:t>
      </w:r>
    </w:p>
    <w:p w14:paraId="07FD6951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Honesty and integrity </w:t>
      </w:r>
    </w:p>
    <w:p w14:paraId="1FBE0652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Consistency and reliability </w:t>
      </w:r>
    </w:p>
    <w:p w14:paraId="58052C9D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Safe and healthy workplace for employees, volunteers, children and families</w:t>
      </w:r>
    </w:p>
    <w:p w14:paraId="598D5F0C" w14:textId="77777777" w:rsidR="00D312FC" w:rsidRPr="00D312FC" w:rsidRDefault="00D312FC" w:rsidP="00D312FC">
      <w:pPr>
        <w:numPr>
          <w:ilvl w:val="0"/>
          <w:numId w:val="9"/>
        </w:numPr>
        <w:spacing w:after="0" w:line="259" w:lineRule="auto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Equal Opportunity workplace and culture </w:t>
      </w: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br/>
      </w:r>
    </w:p>
    <w:p w14:paraId="1F842B4C" w14:textId="77777777" w:rsidR="00D312FC" w:rsidRPr="00D312FC" w:rsidRDefault="00D312FC" w:rsidP="00D312FC">
      <w:pPr>
        <w:spacing w:after="0" w:line="240" w:lineRule="auto"/>
        <w:rPr>
          <w:rFonts w:ascii="Calibri" w:eastAsia="Calibri" w:hAnsi="Calibri" w:cs="Calibri"/>
          <w:bCs/>
          <w:i/>
          <w:iCs/>
          <w:sz w:val="21"/>
          <w:szCs w:val="21"/>
          <w:lang w:eastAsia="en-AU"/>
        </w:rPr>
      </w:pPr>
      <w:r w:rsidRPr="00D312FC">
        <w:rPr>
          <w:rFonts w:ascii="Calibri" w:eastAsia="Calibri" w:hAnsi="Calibri" w:cs="Calibri"/>
          <w:bCs/>
          <w:i/>
          <w:iCs/>
          <w:sz w:val="21"/>
          <w:szCs w:val="21"/>
          <w:lang w:eastAsia="en-AU"/>
        </w:rPr>
        <w:t>Managers, employees and volunteers will:</w:t>
      </w:r>
    </w:p>
    <w:p w14:paraId="2C7DD794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carry work out efficiently, economically and effectively</w:t>
      </w:r>
    </w:p>
    <w:p w14:paraId="72C421DA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act honestly and with diligence </w:t>
      </w:r>
    </w:p>
    <w:p w14:paraId="6953A746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make decisions or take actions fairly, ethically, consistently </w:t>
      </w:r>
    </w:p>
    <w:p w14:paraId="494504AB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comply with our Privacy and Confidentiality Policy </w:t>
      </w:r>
    </w:p>
    <w:p w14:paraId="77D0DE99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report (suspected) breaches of the Code </w:t>
      </w:r>
    </w:p>
    <w:p w14:paraId="22F8828E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include children and families in decision making processes</w:t>
      </w:r>
    </w:p>
    <w:p w14:paraId="32B53583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implement age appropriate, culturally sensitive and inclusive activities/experiences </w:t>
      </w:r>
    </w:p>
    <w:p w14:paraId="6CD2B7B5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comply with all service policies and procedures</w:t>
      </w:r>
    </w:p>
    <w:p w14:paraId="6ADE81C7" w14:textId="77777777" w:rsidR="00D312FC" w:rsidRPr="00D312FC" w:rsidRDefault="00D312FC" w:rsidP="00D312FC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lang w:eastAsia="en-AU"/>
        </w:rPr>
      </w:pPr>
    </w:p>
    <w:p w14:paraId="7525A634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  <w:t>Managers, employees and volunteers will not:</w:t>
      </w:r>
    </w:p>
    <w:p w14:paraId="4065FCEC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engage in unethical or unprofessional conduct</w:t>
      </w:r>
    </w:p>
    <w:p w14:paraId="23A4B018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bully, harass, discriminate against, victimise, humiliate, intimidate or threatens others </w:t>
      </w:r>
    </w:p>
    <w:p w14:paraId="000451B4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use abusive, derogatory or offensive language</w:t>
      </w:r>
    </w:p>
    <w:p w14:paraId="40BF16B8" w14:textId="4DF473B9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rPr>
          <w:rFonts w:ascii="Calibri" w:eastAsia="Calibri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seek</w:t>
      </w:r>
      <w:r w:rsidR="00547FF8">
        <w:rPr>
          <w:rFonts w:ascii="Calibri" w:eastAsia="Times New Roman" w:hAnsi="Calibri" w:cs="Calibri"/>
          <w:sz w:val="21"/>
          <w:szCs w:val="21"/>
          <w:lang w:eastAsia="en-AU"/>
        </w:rPr>
        <w:t>/</w:t>
      </w: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accept a bribe or gifts/cash above specified value</w:t>
      </w:r>
    </w:p>
    <w:p w14:paraId="7DD770C0" w14:textId="360851E1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 xml:space="preserve">use service property without authorisation </w:t>
      </w:r>
    </w:p>
    <w:p w14:paraId="4D0D70A2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approach other employees or visitors on matters that don’t concern them</w:t>
      </w:r>
    </w:p>
    <w:p w14:paraId="17A6CC7F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b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drink alcohol or use illicit substances on premises or work under their influence</w:t>
      </w:r>
    </w:p>
    <w:p w14:paraId="74FFEF36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b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smoke on the premises including in the car park</w:t>
      </w:r>
    </w:p>
    <w:p w14:paraId="1988EAF9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favour any child or develop close personal relationships with children outside work</w:t>
      </w:r>
    </w:p>
    <w:p w14:paraId="34AB0BC7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en-AU"/>
        </w:rPr>
      </w:pPr>
    </w:p>
    <w:p w14:paraId="20EFA969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  <w:t>Families, visitors and children will:</w:t>
      </w:r>
    </w:p>
    <w:p w14:paraId="2542EC00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 xml:space="preserve">respect the rights, dignity and worth of every person at Service </w:t>
      </w:r>
    </w:p>
    <w:p w14:paraId="13648116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respect the decisions of educators/staff</w:t>
      </w:r>
    </w:p>
    <w:p w14:paraId="11B8EE9B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co-operate and follow classroom rules</w:t>
      </w:r>
    </w:p>
    <w:p w14:paraId="7EA659F7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Calibri" w:hAnsi="Calibri" w:cs="Times New Roman"/>
          <w:sz w:val="21"/>
          <w:szCs w:val="21"/>
          <w:lang w:eastAsia="en-AU"/>
        </w:rPr>
      </w:pPr>
      <w:r w:rsidRPr="00D312FC">
        <w:rPr>
          <w:rFonts w:ascii="Calibri" w:eastAsia="Calibri" w:hAnsi="Calibri" w:cs="Times New Roman"/>
          <w:sz w:val="21"/>
          <w:szCs w:val="21"/>
          <w:lang w:eastAsia="en-AU"/>
        </w:rPr>
        <w:t>raise any concerns with educators or Nominated Supervisor</w:t>
      </w:r>
    </w:p>
    <w:p w14:paraId="4ED658A2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en-AU"/>
        </w:rPr>
      </w:pPr>
    </w:p>
    <w:p w14:paraId="10131B17" w14:textId="77777777" w:rsidR="00D312FC" w:rsidRPr="00D312FC" w:rsidRDefault="00D312FC" w:rsidP="00D312FC">
      <w:pPr>
        <w:spacing w:after="0" w:line="240" w:lineRule="auto"/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bCs/>
          <w:i/>
          <w:iCs/>
          <w:sz w:val="21"/>
          <w:szCs w:val="21"/>
          <w:lang w:eastAsia="en-AU"/>
        </w:rPr>
        <w:t>Families and visitors will not:</w:t>
      </w:r>
    </w:p>
    <w:p w14:paraId="48030BD6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drink alcohol or use illicit substances on the premises or enter premises under their influence</w:t>
      </w:r>
    </w:p>
    <w:p w14:paraId="37E9D959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smoke on the premises including in the car park</w:t>
      </w:r>
    </w:p>
    <w:p w14:paraId="2144058C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have physical contact with children that are not their own unless a staff member is present</w:t>
      </w:r>
    </w:p>
    <w:p w14:paraId="49959A02" w14:textId="77777777" w:rsidR="00D312FC" w:rsidRPr="00D312FC" w:rsidRDefault="00D312FC" w:rsidP="00D312FC">
      <w:pPr>
        <w:numPr>
          <w:ilvl w:val="0"/>
          <w:numId w:val="7"/>
        </w:numPr>
        <w:spacing w:after="0" w:line="259" w:lineRule="auto"/>
        <w:ind w:left="357" w:hanging="357"/>
        <w:contextualSpacing/>
        <w:rPr>
          <w:rFonts w:ascii="Calibri" w:eastAsia="Times New Roman" w:hAnsi="Calibri" w:cs="Calibri"/>
          <w:sz w:val="21"/>
          <w:szCs w:val="21"/>
          <w:lang w:eastAsia="en-AU"/>
        </w:rPr>
      </w:pPr>
      <w:r w:rsidRPr="00D312FC">
        <w:rPr>
          <w:rFonts w:ascii="Calibri" w:eastAsia="Times New Roman" w:hAnsi="Calibri" w:cs="Calibri"/>
          <w:sz w:val="21"/>
          <w:szCs w:val="21"/>
          <w:lang w:eastAsia="en-AU"/>
        </w:rPr>
        <w:t>bully, harass or discriminate against any child or adult at Service.</w:t>
      </w:r>
    </w:p>
    <w:p w14:paraId="62662D35" w14:textId="77777777" w:rsidR="00463B0A" w:rsidRPr="00D312FC" w:rsidRDefault="00463B0A" w:rsidP="00E956D8">
      <w:pPr>
        <w:rPr>
          <w:rFonts w:eastAsia="Calibri" w:cstheme="minorHAnsi"/>
          <w:sz w:val="21"/>
          <w:szCs w:val="21"/>
        </w:rPr>
        <w:sectPr w:rsidR="00463B0A" w:rsidRPr="00D312FC" w:rsidSect="00D312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0"/>
    <w:bookmarkEnd w:id="1"/>
    <w:p w14:paraId="01D2EB3A" w14:textId="1396BEC1" w:rsidR="00D312FC" w:rsidRDefault="00C40E97" w:rsidP="00D312FC">
      <w:pPr>
        <w:pStyle w:val="NoSpacing"/>
        <w:spacing w:line="276" w:lineRule="auto"/>
        <w:rPr>
          <w:sz w:val="21"/>
          <w:szCs w:val="21"/>
        </w:rPr>
      </w:pPr>
      <w:r w:rsidRPr="00D312FC">
        <w:rPr>
          <w:rFonts w:asciiTheme="minorHAnsi" w:hAnsiTheme="minorHAnsi" w:cstheme="minorHAnsi"/>
          <w:sz w:val="21"/>
          <w:szCs w:val="21"/>
        </w:rPr>
        <w:t>T</w:t>
      </w:r>
      <w:r w:rsidR="00666487" w:rsidRPr="00D312FC">
        <w:rPr>
          <w:rFonts w:asciiTheme="minorHAnsi" w:hAnsiTheme="minorHAnsi" w:cstheme="minorHAnsi"/>
          <w:sz w:val="21"/>
          <w:szCs w:val="21"/>
        </w:rPr>
        <w:t>here</w:t>
      </w:r>
      <w:r w:rsidR="008E41A8" w:rsidRPr="00D312FC">
        <w:rPr>
          <w:rFonts w:asciiTheme="minorHAnsi" w:hAnsiTheme="minorHAnsi" w:cstheme="minorHAnsi"/>
          <w:sz w:val="21"/>
          <w:szCs w:val="21"/>
        </w:rPr>
        <w:t xml:space="preserve"> </w:t>
      </w:r>
      <w:r w:rsidR="00D312FC" w:rsidRPr="00D312FC">
        <w:rPr>
          <w:rFonts w:asciiTheme="minorHAnsi" w:hAnsiTheme="minorHAnsi" w:cstheme="minorHAnsi"/>
          <w:sz w:val="21"/>
          <w:szCs w:val="21"/>
        </w:rPr>
        <w:t>are copies</w:t>
      </w:r>
      <w:r w:rsidR="00265222" w:rsidRPr="00D312FC">
        <w:rPr>
          <w:rFonts w:asciiTheme="minorHAnsi" w:hAnsiTheme="minorHAnsi" w:cstheme="minorHAnsi"/>
          <w:sz w:val="21"/>
          <w:szCs w:val="21"/>
        </w:rPr>
        <w:t xml:space="preserve"> of the polic</w:t>
      </w:r>
      <w:r w:rsidR="00D312FC" w:rsidRPr="00D312FC">
        <w:rPr>
          <w:rFonts w:asciiTheme="minorHAnsi" w:hAnsiTheme="minorHAnsi" w:cstheme="minorHAnsi"/>
          <w:sz w:val="21"/>
          <w:szCs w:val="21"/>
        </w:rPr>
        <w:t>ies</w:t>
      </w:r>
      <w:r w:rsidR="008E41A8" w:rsidRPr="00D312FC">
        <w:rPr>
          <w:rFonts w:asciiTheme="minorHAnsi" w:hAnsiTheme="minorHAnsi" w:cstheme="minorHAnsi"/>
          <w:sz w:val="21"/>
          <w:szCs w:val="21"/>
        </w:rPr>
        <w:t xml:space="preserve"> </w:t>
      </w:r>
      <w:r w:rsidR="00007A44" w:rsidRPr="00D312FC">
        <w:rPr>
          <w:rFonts w:asciiTheme="minorHAnsi" w:hAnsiTheme="minorHAnsi" w:cstheme="minorHAnsi"/>
          <w:sz w:val="21"/>
          <w:szCs w:val="21"/>
        </w:rPr>
        <w:t>near the sign in/out sheet</w:t>
      </w:r>
      <w:r w:rsidR="007A5C64" w:rsidRPr="00D312FC">
        <w:rPr>
          <w:rFonts w:asciiTheme="minorHAnsi" w:hAnsiTheme="minorHAnsi" w:cstheme="minorHAnsi"/>
          <w:sz w:val="21"/>
          <w:szCs w:val="21"/>
        </w:rPr>
        <w:t xml:space="preserve">. Please take a moment to read </w:t>
      </w:r>
      <w:r w:rsidR="00D312FC" w:rsidRPr="00D312FC">
        <w:rPr>
          <w:rFonts w:asciiTheme="minorHAnsi" w:hAnsiTheme="minorHAnsi" w:cstheme="minorHAnsi"/>
          <w:sz w:val="21"/>
          <w:szCs w:val="21"/>
        </w:rPr>
        <w:t>them</w:t>
      </w:r>
      <w:r w:rsidR="00146C41" w:rsidRPr="00D312FC">
        <w:rPr>
          <w:rFonts w:asciiTheme="minorHAnsi" w:hAnsiTheme="minorHAnsi" w:cstheme="minorHAnsi"/>
          <w:sz w:val="21"/>
          <w:szCs w:val="21"/>
        </w:rPr>
        <w:t>.</w:t>
      </w:r>
      <w:r w:rsidR="00D312FC">
        <w:rPr>
          <w:rFonts w:asciiTheme="minorHAnsi" w:hAnsiTheme="minorHAnsi" w:cstheme="minorHAnsi"/>
          <w:sz w:val="21"/>
          <w:szCs w:val="21"/>
        </w:rPr>
        <w:t xml:space="preserve"> </w:t>
      </w:r>
      <w:r w:rsidR="007A5C64" w:rsidRPr="00D312FC">
        <w:rPr>
          <w:sz w:val="21"/>
          <w:szCs w:val="21"/>
        </w:rPr>
        <w:t>W</w:t>
      </w:r>
      <w:r w:rsidR="00007A44" w:rsidRPr="00D312FC">
        <w:rPr>
          <w:sz w:val="21"/>
          <w:szCs w:val="21"/>
        </w:rPr>
        <w:t xml:space="preserve">e value </w:t>
      </w:r>
      <w:r w:rsidR="00463B0A" w:rsidRPr="00D312FC">
        <w:rPr>
          <w:sz w:val="21"/>
          <w:szCs w:val="21"/>
        </w:rPr>
        <w:t>your</w:t>
      </w:r>
      <w:r w:rsidR="00007A44" w:rsidRPr="00D312FC">
        <w:rPr>
          <w:sz w:val="21"/>
          <w:szCs w:val="21"/>
        </w:rPr>
        <w:t xml:space="preserve"> feedback.</w:t>
      </w:r>
    </w:p>
    <w:p w14:paraId="1015DE35" w14:textId="141196CD" w:rsidR="00007A44" w:rsidRPr="00D312FC" w:rsidRDefault="00007A44" w:rsidP="00D312FC">
      <w:pPr>
        <w:pStyle w:val="NoSpacing"/>
        <w:spacing w:line="276" w:lineRule="auto"/>
        <w:rPr>
          <w:sz w:val="21"/>
          <w:szCs w:val="21"/>
        </w:rPr>
      </w:pPr>
      <w:r w:rsidRPr="00D312FC">
        <w:rPr>
          <w:sz w:val="21"/>
          <w:szCs w:val="21"/>
        </w:rPr>
        <w:t>Nominated Supervisor</w:t>
      </w:r>
    </w:p>
    <w:sectPr w:rsidR="00007A44" w:rsidRPr="00D312FC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6E"/>
    <w:multiLevelType w:val="hybridMultilevel"/>
    <w:tmpl w:val="A39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A5B21"/>
    <w:multiLevelType w:val="hybridMultilevel"/>
    <w:tmpl w:val="5904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76EB5"/>
    <w:multiLevelType w:val="hybridMultilevel"/>
    <w:tmpl w:val="F30A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4922D1"/>
    <w:multiLevelType w:val="hybridMultilevel"/>
    <w:tmpl w:val="C102E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2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22"/>
  </w:num>
  <w:num w:numId="2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675D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6C0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5ECF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0A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0DE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47FF8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C1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6AE3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0FE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823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DE8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12FC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36C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6D8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4840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6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6</cp:revision>
  <dcterms:created xsi:type="dcterms:W3CDTF">2021-10-27T03:20:00Z</dcterms:created>
  <dcterms:modified xsi:type="dcterms:W3CDTF">2021-11-08T06:59:00Z</dcterms:modified>
</cp:coreProperties>
</file>