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6E72B23E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A43D41">
        <w:rPr>
          <w:rFonts w:cs="HelveticaNeue-Thin"/>
          <w:color w:val="010202"/>
          <w:sz w:val="40"/>
          <w:szCs w:val="71"/>
        </w:rPr>
        <w:t>6</w:t>
      </w:r>
      <w:r w:rsidR="00A061D9" w:rsidRPr="0021104D">
        <w:rPr>
          <w:rFonts w:cs="HelveticaNeue-Thin"/>
          <w:color w:val="010202"/>
          <w:sz w:val="40"/>
          <w:szCs w:val="71"/>
        </w:rPr>
        <w:t>th</w:t>
      </w:r>
      <w:r w:rsidR="00A061D9">
        <w:rPr>
          <w:rFonts w:cs="HelveticaNeue-Thin"/>
          <w:color w:val="010202"/>
          <w:sz w:val="40"/>
          <w:szCs w:val="71"/>
        </w:rPr>
        <w:t xml:space="preserve"> </w:t>
      </w:r>
      <w:r w:rsidR="00A43D41">
        <w:rPr>
          <w:rFonts w:cs="HelveticaNeue-Thin"/>
          <w:color w:val="010202"/>
          <w:sz w:val="40"/>
          <w:szCs w:val="71"/>
        </w:rPr>
        <w:t xml:space="preserve">December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A43D41">
        <w:rPr>
          <w:rFonts w:cs="HelveticaNeue-Thin"/>
          <w:color w:val="010202"/>
          <w:sz w:val="40"/>
          <w:szCs w:val="71"/>
        </w:rPr>
        <w:t>10th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053403">
        <w:rPr>
          <w:rFonts w:cs="HelveticaNeue-Thin"/>
          <w:color w:val="010202"/>
          <w:sz w:val="40"/>
          <w:szCs w:val="71"/>
        </w:rPr>
        <w:t>December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310507">
        <w:rPr>
          <w:rFonts w:cs="HelveticaNeue-Thin"/>
          <w:color w:val="010202"/>
          <w:sz w:val="40"/>
          <w:szCs w:val="71"/>
        </w:rPr>
        <w:t>1</w:t>
      </w:r>
    </w:p>
    <w:p w14:paraId="4FE5430F" w14:textId="77777777" w:rsidR="0015611F" w:rsidRDefault="0015611F" w:rsidP="0015611F">
      <w:pPr>
        <w:spacing w:after="0"/>
      </w:pPr>
    </w:p>
    <w:p w14:paraId="5A5057DD" w14:textId="77777777" w:rsidR="00146C41" w:rsidRDefault="00146C41" w:rsidP="0015611F">
      <w:pPr>
        <w:spacing w:after="0"/>
      </w:pPr>
    </w:p>
    <w:p w14:paraId="4FD62E2D" w14:textId="5747ABC6" w:rsidR="00007A44" w:rsidRPr="00C42C56" w:rsidRDefault="00007A44" w:rsidP="0015611F">
      <w:pPr>
        <w:spacing w:after="0"/>
        <w:rPr>
          <w:sz w:val="24"/>
          <w:szCs w:val="24"/>
        </w:rPr>
      </w:pPr>
      <w:r w:rsidRPr="00C42C56">
        <w:rPr>
          <w:sz w:val="24"/>
          <w:szCs w:val="24"/>
        </w:rPr>
        <w:t>Dear Families,</w:t>
      </w:r>
    </w:p>
    <w:p w14:paraId="7395B9BF" w14:textId="77777777" w:rsidR="00146C41" w:rsidRPr="00C42C56" w:rsidRDefault="00146C41" w:rsidP="0015611F">
      <w:pPr>
        <w:spacing w:after="0"/>
        <w:rPr>
          <w:sz w:val="24"/>
          <w:szCs w:val="24"/>
        </w:rPr>
      </w:pPr>
    </w:p>
    <w:p w14:paraId="66B66663" w14:textId="77777777" w:rsidR="00F44E46" w:rsidRPr="00C42C56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C42C56">
        <w:rPr>
          <w:sz w:val="24"/>
          <w:szCs w:val="24"/>
        </w:rPr>
        <w:t>As a part of the continuous improvement required by the National Quality Standard, this week we</w:t>
      </w:r>
      <w:r w:rsidR="007F1AEF" w:rsidRPr="00C42C56">
        <w:rPr>
          <w:sz w:val="24"/>
          <w:szCs w:val="24"/>
        </w:rPr>
        <w:t xml:space="preserve"> are</w:t>
      </w:r>
      <w:r w:rsidR="00F44E46" w:rsidRPr="00C42C56">
        <w:rPr>
          <w:sz w:val="24"/>
          <w:szCs w:val="24"/>
        </w:rPr>
        <w:t>:</w:t>
      </w:r>
    </w:p>
    <w:p w14:paraId="684E409B" w14:textId="48B8203E" w:rsidR="00DD22D8" w:rsidRPr="00DD22D8" w:rsidRDefault="00DB5AE6" w:rsidP="00135891">
      <w:pPr>
        <w:pStyle w:val="ListParagraph"/>
        <w:numPr>
          <w:ilvl w:val="0"/>
          <w:numId w:val="2"/>
        </w:numPr>
        <w:autoSpaceDE w:val="0"/>
        <w:autoSpaceDN w:val="0"/>
        <w:spacing w:after="0" w:line="259" w:lineRule="auto"/>
        <w:rPr>
          <w:bCs/>
          <w:sz w:val="24"/>
          <w:szCs w:val="24"/>
        </w:rPr>
      </w:pPr>
      <w:r w:rsidRPr="00DD22D8">
        <w:rPr>
          <w:bCs/>
          <w:sz w:val="24"/>
          <w:szCs w:val="24"/>
        </w:rPr>
        <w:t xml:space="preserve">reviewing the </w:t>
      </w:r>
      <w:r w:rsidR="00A43D41">
        <w:rPr>
          <w:bCs/>
          <w:sz w:val="24"/>
          <w:szCs w:val="24"/>
        </w:rPr>
        <w:t>practices we implement to drive continuous improvement in our educator practices and service operations</w:t>
      </w:r>
      <w:r w:rsidR="00DD22D8">
        <w:rPr>
          <w:rFonts w:cstheme="minorHAnsi"/>
          <w:sz w:val="24"/>
          <w:szCs w:val="24"/>
        </w:rPr>
        <w:t xml:space="preserve">. </w:t>
      </w:r>
      <w:r w:rsidR="00A43D41">
        <w:rPr>
          <w:rFonts w:cstheme="minorHAnsi"/>
          <w:sz w:val="24"/>
          <w:szCs w:val="24"/>
        </w:rPr>
        <w:t xml:space="preserve">We are legally required to develop a ‘Quality Improvement Plan’ which also outlines our service strengths. Families are welcome to view the Plan and make contributions. </w:t>
      </w:r>
      <w:r w:rsidR="00DD22D8">
        <w:rPr>
          <w:rFonts w:cstheme="minorHAnsi"/>
          <w:sz w:val="24"/>
          <w:szCs w:val="24"/>
        </w:rPr>
        <w:t xml:space="preserve">If you’d like more information about </w:t>
      </w:r>
      <w:r w:rsidR="00A43D41">
        <w:rPr>
          <w:rFonts w:cstheme="minorHAnsi"/>
          <w:sz w:val="24"/>
          <w:szCs w:val="24"/>
        </w:rPr>
        <w:t>the Plan</w:t>
      </w:r>
      <w:r w:rsidR="00DD22D8">
        <w:rPr>
          <w:rFonts w:cstheme="minorHAnsi"/>
          <w:sz w:val="24"/>
          <w:szCs w:val="24"/>
        </w:rPr>
        <w:t xml:space="preserve"> please feel free to discuss with me</w:t>
      </w:r>
    </w:p>
    <w:p w14:paraId="1FAB7409" w14:textId="50E91F78" w:rsidR="00FA6E56" w:rsidRPr="00DD22D8" w:rsidRDefault="00FA6E56" w:rsidP="00135891">
      <w:pPr>
        <w:pStyle w:val="ListParagraph"/>
        <w:numPr>
          <w:ilvl w:val="0"/>
          <w:numId w:val="2"/>
        </w:numPr>
        <w:autoSpaceDE w:val="0"/>
        <w:autoSpaceDN w:val="0"/>
        <w:spacing w:after="0" w:line="259" w:lineRule="auto"/>
        <w:rPr>
          <w:bCs/>
          <w:sz w:val="24"/>
          <w:szCs w:val="24"/>
        </w:rPr>
      </w:pPr>
      <w:r w:rsidRPr="00DD22D8">
        <w:rPr>
          <w:bCs/>
          <w:sz w:val="24"/>
          <w:szCs w:val="24"/>
        </w:rPr>
        <w:t xml:space="preserve">reviewing our </w:t>
      </w:r>
      <w:r w:rsidR="00A43D41">
        <w:rPr>
          <w:bCs/>
          <w:sz w:val="24"/>
          <w:szCs w:val="24"/>
        </w:rPr>
        <w:t>Whistleblower</w:t>
      </w:r>
      <w:r w:rsidR="0021104D" w:rsidRPr="00DD22D8">
        <w:rPr>
          <w:rFonts w:cstheme="minorHAnsi"/>
          <w:b/>
          <w:sz w:val="24"/>
          <w:szCs w:val="24"/>
        </w:rPr>
        <w:t xml:space="preserve"> </w:t>
      </w:r>
      <w:r w:rsidR="0015611F" w:rsidRPr="00DD22D8">
        <w:rPr>
          <w:bCs/>
          <w:sz w:val="24"/>
          <w:szCs w:val="24"/>
        </w:rPr>
        <w:t>Policy.</w:t>
      </w:r>
      <w:r w:rsidR="00AF1F95" w:rsidRPr="00DD22D8">
        <w:rPr>
          <w:b/>
          <w:bCs/>
          <w:color w:val="010202"/>
          <w:sz w:val="24"/>
          <w:szCs w:val="24"/>
        </w:rPr>
        <w:t xml:space="preserve"> </w:t>
      </w:r>
      <w:r w:rsidR="00C42C56" w:rsidRPr="00DD22D8">
        <w:rPr>
          <w:color w:val="010202"/>
          <w:sz w:val="24"/>
          <w:szCs w:val="24"/>
        </w:rPr>
        <w:t>A s</w:t>
      </w:r>
      <w:r w:rsidR="003E2A5E" w:rsidRPr="00DD22D8">
        <w:rPr>
          <w:bCs/>
          <w:sz w:val="24"/>
          <w:szCs w:val="24"/>
        </w:rPr>
        <w:t>umma</w:t>
      </w:r>
      <w:r w:rsidR="00146C41" w:rsidRPr="00DD22D8">
        <w:rPr>
          <w:bCs/>
          <w:sz w:val="24"/>
          <w:szCs w:val="24"/>
        </w:rPr>
        <w:t>r</w:t>
      </w:r>
      <w:r w:rsidR="00C42C56" w:rsidRPr="00DD22D8">
        <w:rPr>
          <w:bCs/>
          <w:sz w:val="24"/>
          <w:szCs w:val="24"/>
        </w:rPr>
        <w:t>y</w:t>
      </w:r>
      <w:r w:rsidR="00E852DA" w:rsidRPr="00DD22D8">
        <w:rPr>
          <w:bCs/>
          <w:sz w:val="24"/>
          <w:szCs w:val="24"/>
        </w:rPr>
        <w:t xml:space="preserve"> </w:t>
      </w:r>
      <w:r w:rsidRPr="00DD22D8">
        <w:rPr>
          <w:bCs/>
          <w:sz w:val="24"/>
          <w:szCs w:val="24"/>
        </w:rPr>
        <w:t>follow</w:t>
      </w:r>
      <w:r w:rsidR="00C42C56" w:rsidRPr="00DD22D8">
        <w:rPr>
          <w:bCs/>
          <w:sz w:val="24"/>
          <w:szCs w:val="24"/>
        </w:rPr>
        <w:t>s</w:t>
      </w:r>
      <w:r w:rsidRPr="00DD22D8">
        <w:rPr>
          <w:bCs/>
          <w:sz w:val="24"/>
          <w:szCs w:val="24"/>
        </w:rPr>
        <w:t xml:space="preserve">: </w:t>
      </w:r>
    </w:p>
    <w:p w14:paraId="5345F088" w14:textId="77777777" w:rsidR="001259D4" w:rsidRPr="00C42C56" w:rsidRDefault="001259D4" w:rsidP="001259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  <w:sectPr w:rsidR="001259D4" w:rsidRPr="00C42C56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B53A17" w14:textId="77777777" w:rsidR="00DD22D8" w:rsidRDefault="00DD22D8" w:rsidP="0021104D">
      <w:pPr>
        <w:spacing w:after="0"/>
        <w:rPr>
          <w:rFonts w:cstheme="minorHAnsi"/>
          <w:b/>
          <w:sz w:val="24"/>
          <w:szCs w:val="24"/>
        </w:rPr>
      </w:pPr>
    </w:p>
    <w:p w14:paraId="254624DA" w14:textId="3EE47B22" w:rsidR="0021104D" w:rsidRPr="00AA1400" w:rsidRDefault="00A43D41" w:rsidP="0021104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Whistleblower</w:t>
      </w:r>
      <w:r w:rsidR="0021104D" w:rsidRPr="00AA1400">
        <w:rPr>
          <w:rFonts w:cstheme="minorHAnsi"/>
          <w:b/>
          <w:sz w:val="24"/>
          <w:szCs w:val="24"/>
        </w:rPr>
        <w:t xml:space="preserve"> Policy</w:t>
      </w:r>
    </w:p>
    <w:p w14:paraId="39720A7F" w14:textId="77777777" w:rsidR="00A43D41" w:rsidRPr="00A43D41" w:rsidRDefault="00A43D41" w:rsidP="00A43D4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Neue-Light"/>
          <w:sz w:val="24"/>
          <w:szCs w:val="24"/>
          <w:lang w:eastAsia="en-AU"/>
        </w:rPr>
      </w:pPr>
      <w:r w:rsidRPr="00A43D41">
        <w:rPr>
          <w:rFonts w:ascii="Calibri" w:eastAsia="Calibri" w:hAnsi="Calibri" w:cs="HelveticaNeue-Light"/>
          <w:sz w:val="24"/>
          <w:szCs w:val="24"/>
          <w:lang w:eastAsia="en-AU"/>
        </w:rPr>
        <w:t>Companies must have a Whistleblower Policy if they have at least two of the following:</w:t>
      </w:r>
    </w:p>
    <w:p w14:paraId="670983C0" w14:textId="77777777" w:rsidR="00A43D41" w:rsidRPr="00A43D41" w:rsidRDefault="00A43D41" w:rsidP="00A43D4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A43D41">
        <w:rPr>
          <w:rFonts w:ascii="Calibri" w:eastAsia="Calibri" w:hAnsi="Calibri" w:cs="Times New Roman"/>
          <w:sz w:val="24"/>
          <w:szCs w:val="24"/>
          <w:lang w:eastAsia="en-AU"/>
        </w:rPr>
        <w:t>consolidated revenue for the financial year is $50 million or more</w:t>
      </w:r>
    </w:p>
    <w:p w14:paraId="73103FE1" w14:textId="77777777" w:rsidR="00A43D41" w:rsidRPr="00A43D41" w:rsidRDefault="00A43D41" w:rsidP="00A43D4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A43D41">
        <w:rPr>
          <w:rFonts w:ascii="Calibri" w:eastAsia="Calibri" w:hAnsi="Calibri" w:cs="Times New Roman"/>
          <w:sz w:val="24"/>
          <w:szCs w:val="24"/>
          <w:lang w:eastAsia="en-AU"/>
        </w:rPr>
        <w:t>consolidated gross assets at the end of the financial year of $25 million or more</w:t>
      </w:r>
    </w:p>
    <w:p w14:paraId="516F807D" w14:textId="77777777" w:rsidR="00A43D41" w:rsidRPr="00A43D41" w:rsidRDefault="00A43D41" w:rsidP="00A43D4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AU"/>
        </w:rPr>
      </w:pPr>
      <w:r w:rsidRPr="00A43D41">
        <w:rPr>
          <w:rFonts w:ascii="Calibri" w:eastAsia="Calibri" w:hAnsi="Calibri" w:cs="Times New Roman"/>
          <w:sz w:val="24"/>
          <w:szCs w:val="24"/>
          <w:lang w:eastAsia="en-AU"/>
        </w:rPr>
        <w:t>100 or more employees at the end of the financial year</w:t>
      </w:r>
    </w:p>
    <w:p w14:paraId="3DA12F06" w14:textId="77777777" w:rsidR="00A43D41" w:rsidRPr="00A43D41" w:rsidRDefault="00A43D41" w:rsidP="00A43D4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6B95DD6E" w14:textId="77777777" w:rsidR="00A43D41" w:rsidRPr="00A43D41" w:rsidRDefault="00A43D41" w:rsidP="00A43D41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A43D41">
        <w:rPr>
          <w:rFonts w:ascii="Calibri" w:eastAsia="Calibri" w:hAnsi="Calibri" w:cs="Times New Roman"/>
          <w:sz w:val="24"/>
          <w:szCs w:val="24"/>
        </w:rPr>
        <w:t>Policy covers:</w:t>
      </w:r>
    </w:p>
    <w:p w14:paraId="6F5CC682" w14:textId="77777777" w:rsidR="00A43D41" w:rsidRPr="00A43D41" w:rsidRDefault="00A43D41" w:rsidP="00A43D41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43D41">
        <w:rPr>
          <w:rFonts w:ascii="Calibri" w:eastAsia="Calibri" w:hAnsi="Calibri" w:cs="Times New Roman"/>
          <w:sz w:val="24"/>
          <w:szCs w:val="24"/>
        </w:rPr>
        <w:t>Eligible whistleblowers and the protections available to them</w:t>
      </w:r>
    </w:p>
    <w:p w14:paraId="55386BAD" w14:textId="77777777" w:rsidR="00A43D41" w:rsidRPr="00A43D41" w:rsidRDefault="00A43D41" w:rsidP="00A43D41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43D41">
        <w:rPr>
          <w:rFonts w:ascii="Calibri" w:eastAsia="Calibri" w:hAnsi="Calibri" w:cs="Times New Roman"/>
          <w:sz w:val="24"/>
          <w:szCs w:val="24"/>
        </w:rPr>
        <w:t xml:space="preserve">Disclosable matters – only these matters are protected </w:t>
      </w:r>
    </w:p>
    <w:p w14:paraId="7087AED3" w14:textId="77777777" w:rsidR="00A43D41" w:rsidRPr="00A43D41" w:rsidRDefault="00A43D41" w:rsidP="00A43D41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43D41">
        <w:rPr>
          <w:rFonts w:ascii="Calibri" w:eastAsia="Calibri" w:hAnsi="Calibri" w:cs="Times New Roman"/>
          <w:sz w:val="24"/>
          <w:szCs w:val="24"/>
        </w:rPr>
        <w:t>Eligible recipients – who can receive disclosures</w:t>
      </w:r>
    </w:p>
    <w:p w14:paraId="204AD2D5" w14:textId="77777777" w:rsidR="00A43D41" w:rsidRPr="00A43D41" w:rsidRDefault="00A43D41" w:rsidP="00A43D41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43D41">
        <w:rPr>
          <w:rFonts w:ascii="Calibri" w:eastAsia="Calibri" w:hAnsi="Calibri" w:cs="Times New Roman"/>
          <w:sz w:val="24"/>
          <w:szCs w:val="24"/>
        </w:rPr>
        <w:t>How to make a disclosure</w:t>
      </w:r>
    </w:p>
    <w:p w14:paraId="71870AB8" w14:textId="77777777" w:rsidR="00A43D41" w:rsidRPr="00A43D41" w:rsidRDefault="00A43D41" w:rsidP="00A43D41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43D41">
        <w:rPr>
          <w:rFonts w:ascii="Calibri" w:eastAsia="Calibri" w:hAnsi="Calibri" w:cs="Times New Roman"/>
          <w:sz w:val="24"/>
          <w:szCs w:val="24"/>
        </w:rPr>
        <w:t>Process for investigating and reporting a disclosure</w:t>
      </w:r>
    </w:p>
    <w:p w14:paraId="64B330C6" w14:textId="77777777" w:rsidR="00A43D41" w:rsidRPr="00A43D41" w:rsidRDefault="00A43D41" w:rsidP="00A43D41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43D41">
        <w:rPr>
          <w:rFonts w:ascii="Calibri" w:eastAsia="Calibri" w:hAnsi="Calibri" w:cs="Times New Roman"/>
          <w:sz w:val="24"/>
          <w:szCs w:val="24"/>
        </w:rPr>
        <w:t>Regular training in whistleblower protections</w:t>
      </w:r>
    </w:p>
    <w:p w14:paraId="205E96B8" w14:textId="77777777" w:rsidR="00C42C56" w:rsidRPr="00C42C56" w:rsidRDefault="00C42C56" w:rsidP="0005340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756CFE5" w14:textId="77777777" w:rsidR="00C42C56" w:rsidRPr="00C42C56" w:rsidRDefault="00C42C56" w:rsidP="0005340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  <w:sectPr w:rsidR="00C42C56" w:rsidRPr="00C42C56" w:rsidSect="00C42C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BEE9AF" w14:textId="15B909F4" w:rsidR="002B0105" w:rsidRPr="00C42C56" w:rsidRDefault="00C40E97" w:rsidP="003B4D31">
      <w:pPr>
        <w:pStyle w:val="NoSpacing"/>
        <w:spacing w:line="276" w:lineRule="auto"/>
        <w:rPr>
          <w:sz w:val="24"/>
          <w:szCs w:val="24"/>
        </w:rPr>
      </w:pPr>
      <w:r w:rsidRPr="00C42C56">
        <w:rPr>
          <w:sz w:val="24"/>
          <w:szCs w:val="24"/>
        </w:rPr>
        <w:t>T</w:t>
      </w:r>
      <w:r w:rsidR="00666487" w:rsidRPr="00C42C56">
        <w:rPr>
          <w:sz w:val="24"/>
          <w:szCs w:val="24"/>
        </w:rPr>
        <w:t>here</w:t>
      </w:r>
      <w:r w:rsidR="008E41A8" w:rsidRPr="00C42C56">
        <w:rPr>
          <w:sz w:val="24"/>
          <w:szCs w:val="24"/>
        </w:rPr>
        <w:t xml:space="preserve"> </w:t>
      </w:r>
      <w:r w:rsidR="00C42C56" w:rsidRPr="00C42C56">
        <w:rPr>
          <w:sz w:val="24"/>
          <w:szCs w:val="24"/>
        </w:rPr>
        <w:t>is a copy</w:t>
      </w:r>
      <w:r w:rsidR="00265222" w:rsidRPr="00C42C56">
        <w:rPr>
          <w:sz w:val="24"/>
          <w:szCs w:val="24"/>
        </w:rPr>
        <w:t xml:space="preserve"> of the polic</w:t>
      </w:r>
      <w:r w:rsidR="00C42C56" w:rsidRPr="00C42C56">
        <w:rPr>
          <w:sz w:val="24"/>
          <w:szCs w:val="24"/>
        </w:rPr>
        <w:t>y</w:t>
      </w:r>
      <w:r w:rsidR="008E41A8" w:rsidRPr="00C42C56">
        <w:rPr>
          <w:sz w:val="24"/>
          <w:szCs w:val="24"/>
        </w:rPr>
        <w:t xml:space="preserve"> </w:t>
      </w:r>
      <w:r w:rsidR="00007A44" w:rsidRPr="00C42C56">
        <w:rPr>
          <w:sz w:val="24"/>
          <w:szCs w:val="24"/>
        </w:rPr>
        <w:t>near the sign in/out sheet</w:t>
      </w:r>
      <w:r w:rsidR="007A5C64" w:rsidRPr="00C42C56">
        <w:rPr>
          <w:sz w:val="24"/>
          <w:szCs w:val="24"/>
        </w:rPr>
        <w:t xml:space="preserve">. Please take a moment to read </w:t>
      </w:r>
      <w:r w:rsidR="00C42C56" w:rsidRPr="00C42C56">
        <w:rPr>
          <w:sz w:val="24"/>
          <w:szCs w:val="24"/>
        </w:rPr>
        <w:t>it</w:t>
      </w:r>
      <w:r w:rsidR="00146C41" w:rsidRPr="00C42C56">
        <w:rPr>
          <w:sz w:val="24"/>
          <w:szCs w:val="24"/>
        </w:rPr>
        <w:t>.</w:t>
      </w:r>
    </w:p>
    <w:p w14:paraId="7A2D5D90" w14:textId="0C85890D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2D17D676" w14:textId="396B5E44" w:rsidR="00007A44" w:rsidRPr="00C42C56" w:rsidRDefault="007A5C64" w:rsidP="00AF681F">
      <w:pPr>
        <w:pStyle w:val="ListParagraph"/>
        <w:ind w:left="0"/>
        <w:rPr>
          <w:sz w:val="24"/>
          <w:szCs w:val="24"/>
        </w:rPr>
      </w:pPr>
      <w:r w:rsidRPr="00C42C56">
        <w:rPr>
          <w:sz w:val="24"/>
          <w:szCs w:val="24"/>
        </w:rPr>
        <w:t>W</w:t>
      </w:r>
      <w:r w:rsidR="00007A44" w:rsidRPr="00C42C56">
        <w:rPr>
          <w:sz w:val="24"/>
          <w:szCs w:val="24"/>
        </w:rPr>
        <w:t>e value any feedback you may have.</w:t>
      </w:r>
    </w:p>
    <w:p w14:paraId="670C2168" w14:textId="576A704A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2962BB19" w14:textId="4BB07D5B" w:rsidR="00146C41" w:rsidRPr="00C42C56" w:rsidRDefault="00146C41" w:rsidP="00AF681F">
      <w:pPr>
        <w:pStyle w:val="ListParagraph"/>
        <w:ind w:left="0"/>
        <w:rPr>
          <w:sz w:val="24"/>
          <w:szCs w:val="24"/>
        </w:rPr>
      </w:pPr>
    </w:p>
    <w:p w14:paraId="08B302C0" w14:textId="77777777" w:rsidR="00BB47CE" w:rsidRPr="00C42C56" w:rsidRDefault="00BB47CE" w:rsidP="00AF681F">
      <w:pPr>
        <w:pStyle w:val="ListParagraph"/>
        <w:ind w:left="0"/>
        <w:rPr>
          <w:sz w:val="24"/>
          <w:szCs w:val="24"/>
        </w:rPr>
      </w:pPr>
    </w:p>
    <w:p w14:paraId="1015DE35" w14:textId="77777777" w:rsidR="00007A44" w:rsidRPr="00C42C56" w:rsidRDefault="00007A44" w:rsidP="00AF681F">
      <w:pPr>
        <w:rPr>
          <w:sz w:val="24"/>
          <w:szCs w:val="24"/>
        </w:rPr>
      </w:pPr>
      <w:r w:rsidRPr="00C42C56">
        <w:rPr>
          <w:sz w:val="24"/>
          <w:szCs w:val="24"/>
        </w:rPr>
        <w:t>Nominated Supervisor</w:t>
      </w:r>
    </w:p>
    <w:sectPr w:rsidR="00007A44" w:rsidRPr="00C42C56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DE1"/>
    <w:multiLevelType w:val="hybridMultilevel"/>
    <w:tmpl w:val="CAE65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2489588A"/>
    <w:multiLevelType w:val="hybridMultilevel"/>
    <w:tmpl w:val="EC46D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B774E"/>
    <w:multiLevelType w:val="hybridMultilevel"/>
    <w:tmpl w:val="7A1E6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922D1"/>
    <w:multiLevelType w:val="hybridMultilevel"/>
    <w:tmpl w:val="7F0EA6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1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7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99B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37D52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403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104D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34D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5FC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0507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4884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60E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0F0C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61D9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D41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47CE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FAB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2C56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3D4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AE6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2D8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583A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10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104D"/>
    <w:rPr>
      <w:rFonts w:ascii="Times New Roman" w:eastAsia="Times New Roman" w:hAnsi="Times New Roman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7</cp:revision>
  <dcterms:created xsi:type="dcterms:W3CDTF">2021-11-17T06:10:00Z</dcterms:created>
  <dcterms:modified xsi:type="dcterms:W3CDTF">2021-12-01T06:47:00Z</dcterms:modified>
</cp:coreProperties>
</file>