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6A2D1" w14:textId="77777777" w:rsidR="007B7A60" w:rsidRPr="007B7A60" w:rsidRDefault="007B7A60" w:rsidP="007B7A60">
      <w:pPr>
        <w:pStyle w:val="BodyText2"/>
        <w:rPr>
          <w:color w:val="FF0000"/>
        </w:rPr>
      </w:pPr>
      <w:r w:rsidRPr="007B7A60">
        <w:rPr>
          <w:color w:val="FF0000"/>
        </w:rPr>
        <w:t>Service Name</w:t>
      </w:r>
    </w:p>
    <w:p w14:paraId="23C11786" w14:textId="77777777" w:rsidR="007B7A60" w:rsidRPr="007B7A60" w:rsidRDefault="007B7A60" w:rsidP="007B7A60">
      <w:pPr>
        <w:pStyle w:val="BodyText2"/>
        <w:rPr>
          <w:color w:val="FF0000"/>
        </w:rPr>
      </w:pPr>
    </w:p>
    <w:p w14:paraId="41B0433A" w14:textId="77777777" w:rsidR="007B7A60" w:rsidRPr="007B7A60" w:rsidRDefault="007B7A60" w:rsidP="007B7A60">
      <w:pPr>
        <w:pStyle w:val="BodyText2"/>
        <w:rPr>
          <w:color w:val="FF0000"/>
        </w:rPr>
      </w:pPr>
    </w:p>
    <w:p w14:paraId="220FCFDB" w14:textId="77777777" w:rsidR="007B7A60" w:rsidRPr="007B7A60" w:rsidRDefault="007B7A60" w:rsidP="007B7A60">
      <w:pPr>
        <w:pStyle w:val="BodyText2"/>
        <w:rPr>
          <w:color w:val="FF0000"/>
        </w:rPr>
      </w:pPr>
    </w:p>
    <w:p w14:paraId="53A5B87C" w14:textId="77777777" w:rsidR="007B7A60" w:rsidRPr="007B7A60" w:rsidRDefault="007B7A60" w:rsidP="007B7A60">
      <w:pPr>
        <w:pStyle w:val="BodyText2"/>
        <w:rPr>
          <w:color w:val="FF0000"/>
        </w:rPr>
      </w:pPr>
    </w:p>
    <w:p w14:paraId="17A3422B" w14:textId="77777777" w:rsidR="007B7A60" w:rsidRPr="007B7A60" w:rsidRDefault="007B7A60" w:rsidP="007B7A60">
      <w:pPr>
        <w:pStyle w:val="BodyText2"/>
        <w:rPr>
          <w:color w:val="FF0000"/>
        </w:rPr>
      </w:pPr>
      <w:r w:rsidRPr="007B7A60">
        <w:rPr>
          <w:color w:val="FF0000"/>
        </w:rPr>
        <w:t>Address</w:t>
      </w:r>
    </w:p>
    <w:p w14:paraId="6D2E2C48" w14:textId="77777777" w:rsidR="007B7A60" w:rsidRPr="007B7A60" w:rsidRDefault="007B7A60" w:rsidP="007B7A60">
      <w:pPr>
        <w:pStyle w:val="BodyText2"/>
        <w:rPr>
          <w:color w:val="FF0000"/>
        </w:rPr>
      </w:pPr>
    </w:p>
    <w:p w14:paraId="1F65BCFF" w14:textId="77777777" w:rsidR="007B7A60" w:rsidRPr="007B7A60" w:rsidRDefault="007B7A60" w:rsidP="007B7A60">
      <w:pPr>
        <w:pStyle w:val="BodyText2"/>
        <w:rPr>
          <w:color w:val="FF0000"/>
        </w:rPr>
      </w:pPr>
    </w:p>
    <w:p w14:paraId="1D103969" w14:textId="77777777" w:rsidR="007B7A60" w:rsidRPr="007B7A60" w:rsidRDefault="007B7A60" w:rsidP="007B7A60">
      <w:pPr>
        <w:pStyle w:val="BodyText2"/>
        <w:rPr>
          <w:color w:val="FF0000"/>
        </w:rPr>
      </w:pPr>
      <w:r w:rsidRPr="007B7A60">
        <w:rPr>
          <w:color w:val="FF0000"/>
        </w:rPr>
        <w:t xml:space="preserve">Ph: (0) </w:t>
      </w:r>
    </w:p>
    <w:p w14:paraId="12774285" w14:textId="77777777" w:rsidR="007B7A60" w:rsidRPr="007B7A60" w:rsidRDefault="007B7A60" w:rsidP="007B7A60">
      <w:pPr>
        <w:pStyle w:val="BodyText2"/>
        <w:rPr>
          <w:color w:val="FF0000"/>
        </w:rPr>
      </w:pPr>
    </w:p>
    <w:p w14:paraId="043FA5D6" w14:textId="77777777" w:rsidR="007B7A60" w:rsidRPr="007B7A60" w:rsidRDefault="007B7A60" w:rsidP="007B7A60">
      <w:pPr>
        <w:pStyle w:val="BodyText2"/>
        <w:rPr>
          <w:color w:val="FF0000"/>
        </w:rPr>
      </w:pPr>
      <w:r w:rsidRPr="007B7A60">
        <w:rPr>
          <w:color w:val="FF0000"/>
        </w:rPr>
        <w:t xml:space="preserve">Email: </w:t>
      </w:r>
      <w:r w:rsidRPr="007B7A60">
        <w:rPr>
          <w:color w:val="FF0000"/>
        </w:rPr>
        <w:br/>
      </w:r>
      <w:r w:rsidRPr="007B7A60">
        <w:rPr>
          <w:color w:val="FF0000"/>
        </w:rPr>
        <w:br/>
        <w:t>Website:</w:t>
      </w:r>
    </w:p>
    <w:p w14:paraId="18C9BB17" w14:textId="77777777" w:rsidR="008026CD" w:rsidRPr="006B17B1" w:rsidRDefault="00A24FBF" w:rsidP="007B7A60">
      <w:pPr>
        <w:pStyle w:val="BodyText2"/>
        <w:rPr>
          <w:b/>
          <w:bCs/>
        </w:rPr>
      </w:pPr>
      <w:r>
        <w:br w:type="page"/>
      </w:r>
      <w:r w:rsidR="008026CD" w:rsidRPr="006B17B1">
        <w:rPr>
          <w:b/>
          <w:bCs/>
        </w:rPr>
        <w:lastRenderedPageBreak/>
        <w:t>Contents</w:t>
      </w:r>
    </w:p>
    <w:p w14:paraId="5DCC9E9D" w14:textId="3FE84542" w:rsidR="002C5952" w:rsidRDefault="008026CD">
      <w:pPr>
        <w:pStyle w:val="TOC1"/>
        <w:tabs>
          <w:tab w:val="right" w:leader="dot" w:pos="5082"/>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91155432" w:history="1">
        <w:r w:rsidR="002C5952" w:rsidRPr="00633D2D">
          <w:rPr>
            <w:rStyle w:val="Hyperlink"/>
            <w:noProof/>
          </w:rPr>
          <w:t>Introduction</w:t>
        </w:r>
        <w:r w:rsidR="002C5952">
          <w:rPr>
            <w:noProof/>
            <w:webHidden/>
          </w:rPr>
          <w:tab/>
        </w:r>
        <w:r w:rsidR="002C5952">
          <w:rPr>
            <w:noProof/>
            <w:webHidden/>
          </w:rPr>
          <w:fldChar w:fldCharType="begin"/>
        </w:r>
        <w:r w:rsidR="002C5952">
          <w:rPr>
            <w:noProof/>
            <w:webHidden/>
          </w:rPr>
          <w:instrText xml:space="preserve"> PAGEREF _Toc91155432 \h </w:instrText>
        </w:r>
        <w:r w:rsidR="002C5952">
          <w:rPr>
            <w:noProof/>
            <w:webHidden/>
          </w:rPr>
        </w:r>
        <w:r w:rsidR="002C5952">
          <w:rPr>
            <w:noProof/>
            <w:webHidden/>
          </w:rPr>
          <w:fldChar w:fldCharType="separate"/>
        </w:r>
        <w:r w:rsidR="002C5952">
          <w:rPr>
            <w:noProof/>
            <w:webHidden/>
          </w:rPr>
          <w:t>3</w:t>
        </w:r>
        <w:r w:rsidR="002C5952">
          <w:rPr>
            <w:noProof/>
            <w:webHidden/>
          </w:rPr>
          <w:fldChar w:fldCharType="end"/>
        </w:r>
      </w:hyperlink>
    </w:p>
    <w:p w14:paraId="0DEDDA95" w14:textId="042D7E67"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33" w:history="1">
        <w:r w:rsidR="002C5952" w:rsidRPr="00633D2D">
          <w:rPr>
            <w:rStyle w:val="Hyperlink"/>
            <w:noProof/>
          </w:rPr>
          <w:t>Contact Persons</w:t>
        </w:r>
        <w:r w:rsidR="002C5952">
          <w:rPr>
            <w:noProof/>
            <w:webHidden/>
          </w:rPr>
          <w:tab/>
        </w:r>
        <w:r w:rsidR="002C5952">
          <w:rPr>
            <w:noProof/>
            <w:webHidden/>
          </w:rPr>
          <w:fldChar w:fldCharType="begin"/>
        </w:r>
        <w:r w:rsidR="002C5952">
          <w:rPr>
            <w:noProof/>
            <w:webHidden/>
          </w:rPr>
          <w:instrText xml:space="preserve"> PAGEREF _Toc91155433 \h </w:instrText>
        </w:r>
        <w:r w:rsidR="002C5952">
          <w:rPr>
            <w:noProof/>
            <w:webHidden/>
          </w:rPr>
        </w:r>
        <w:r w:rsidR="002C5952">
          <w:rPr>
            <w:noProof/>
            <w:webHidden/>
          </w:rPr>
          <w:fldChar w:fldCharType="separate"/>
        </w:r>
        <w:r w:rsidR="002C5952">
          <w:rPr>
            <w:noProof/>
            <w:webHidden/>
          </w:rPr>
          <w:t>3</w:t>
        </w:r>
        <w:r w:rsidR="002C5952">
          <w:rPr>
            <w:noProof/>
            <w:webHidden/>
          </w:rPr>
          <w:fldChar w:fldCharType="end"/>
        </w:r>
      </w:hyperlink>
    </w:p>
    <w:p w14:paraId="78E74F08" w14:textId="5C7FF5B1"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34" w:history="1">
        <w:r w:rsidR="002C5952" w:rsidRPr="00633D2D">
          <w:rPr>
            <w:rStyle w:val="Hyperlink"/>
            <w:noProof/>
          </w:rPr>
          <w:t>Service Operations</w:t>
        </w:r>
        <w:r w:rsidR="002C5952">
          <w:rPr>
            <w:noProof/>
            <w:webHidden/>
          </w:rPr>
          <w:tab/>
        </w:r>
        <w:r w:rsidR="002C5952">
          <w:rPr>
            <w:noProof/>
            <w:webHidden/>
          </w:rPr>
          <w:fldChar w:fldCharType="begin"/>
        </w:r>
        <w:r w:rsidR="002C5952">
          <w:rPr>
            <w:noProof/>
            <w:webHidden/>
          </w:rPr>
          <w:instrText xml:space="preserve"> PAGEREF _Toc91155434 \h </w:instrText>
        </w:r>
        <w:r w:rsidR="002C5952">
          <w:rPr>
            <w:noProof/>
            <w:webHidden/>
          </w:rPr>
        </w:r>
        <w:r w:rsidR="002C5952">
          <w:rPr>
            <w:noProof/>
            <w:webHidden/>
          </w:rPr>
          <w:fldChar w:fldCharType="separate"/>
        </w:r>
        <w:r w:rsidR="002C5952">
          <w:rPr>
            <w:noProof/>
            <w:webHidden/>
          </w:rPr>
          <w:t>3</w:t>
        </w:r>
        <w:r w:rsidR="002C5952">
          <w:rPr>
            <w:noProof/>
            <w:webHidden/>
          </w:rPr>
          <w:fldChar w:fldCharType="end"/>
        </w:r>
      </w:hyperlink>
    </w:p>
    <w:p w14:paraId="5CCFDBFE" w14:textId="6D00D020"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35" w:history="1">
        <w:r w:rsidR="002C5952" w:rsidRPr="00633D2D">
          <w:rPr>
            <w:rStyle w:val="Hyperlink"/>
            <w:noProof/>
          </w:rPr>
          <w:t>Hours of Operation</w:t>
        </w:r>
        <w:r w:rsidR="002C5952">
          <w:rPr>
            <w:noProof/>
            <w:webHidden/>
          </w:rPr>
          <w:tab/>
        </w:r>
        <w:r w:rsidR="002C5952">
          <w:rPr>
            <w:noProof/>
            <w:webHidden/>
          </w:rPr>
          <w:fldChar w:fldCharType="begin"/>
        </w:r>
        <w:r w:rsidR="002C5952">
          <w:rPr>
            <w:noProof/>
            <w:webHidden/>
          </w:rPr>
          <w:instrText xml:space="preserve"> PAGEREF _Toc91155435 \h </w:instrText>
        </w:r>
        <w:r w:rsidR="002C5952">
          <w:rPr>
            <w:noProof/>
            <w:webHidden/>
          </w:rPr>
        </w:r>
        <w:r w:rsidR="002C5952">
          <w:rPr>
            <w:noProof/>
            <w:webHidden/>
          </w:rPr>
          <w:fldChar w:fldCharType="separate"/>
        </w:r>
        <w:r w:rsidR="002C5952">
          <w:rPr>
            <w:noProof/>
            <w:webHidden/>
          </w:rPr>
          <w:t>3</w:t>
        </w:r>
        <w:r w:rsidR="002C5952">
          <w:rPr>
            <w:noProof/>
            <w:webHidden/>
          </w:rPr>
          <w:fldChar w:fldCharType="end"/>
        </w:r>
      </w:hyperlink>
    </w:p>
    <w:p w14:paraId="2D37834E" w14:textId="07375726"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36" w:history="1">
        <w:r w:rsidR="002C5952" w:rsidRPr="00633D2D">
          <w:rPr>
            <w:rStyle w:val="Hyperlink"/>
            <w:noProof/>
          </w:rPr>
          <w:t>Priority of Access</w:t>
        </w:r>
        <w:r w:rsidR="002C5952">
          <w:rPr>
            <w:noProof/>
            <w:webHidden/>
          </w:rPr>
          <w:tab/>
        </w:r>
        <w:r w:rsidR="002C5952">
          <w:rPr>
            <w:noProof/>
            <w:webHidden/>
          </w:rPr>
          <w:fldChar w:fldCharType="begin"/>
        </w:r>
        <w:r w:rsidR="002C5952">
          <w:rPr>
            <w:noProof/>
            <w:webHidden/>
          </w:rPr>
          <w:instrText xml:space="preserve"> PAGEREF _Toc91155436 \h </w:instrText>
        </w:r>
        <w:r w:rsidR="002C5952">
          <w:rPr>
            <w:noProof/>
            <w:webHidden/>
          </w:rPr>
        </w:r>
        <w:r w:rsidR="002C5952">
          <w:rPr>
            <w:noProof/>
            <w:webHidden/>
          </w:rPr>
          <w:fldChar w:fldCharType="separate"/>
        </w:r>
        <w:r w:rsidR="002C5952">
          <w:rPr>
            <w:noProof/>
            <w:webHidden/>
          </w:rPr>
          <w:t>3</w:t>
        </w:r>
        <w:r w:rsidR="002C5952">
          <w:rPr>
            <w:noProof/>
            <w:webHidden/>
          </w:rPr>
          <w:fldChar w:fldCharType="end"/>
        </w:r>
      </w:hyperlink>
    </w:p>
    <w:p w14:paraId="45B50D9E" w14:textId="0AF3952E"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37" w:history="1">
        <w:r w:rsidR="002C5952" w:rsidRPr="00633D2D">
          <w:rPr>
            <w:rStyle w:val="Hyperlink"/>
            <w:noProof/>
          </w:rPr>
          <w:t>Services Offered</w:t>
        </w:r>
        <w:r w:rsidR="002C5952">
          <w:rPr>
            <w:noProof/>
            <w:webHidden/>
          </w:rPr>
          <w:tab/>
        </w:r>
        <w:r w:rsidR="002C5952">
          <w:rPr>
            <w:noProof/>
            <w:webHidden/>
          </w:rPr>
          <w:fldChar w:fldCharType="begin"/>
        </w:r>
        <w:r w:rsidR="002C5952">
          <w:rPr>
            <w:noProof/>
            <w:webHidden/>
          </w:rPr>
          <w:instrText xml:space="preserve"> PAGEREF _Toc91155437 \h </w:instrText>
        </w:r>
        <w:r w:rsidR="002C5952">
          <w:rPr>
            <w:noProof/>
            <w:webHidden/>
          </w:rPr>
        </w:r>
        <w:r w:rsidR="002C5952">
          <w:rPr>
            <w:noProof/>
            <w:webHidden/>
          </w:rPr>
          <w:fldChar w:fldCharType="separate"/>
        </w:r>
        <w:r w:rsidR="002C5952">
          <w:rPr>
            <w:noProof/>
            <w:webHidden/>
          </w:rPr>
          <w:t>3</w:t>
        </w:r>
        <w:r w:rsidR="002C5952">
          <w:rPr>
            <w:noProof/>
            <w:webHidden/>
          </w:rPr>
          <w:fldChar w:fldCharType="end"/>
        </w:r>
      </w:hyperlink>
    </w:p>
    <w:p w14:paraId="4DD84EC6" w14:textId="2DF9C476"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38" w:history="1">
        <w:r w:rsidR="002C5952" w:rsidRPr="00633D2D">
          <w:rPr>
            <w:rStyle w:val="Hyperlink"/>
            <w:noProof/>
          </w:rPr>
          <w:t>Age Groups</w:t>
        </w:r>
        <w:r w:rsidR="002C5952">
          <w:rPr>
            <w:noProof/>
            <w:webHidden/>
          </w:rPr>
          <w:tab/>
        </w:r>
        <w:r w:rsidR="002C5952">
          <w:rPr>
            <w:noProof/>
            <w:webHidden/>
          </w:rPr>
          <w:fldChar w:fldCharType="begin"/>
        </w:r>
        <w:r w:rsidR="002C5952">
          <w:rPr>
            <w:noProof/>
            <w:webHidden/>
          </w:rPr>
          <w:instrText xml:space="preserve"> PAGEREF _Toc91155438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7E52DCBD" w14:textId="0945079B"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39" w:history="1">
        <w:r w:rsidR="002C5952" w:rsidRPr="00633D2D">
          <w:rPr>
            <w:rStyle w:val="Hyperlink"/>
            <w:noProof/>
          </w:rPr>
          <w:t>Bond</w:t>
        </w:r>
        <w:r w:rsidR="002C5952">
          <w:rPr>
            <w:noProof/>
            <w:webHidden/>
          </w:rPr>
          <w:tab/>
        </w:r>
        <w:r w:rsidR="002C5952">
          <w:rPr>
            <w:noProof/>
            <w:webHidden/>
          </w:rPr>
          <w:fldChar w:fldCharType="begin"/>
        </w:r>
        <w:r w:rsidR="002C5952">
          <w:rPr>
            <w:noProof/>
            <w:webHidden/>
          </w:rPr>
          <w:instrText xml:space="preserve"> PAGEREF _Toc91155439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4BEB448E" w14:textId="169E23C7"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0" w:history="1">
        <w:r w:rsidR="002C5952" w:rsidRPr="00633D2D">
          <w:rPr>
            <w:rStyle w:val="Hyperlink"/>
            <w:noProof/>
          </w:rPr>
          <w:t>Service Fees</w:t>
        </w:r>
        <w:r w:rsidR="002C5952">
          <w:rPr>
            <w:noProof/>
            <w:webHidden/>
          </w:rPr>
          <w:tab/>
        </w:r>
        <w:r w:rsidR="002C5952">
          <w:rPr>
            <w:noProof/>
            <w:webHidden/>
          </w:rPr>
          <w:fldChar w:fldCharType="begin"/>
        </w:r>
        <w:r w:rsidR="002C5952">
          <w:rPr>
            <w:noProof/>
            <w:webHidden/>
          </w:rPr>
          <w:instrText xml:space="preserve"> PAGEREF _Toc91155440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1BB1EC35" w14:textId="6D21899A"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1" w:history="1">
        <w:r w:rsidR="002C5952" w:rsidRPr="00633D2D">
          <w:rPr>
            <w:rStyle w:val="Hyperlink"/>
            <w:noProof/>
          </w:rPr>
          <w:t>Accounts</w:t>
        </w:r>
        <w:r w:rsidR="002C5952">
          <w:rPr>
            <w:noProof/>
            <w:webHidden/>
          </w:rPr>
          <w:tab/>
        </w:r>
        <w:r w:rsidR="002C5952">
          <w:rPr>
            <w:noProof/>
            <w:webHidden/>
          </w:rPr>
          <w:fldChar w:fldCharType="begin"/>
        </w:r>
        <w:r w:rsidR="002C5952">
          <w:rPr>
            <w:noProof/>
            <w:webHidden/>
          </w:rPr>
          <w:instrText xml:space="preserve"> PAGEREF _Toc91155441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13BF60F5" w14:textId="42FCF013"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2" w:history="1">
        <w:r w:rsidR="002C5952" w:rsidRPr="00633D2D">
          <w:rPr>
            <w:rStyle w:val="Hyperlink"/>
            <w:noProof/>
          </w:rPr>
          <w:t>Late Fees</w:t>
        </w:r>
        <w:r w:rsidR="002C5952">
          <w:rPr>
            <w:noProof/>
            <w:webHidden/>
          </w:rPr>
          <w:tab/>
        </w:r>
        <w:r w:rsidR="002C5952">
          <w:rPr>
            <w:noProof/>
            <w:webHidden/>
          </w:rPr>
          <w:fldChar w:fldCharType="begin"/>
        </w:r>
        <w:r w:rsidR="002C5952">
          <w:rPr>
            <w:noProof/>
            <w:webHidden/>
          </w:rPr>
          <w:instrText xml:space="preserve"> PAGEREF _Toc91155442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2FF75738" w14:textId="4F0383FD"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3" w:history="1">
        <w:r w:rsidR="002C5952" w:rsidRPr="00633D2D">
          <w:rPr>
            <w:rStyle w:val="Hyperlink"/>
            <w:noProof/>
          </w:rPr>
          <w:t>Attendance and Absence</w:t>
        </w:r>
        <w:r w:rsidR="002C5952">
          <w:rPr>
            <w:noProof/>
            <w:webHidden/>
          </w:rPr>
          <w:tab/>
        </w:r>
        <w:r w:rsidR="002C5952">
          <w:rPr>
            <w:noProof/>
            <w:webHidden/>
          </w:rPr>
          <w:fldChar w:fldCharType="begin"/>
        </w:r>
        <w:r w:rsidR="002C5952">
          <w:rPr>
            <w:noProof/>
            <w:webHidden/>
          </w:rPr>
          <w:instrText xml:space="preserve"> PAGEREF _Toc91155443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3ED9CC5F" w14:textId="6A0FE6FF"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4" w:history="1">
        <w:r w:rsidR="002C5952" w:rsidRPr="00633D2D">
          <w:rPr>
            <w:rStyle w:val="Hyperlink"/>
            <w:noProof/>
          </w:rPr>
          <w:t>Waiting List</w:t>
        </w:r>
        <w:r w:rsidR="002C5952">
          <w:rPr>
            <w:noProof/>
            <w:webHidden/>
          </w:rPr>
          <w:tab/>
        </w:r>
        <w:r w:rsidR="002C5952">
          <w:rPr>
            <w:noProof/>
            <w:webHidden/>
          </w:rPr>
          <w:fldChar w:fldCharType="begin"/>
        </w:r>
        <w:r w:rsidR="002C5952">
          <w:rPr>
            <w:noProof/>
            <w:webHidden/>
          </w:rPr>
          <w:instrText xml:space="preserve"> PAGEREF _Toc91155444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448227DC" w14:textId="2658E557"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5" w:history="1">
        <w:r w:rsidR="002C5952" w:rsidRPr="00633D2D">
          <w:rPr>
            <w:rStyle w:val="Hyperlink"/>
            <w:noProof/>
          </w:rPr>
          <w:t>Notice of Withdrawal</w:t>
        </w:r>
        <w:r w:rsidR="002C5952">
          <w:rPr>
            <w:noProof/>
            <w:webHidden/>
          </w:rPr>
          <w:tab/>
        </w:r>
        <w:r w:rsidR="002C5952">
          <w:rPr>
            <w:noProof/>
            <w:webHidden/>
          </w:rPr>
          <w:fldChar w:fldCharType="begin"/>
        </w:r>
        <w:r w:rsidR="002C5952">
          <w:rPr>
            <w:noProof/>
            <w:webHidden/>
          </w:rPr>
          <w:instrText xml:space="preserve"> PAGEREF _Toc91155445 \h </w:instrText>
        </w:r>
        <w:r w:rsidR="002C5952">
          <w:rPr>
            <w:noProof/>
            <w:webHidden/>
          </w:rPr>
        </w:r>
        <w:r w:rsidR="002C5952">
          <w:rPr>
            <w:noProof/>
            <w:webHidden/>
          </w:rPr>
          <w:fldChar w:fldCharType="separate"/>
        </w:r>
        <w:r w:rsidR="002C5952">
          <w:rPr>
            <w:noProof/>
            <w:webHidden/>
          </w:rPr>
          <w:t>4</w:t>
        </w:r>
        <w:r w:rsidR="002C5952">
          <w:rPr>
            <w:noProof/>
            <w:webHidden/>
          </w:rPr>
          <w:fldChar w:fldCharType="end"/>
        </w:r>
      </w:hyperlink>
    </w:p>
    <w:p w14:paraId="50400A79" w14:textId="642DD0D0"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6" w:history="1">
        <w:r w:rsidR="002C5952" w:rsidRPr="00633D2D">
          <w:rPr>
            <w:rStyle w:val="Hyperlink"/>
            <w:noProof/>
          </w:rPr>
          <w:t>Philosophy</w:t>
        </w:r>
        <w:r w:rsidR="002C5952">
          <w:rPr>
            <w:noProof/>
            <w:webHidden/>
          </w:rPr>
          <w:tab/>
        </w:r>
        <w:r w:rsidR="002C5952">
          <w:rPr>
            <w:noProof/>
            <w:webHidden/>
          </w:rPr>
          <w:fldChar w:fldCharType="begin"/>
        </w:r>
        <w:r w:rsidR="002C5952">
          <w:rPr>
            <w:noProof/>
            <w:webHidden/>
          </w:rPr>
          <w:instrText xml:space="preserve"> PAGEREF _Toc91155446 \h </w:instrText>
        </w:r>
        <w:r w:rsidR="002C5952">
          <w:rPr>
            <w:noProof/>
            <w:webHidden/>
          </w:rPr>
        </w:r>
        <w:r w:rsidR="002C5952">
          <w:rPr>
            <w:noProof/>
            <w:webHidden/>
          </w:rPr>
          <w:fldChar w:fldCharType="separate"/>
        </w:r>
        <w:r w:rsidR="002C5952">
          <w:rPr>
            <w:noProof/>
            <w:webHidden/>
          </w:rPr>
          <w:t>5</w:t>
        </w:r>
        <w:r w:rsidR="002C5952">
          <w:rPr>
            <w:noProof/>
            <w:webHidden/>
          </w:rPr>
          <w:fldChar w:fldCharType="end"/>
        </w:r>
      </w:hyperlink>
    </w:p>
    <w:p w14:paraId="43DE9ED8" w14:textId="499C3FA2"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7" w:history="1">
        <w:r w:rsidR="002C5952" w:rsidRPr="00633D2D">
          <w:rPr>
            <w:rStyle w:val="Hyperlink"/>
            <w:noProof/>
          </w:rPr>
          <w:t>Our Policies and Procedures</w:t>
        </w:r>
        <w:r w:rsidR="002C5952">
          <w:rPr>
            <w:noProof/>
            <w:webHidden/>
          </w:rPr>
          <w:tab/>
        </w:r>
        <w:r w:rsidR="002C5952">
          <w:rPr>
            <w:noProof/>
            <w:webHidden/>
          </w:rPr>
          <w:fldChar w:fldCharType="begin"/>
        </w:r>
        <w:r w:rsidR="002C5952">
          <w:rPr>
            <w:noProof/>
            <w:webHidden/>
          </w:rPr>
          <w:instrText xml:space="preserve"> PAGEREF _Toc91155447 \h </w:instrText>
        </w:r>
        <w:r w:rsidR="002C5952">
          <w:rPr>
            <w:noProof/>
            <w:webHidden/>
          </w:rPr>
        </w:r>
        <w:r w:rsidR="002C5952">
          <w:rPr>
            <w:noProof/>
            <w:webHidden/>
          </w:rPr>
          <w:fldChar w:fldCharType="separate"/>
        </w:r>
        <w:r w:rsidR="002C5952">
          <w:rPr>
            <w:noProof/>
            <w:webHidden/>
          </w:rPr>
          <w:t>5</w:t>
        </w:r>
        <w:r w:rsidR="002C5952">
          <w:rPr>
            <w:noProof/>
            <w:webHidden/>
          </w:rPr>
          <w:fldChar w:fldCharType="end"/>
        </w:r>
      </w:hyperlink>
    </w:p>
    <w:p w14:paraId="4E80AAF8" w14:textId="4592CB3F"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8" w:history="1">
        <w:r w:rsidR="002C5952" w:rsidRPr="00633D2D">
          <w:rPr>
            <w:rStyle w:val="Hyperlink"/>
            <w:noProof/>
          </w:rPr>
          <w:t>Communication and Parents/Guardians</w:t>
        </w:r>
        <w:r w:rsidR="002C5952">
          <w:rPr>
            <w:noProof/>
            <w:webHidden/>
          </w:rPr>
          <w:tab/>
        </w:r>
        <w:r w:rsidR="002C5952">
          <w:rPr>
            <w:noProof/>
            <w:webHidden/>
          </w:rPr>
          <w:fldChar w:fldCharType="begin"/>
        </w:r>
        <w:r w:rsidR="002C5952">
          <w:rPr>
            <w:noProof/>
            <w:webHidden/>
          </w:rPr>
          <w:instrText xml:space="preserve"> PAGEREF _Toc91155448 \h </w:instrText>
        </w:r>
        <w:r w:rsidR="002C5952">
          <w:rPr>
            <w:noProof/>
            <w:webHidden/>
          </w:rPr>
        </w:r>
        <w:r w:rsidR="002C5952">
          <w:rPr>
            <w:noProof/>
            <w:webHidden/>
          </w:rPr>
          <w:fldChar w:fldCharType="separate"/>
        </w:r>
        <w:r w:rsidR="002C5952">
          <w:rPr>
            <w:noProof/>
            <w:webHidden/>
          </w:rPr>
          <w:t>5</w:t>
        </w:r>
        <w:r w:rsidR="002C5952">
          <w:rPr>
            <w:noProof/>
            <w:webHidden/>
          </w:rPr>
          <w:fldChar w:fldCharType="end"/>
        </w:r>
      </w:hyperlink>
    </w:p>
    <w:p w14:paraId="392BD884" w14:textId="0FB54B23"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49" w:history="1">
        <w:r w:rsidR="002C5952" w:rsidRPr="00633D2D">
          <w:rPr>
            <w:rStyle w:val="Hyperlink"/>
            <w:noProof/>
          </w:rPr>
          <w:t>Confidentiality and Discretion</w:t>
        </w:r>
        <w:r w:rsidR="002C5952">
          <w:rPr>
            <w:noProof/>
            <w:webHidden/>
          </w:rPr>
          <w:tab/>
        </w:r>
        <w:r w:rsidR="002C5952">
          <w:rPr>
            <w:noProof/>
            <w:webHidden/>
          </w:rPr>
          <w:fldChar w:fldCharType="begin"/>
        </w:r>
        <w:r w:rsidR="002C5952">
          <w:rPr>
            <w:noProof/>
            <w:webHidden/>
          </w:rPr>
          <w:instrText xml:space="preserve"> PAGEREF _Toc91155449 \h </w:instrText>
        </w:r>
        <w:r w:rsidR="002C5952">
          <w:rPr>
            <w:noProof/>
            <w:webHidden/>
          </w:rPr>
        </w:r>
        <w:r w:rsidR="002C5952">
          <w:rPr>
            <w:noProof/>
            <w:webHidden/>
          </w:rPr>
          <w:fldChar w:fldCharType="separate"/>
        </w:r>
        <w:r w:rsidR="002C5952">
          <w:rPr>
            <w:noProof/>
            <w:webHidden/>
          </w:rPr>
          <w:t>6</w:t>
        </w:r>
        <w:r w:rsidR="002C5952">
          <w:rPr>
            <w:noProof/>
            <w:webHidden/>
          </w:rPr>
          <w:fldChar w:fldCharType="end"/>
        </w:r>
      </w:hyperlink>
    </w:p>
    <w:p w14:paraId="621E136C" w14:textId="645478B9"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0" w:history="1">
        <w:r w:rsidR="002C5952" w:rsidRPr="00633D2D">
          <w:rPr>
            <w:rStyle w:val="Hyperlink"/>
            <w:noProof/>
          </w:rPr>
          <w:t>Contact information</w:t>
        </w:r>
        <w:r w:rsidR="002C5952">
          <w:rPr>
            <w:noProof/>
            <w:webHidden/>
          </w:rPr>
          <w:tab/>
        </w:r>
        <w:r w:rsidR="002C5952">
          <w:rPr>
            <w:noProof/>
            <w:webHidden/>
          </w:rPr>
          <w:fldChar w:fldCharType="begin"/>
        </w:r>
        <w:r w:rsidR="002C5952">
          <w:rPr>
            <w:noProof/>
            <w:webHidden/>
          </w:rPr>
          <w:instrText xml:space="preserve"> PAGEREF _Toc91155450 \h </w:instrText>
        </w:r>
        <w:r w:rsidR="002C5952">
          <w:rPr>
            <w:noProof/>
            <w:webHidden/>
          </w:rPr>
        </w:r>
        <w:r w:rsidR="002C5952">
          <w:rPr>
            <w:noProof/>
            <w:webHidden/>
          </w:rPr>
          <w:fldChar w:fldCharType="separate"/>
        </w:r>
        <w:r w:rsidR="002C5952">
          <w:rPr>
            <w:noProof/>
            <w:webHidden/>
          </w:rPr>
          <w:t>6</w:t>
        </w:r>
        <w:r w:rsidR="002C5952">
          <w:rPr>
            <w:noProof/>
            <w:webHidden/>
          </w:rPr>
          <w:fldChar w:fldCharType="end"/>
        </w:r>
      </w:hyperlink>
    </w:p>
    <w:p w14:paraId="36DBFD69" w14:textId="17452892"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1" w:history="1">
        <w:r w:rsidR="002C5952" w:rsidRPr="00633D2D">
          <w:rPr>
            <w:rStyle w:val="Hyperlink"/>
            <w:noProof/>
          </w:rPr>
          <w:t>Grievances, Complaints and Feedback</w:t>
        </w:r>
        <w:r w:rsidR="002C5952">
          <w:rPr>
            <w:noProof/>
            <w:webHidden/>
          </w:rPr>
          <w:tab/>
        </w:r>
        <w:r w:rsidR="002C5952">
          <w:rPr>
            <w:noProof/>
            <w:webHidden/>
          </w:rPr>
          <w:fldChar w:fldCharType="begin"/>
        </w:r>
        <w:r w:rsidR="002C5952">
          <w:rPr>
            <w:noProof/>
            <w:webHidden/>
          </w:rPr>
          <w:instrText xml:space="preserve"> PAGEREF _Toc91155451 \h </w:instrText>
        </w:r>
        <w:r w:rsidR="002C5952">
          <w:rPr>
            <w:noProof/>
            <w:webHidden/>
          </w:rPr>
        </w:r>
        <w:r w:rsidR="002C5952">
          <w:rPr>
            <w:noProof/>
            <w:webHidden/>
          </w:rPr>
          <w:fldChar w:fldCharType="separate"/>
        </w:r>
        <w:r w:rsidR="002C5952">
          <w:rPr>
            <w:noProof/>
            <w:webHidden/>
          </w:rPr>
          <w:t>6</w:t>
        </w:r>
        <w:r w:rsidR="002C5952">
          <w:rPr>
            <w:noProof/>
            <w:webHidden/>
          </w:rPr>
          <w:fldChar w:fldCharType="end"/>
        </w:r>
      </w:hyperlink>
    </w:p>
    <w:p w14:paraId="3095838E" w14:textId="00CE00F9"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2" w:history="1">
        <w:r w:rsidR="002C5952" w:rsidRPr="00633D2D">
          <w:rPr>
            <w:rStyle w:val="Hyperlink"/>
            <w:noProof/>
          </w:rPr>
          <w:t>Child Care Subsidy</w:t>
        </w:r>
        <w:r w:rsidR="002C5952">
          <w:rPr>
            <w:noProof/>
            <w:webHidden/>
          </w:rPr>
          <w:tab/>
        </w:r>
        <w:r w:rsidR="002C5952">
          <w:rPr>
            <w:noProof/>
            <w:webHidden/>
          </w:rPr>
          <w:fldChar w:fldCharType="begin"/>
        </w:r>
        <w:r w:rsidR="002C5952">
          <w:rPr>
            <w:noProof/>
            <w:webHidden/>
          </w:rPr>
          <w:instrText xml:space="preserve"> PAGEREF _Toc91155452 \h </w:instrText>
        </w:r>
        <w:r w:rsidR="002C5952">
          <w:rPr>
            <w:noProof/>
            <w:webHidden/>
          </w:rPr>
        </w:r>
        <w:r w:rsidR="002C5952">
          <w:rPr>
            <w:noProof/>
            <w:webHidden/>
          </w:rPr>
          <w:fldChar w:fldCharType="separate"/>
        </w:r>
        <w:r w:rsidR="002C5952">
          <w:rPr>
            <w:noProof/>
            <w:webHidden/>
          </w:rPr>
          <w:t>6</w:t>
        </w:r>
        <w:r w:rsidR="002C5952">
          <w:rPr>
            <w:noProof/>
            <w:webHidden/>
          </w:rPr>
          <w:fldChar w:fldCharType="end"/>
        </w:r>
      </w:hyperlink>
    </w:p>
    <w:p w14:paraId="72E4B354" w14:textId="54DFEC04"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3" w:history="1">
        <w:r w:rsidR="002C5952" w:rsidRPr="00633D2D">
          <w:rPr>
            <w:rStyle w:val="Hyperlink"/>
            <w:noProof/>
          </w:rPr>
          <w:t>Allowable Absences</w:t>
        </w:r>
        <w:r w:rsidR="002C5952">
          <w:rPr>
            <w:noProof/>
            <w:webHidden/>
          </w:rPr>
          <w:tab/>
        </w:r>
        <w:r w:rsidR="002C5952">
          <w:rPr>
            <w:noProof/>
            <w:webHidden/>
          </w:rPr>
          <w:fldChar w:fldCharType="begin"/>
        </w:r>
        <w:r w:rsidR="002C5952">
          <w:rPr>
            <w:noProof/>
            <w:webHidden/>
          </w:rPr>
          <w:instrText xml:space="preserve"> PAGEREF _Toc91155453 \h </w:instrText>
        </w:r>
        <w:r w:rsidR="002C5952">
          <w:rPr>
            <w:noProof/>
            <w:webHidden/>
          </w:rPr>
        </w:r>
        <w:r w:rsidR="002C5952">
          <w:rPr>
            <w:noProof/>
            <w:webHidden/>
          </w:rPr>
          <w:fldChar w:fldCharType="separate"/>
        </w:r>
        <w:r w:rsidR="002C5952">
          <w:rPr>
            <w:noProof/>
            <w:webHidden/>
          </w:rPr>
          <w:t>6</w:t>
        </w:r>
        <w:r w:rsidR="002C5952">
          <w:rPr>
            <w:noProof/>
            <w:webHidden/>
          </w:rPr>
          <w:fldChar w:fldCharType="end"/>
        </w:r>
      </w:hyperlink>
    </w:p>
    <w:p w14:paraId="4AC08810" w14:textId="2359CCB1"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4" w:history="1">
        <w:r w:rsidR="002C5952" w:rsidRPr="00633D2D">
          <w:rPr>
            <w:rStyle w:val="Hyperlink"/>
            <w:noProof/>
          </w:rPr>
          <w:t>Emergency Drills</w:t>
        </w:r>
        <w:r w:rsidR="002C5952">
          <w:rPr>
            <w:noProof/>
            <w:webHidden/>
          </w:rPr>
          <w:tab/>
        </w:r>
        <w:r w:rsidR="002C5952">
          <w:rPr>
            <w:noProof/>
            <w:webHidden/>
          </w:rPr>
          <w:fldChar w:fldCharType="begin"/>
        </w:r>
        <w:r w:rsidR="002C5952">
          <w:rPr>
            <w:noProof/>
            <w:webHidden/>
          </w:rPr>
          <w:instrText xml:space="preserve"> PAGEREF _Toc91155454 \h </w:instrText>
        </w:r>
        <w:r w:rsidR="002C5952">
          <w:rPr>
            <w:noProof/>
            <w:webHidden/>
          </w:rPr>
        </w:r>
        <w:r w:rsidR="002C5952">
          <w:rPr>
            <w:noProof/>
            <w:webHidden/>
          </w:rPr>
          <w:fldChar w:fldCharType="separate"/>
        </w:r>
        <w:r w:rsidR="002C5952">
          <w:rPr>
            <w:noProof/>
            <w:webHidden/>
          </w:rPr>
          <w:t>6</w:t>
        </w:r>
        <w:r w:rsidR="002C5952">
          <w:rPr>
            <w:noProof/>
            <w:webHidden/>
          </w:rPr>
          <w:fldChar w:fldCharType="end"/>
        </w:r>
      </w:hyperlink>
    </w:p>
    <w:p w14:paraId="5730B30A" w14:textId="3AF04382"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5" w:history="1">
        <w:r w:rsidR="002C5952" w:rsidRPr="00633D2D">
          <w:rPr>
            <w:rStyle w:val="Hyperlink"/>
            <w:noProof/>
          </w:rPr>
          <w:t>Health &amp; Safety</w:t>
        </w:r>
        <w:r w:rsidR="002C5952">
          <w:rPr>
            <w:noProof/>
            <w:webHidden/>
          </w:rPr>
          <w:tab/>
        </w:r>
        <w:r w:rsidR="002C5952">
          <w:rPr>
            <w:noProof/>
            <w:webHidden/>
          </w:rPr>
          <w:fldChar w:fldCharType="begin"/>
        </w:r>
        <w:r w:rsidR="002C5952">
          <w:rPr>
            <w:noProof/>
            <w:webHidden/>
          </w:rPr>
          <w:instrText xml:space="preserve"> PAGEREF _Toc91155455 \h </w:instrText>
        </w:r>
        <w:r w:rsidR="002C5952">
          <w:rPr>
            <w:noProof/>
            <w:webHidden/>
          </w:rPr>
        </w:r>
        <w:r w:rsidR="002C5952">
          <w:rPr>
            <w:noProof/>
            <w:webHidden/>
          </w:rPr>
          <w:fldChar w:fldCharType="separate"/>
        </w:r>
        <w:r w:rsidR="002C5952">
          <w:rPr>
            <w:noProof/>
            <w:webHidden/>
          </w:rPr>
          <w:t>6</w:t>
        </w:r>
        <w:r w:rsidR="002C5952">
          <w:rPr>
            <w:noProof/>
            <w:webHidden/>
          </w:rPr>
          <w:fldChar w:fldCharType="end"/>
        </w:r>
      </w:hyperlink>
    </w:p>
    <w:p w14:paraId="02516FB0" w14:textId="04631D76"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6" w:history="1">
        <w:r w:rsidR="002C5952" w:rsidRPr="00633D2D">
          <w:rPr>
            <w:rStyle w:val="Hyperlink"/>
            <w:noProof/>
          </w:rPr>
          <w:t>Using the Service Safely</w:t>
        </w:r>
        <w:r w:rsidR="002C5952">
          <w:rPr>
            <w:noProof/>
            <w:webHidden/>
          </w:rPr>
          <w:tab/>
        </w:r>
        <w:r w:rsidR="002C5952">
          <w:rPr>
            <w:noProof/>
            <w:webHidden/>
          </w:rPr>
          <w:fldChar w:fldCharType="begin"/>
        </w:r>
        <w:r w:rsidR="002C5952">
          <w:rPr>
            <w:noProof/>
            <w:webHidden/>
          </w:rPr>
          <w:instrText xml:space="preserve"> PAGEREF _Toc91155456 \h </w:instrText>
        </w:r>
        <w:r w:rsidR="002C5952">
          <w:rPr>
            <w:noProof/>
            <w:webHidden/>
          </w:rPr>
        </w:r>
        <w:r w:rsidR="002C5952">
          <w:rPr>
            <w:noProof/>
            <w:webHidden/>
          </w:rPr>
          <w:fldChar w:fldCharType="separate"/>
        </w:r>
        <w:r w:rsidR="002C5952">
          <w:rPr>
            <w:noProof/>
            <w:webHidden/>
          </w:rPr>
          <w:t>7</w:t>
        </w:r>
        <w:r w:rsidR="002C5952">
          <w:rPr>
            <w:noProof/>
            <w:webHidden/>
          </w:rPr>
          <w:fldChar w:fldCharType="end"/>
        </w:r>
      </w:hyperlink>
    </w:p>
    <w:p w14:paraId="09365961" w14:textId="4C25DE98"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7" w:history="1">
        <w:r w:rsidR="002C5952" w:rsidRPr="00633D2D">
          <w:rPr>
            <w:rStyle w:val="Hyperlink"/>
            <w:noProof/>
          </w:rPr>
          <w:t>Workplace Health and Safety Feedback</w:t>
        </w:r>
        <w:r w:rsidR="002C5952">
          <w:rPr>
            <w:noProof/>
            <w:webHidden/>
          </w:rPr>
          <w:tab/>
        </w:r>
        <w:r w:rsidR="002C5952">
          <w:rPr>
            <w:noProof/>
            <w:webHidden/>
          </w:rPr>
          <w:fldChar w:fldCharType="begin"/>
        </w:r>
        <w:r w:rsidR="002C5952">
          <w:rPr>
            <w:noProof/>
            <w:webHidden/>
          </w:rPr>
          <w:instrText xml:space="preserve"> PAGEREF _Toc91155457 \h </w:instrText>
        </w:r>
        <w:r w:rsidR="002C5952">
          <w:rPr>
            <w:noProof/>
            <w:webHidden/>
          </w:rPr>
        </w:r>
        <w:r w:rsidR="002C5952">
          <w:rPr>
            <w:noProof/>
            <w:webHidden/>
          </w:rPr>
          <w:fldChar w:fldCharType="separate"/>
        </w:r>
        <w:r w:rsidR="002C5952">
          <w:rPr>
            <w:noProof/>
            <w:webHidden/>
          </w:rPr>
          <w:t>7</w:t>
        </w:r>
        <w:r w:rsidR="002C5952">
          <w:rPr>
            <w:noProof/>
            <w:webHidden/>
          </w:rPr>
          <w:fldChar w:fldCharType="end"/>
        </w:r>
      </w:hyperlink>
    </w:p>
    <w:p w14:paraId="050F98B0" w14:textId="0EC1DC53"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58" w:history="1">
        <w:r w:rsidR="002C5952" w:rsidRPr="00633D2D">
          <w:rPr>
            <w:rStyle w:val="Hyperlink"/>
            <w:noProof/>
          </w:rPr>
          <w:t>Children</w:t>
        </w:r>
        <w:r w:rsidR="002C5952">
          <w:rPr>
            <w:noProof/>
            <w:webHidden/>
          </w:rPr>
          <w:tab/>
        </w:r>
        <w:r w:rsidR="002C5952">
          <w:rPr>
            <w:noProof/>
            <w:webHidden/>
          </w:rPr>
          <w:fldChar w:fldCharType="begin"/>
        </w:r>
        <w:r w:rsidR="002C5952">
          <w:rPr>
            <w:noProof/>
            <w:webHidden/>
          </w:rPr>
          <w:instrText xml:space="preserve"> PAGEREF _Toc91155458 \h </w:instrText>
        </w:r>
        <w:r w:rsidR="002C5952">
          <w:rPr>
            <w:noProof/>
            <w:webHidden/>
          </w:rPr>
        </w:r>
        <w:r w:rsidR="002C5952">
          <w:rPr>
            <w:noProof/>
            <w:webHidden/>
          </w:rPr>
          <w:fldChar w:fldCharType="separate"/>
        </w:r>
        <w:r w:rsidR="002C5952">
          <w:rPr>
            <w:noProof/>
            <w:webHidden/>
          </w:rPr>
          <w:t>7</w:t>
        </w:r>
        <w:r w:rsidR="002C5952">
          <w:rPr>
            <w:noProof/>
            <w:webHidden/>
          </w:rPr>
          <w:fldChar w:fldCharType="end"/>
        </w:r>
      </w:hyperlink>
    </w:p>
    <w:p w14:paraId="4261561E" w14:textId="3CE98B9B"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59" w:history="1">
        <w:r w:rsidR="002C5952" w:rsidRPr="00633D2D">
          <w:rPr>
            <w:rStyle w:val="Hyperlink"/>
            <w:noProof/>
          </w:rPr>
          <w:t>Those First Weeks</w:t>
        </w:r>
        <w:r w:rsidR="002C5952">
          <w:rPr>
            <w:noProof/>
            <w:webHidden/>
          </w:rPr>
          <w:tab/>
        </w:r>
        <w:r w:rsidR="002C5952">
          <w:rPr>
            <w:noProof/>
            <w:webHidden/>
          </w:rPr>
          <w:fldChar w:fldCharType="begin"/>
        </w:r>
        <w:r w:rsidR="002C5952">
          <w:rPr>
            <w:noProof/>
            <w:webHidden/>
          </w:rPr>
          <w:instrText xml:space="preserve"> PAGEREF _Toc91155459 \h </w:instrText>
        </w:r>
        <w:r w:rsidR="002C5952">
          <w:rPr>
            <w:noProof/>
            <w:webHidden/>
          </w:rPr>
        </w:r>
        <w:r w:rsidR="002C5952">
          <w:rPr>
            <w:noProof/>
            <w:webHidden/>
          </w:rPr>
          <w:fldChar w:fldCharType="separate"/>
        </w:r>
        <w:r w:rsidR="002C5952">
          <w:rPr>
            <w:noProof/>
            <w:webHidden/>
          </w:rPr>
          <w:t>7</w:t>
        </w:r>
        <w:r w:rsidR="002C5952">
          <w:rPr>
            <w:noProof/>
            <w:webHidden/>
          </w:rPr>
          <w:fldChar w:fldCharType="end"/>
        </w:r>
      </w:hyperlink>
    </w:p>
    <w:p w14:paraId="2B31A4B4" w14:textId="393BF00F"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0" w:history="1">
        <w:r w:rsidR="002C5952" w:rsidRPr="00633D2D">
          <w:rPr>
            <w:rStyle w:val="Hyperlink"/>
            <w:noProof/>
          </w:rPr>
          <w:t>What to Bring</w:t>
        </w:r>
        <w:r w:rsidR="002C5952">
          <w:rPr>
            <w:noProof/>
            <w:webHidden/>
          </w:rPr>
          <w:tab/>
        </w:r>
        <w:r w:rsidR="002C5952">
          <w:rPr>
            <w:noProof/>
            <w:webHidden/>
          </w:rPr>
          <w:fldChar w:fldCharType="begin"/>
        </w:r>
        <w:r w:rsidR="002C5952">
          <w:rPr>
            <w:noProof/>
            <w:webHidden/>
          </w:rPr>
          <w:instrText xml:space="preserve"> PAGEREF _Toc91155460 \h </w:instrText>
        </w:r>
        <w:r w:rsidR="002C5952">
          <w:rPr>
            <w:noProof/>
            <w:webHidden/>
          </w:rPr>
        </w:r>
        <w:r w:rsidR="002C5952">
          <w:rPr>
            <w:noProof/>
            <w:webHidden/>
          </w:rPr>
          <w:fldChar w:fldCharType="separate"/>
        </w:r>
        <w:r w:rsidR="002C5952">
          <w:rPr>
            <w:noProof/>
            <w:webHidden/>
          </w:rPr>
          <w:t>7</w:t>
        </w:r>
        <w:r w:rsidR="002C5952">
          <w:rPr>
            <w:noProof/>
            <w:webHidden/>
          </w:rPr>
          <w:fldChar w:fldCharType="end"/>
        </w:r>
      </w:hyperlink>
    </w:p>
    <w:p w14:paraId="2A885E3D" w14:textId="570C4074"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1" w:history="1">
        <w:r w:rsidR="002C5952" w:rsidRPr="00633D2D">
          <w:rPr>
            <w:rStyle w:val="Hyperlink"/>
            <w:noProof/>
          </w:rPr>
          <w:t>Clothing</w:t>
        </w:r>
        <w:r w:rsidR="002C5952">
          <w:rPr>
            <w:noProof/>
            <w:webHidden/>
          </w:rPr>
          <w:tab/>
        </w:r>
        <w:r w:rsidR="002C5952">
          <w:rPr>
            <w:noProof/>
            <w:webHidden/>
          </w:rPr>
          <w:fldChar w:fldCharType="begin"/>
        </w:r>
        <w:r w:rsidR="002C5952">
          <w:rPr>
            <w:noProof/>
            <w:webHidden/>
          </w:rPr>
          <w:instrText xml:space="preserve"> PAGEREF _Toc91155461 \h </w:instrText>
        </w:r>
        <w:r w:rsidR="002C5952">
          <w:rPr>
            <w:noProof/>
            <w:webHidden/>
          </w:rPr>
        </w:r>
        <w:r w:rsidR="002C5952">
          <w:rPr>
            <w:noProof/>
            <w:webHidden/>
          </w:rPr>
          <w:fldChar w:fldCharType="separate"/>
        </w:r>
        <w:r w:rsidR="002C5952">
          <w:rPr>
            <w:noProof/>
            <w:webHidden/>
          </w:rPr>
          <w:t>8</w:t>
        </w:r>
        <w:r w:rsidR="002C5952">
          <w:rPr>
            <w:noProof/>
            <w:webHidden/>
          </w:rPr>
          <w:fldChar w:fldCharType="end"/>
        </w:r>
      </w:hyperlink>
    </w:p>
    <w:p w14:paraId="4C9423A0" w14:textId="68FB7C60"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2" w:history="1">
        <w:r w:rsidR="002C5952" w:rsidRPr="00633D2D">
          <w:rPr>
            <w:rStyle w:val="Hyperlink"/>
            <w:noProof/>
          </w:rPr>
          <w:t>Sun Protection</w:t>
        </w:r>
        <w:r w:rsidR="002C5952">
          <w:rPr>
            <w:noProof/>
            <w:webHidden/>
          </w:rPr>
          <w:tab/>
        </w:r>
        <w:r w:rsidR="002C5952">
          <w:rPr>
            <w:noProof/>
            <w:webHidden/>
          </w:rPr>
          <w:fldChar w:fldCharType="begin"/>
        </w:r>
        <w:r w:rsidR="002C5952">
          <w:rPr>
            <w:noProof/>
            <w:webHidden/>
          </w:rPr>
          <w:instrText xml:space="preserve"> PAGEREF _Toc91155462 \h </w:instrText>
        </w:r>
        <w:r w:rsidR="002C5952">
          <w:rPr>
            <w:noProof/>
            <w:webHidden/>
          </w:rPr>
        </w:r>
        <w:r w:rsidR="002C5952">
          <w:rPr>
            <w:noProof/>
            <w:webHidden/>
          </w:rPr>
          <w:fldChar w:fldCharType="separate"/>
        </w:r>
        <w:r w:rsidR="002C5952">
          <w:rPr>
            <w:noProof/>
            <w:webHidden/>
          </w:rPr>
          <w:t>8</w:t>
        </w:r>
        <w:r w:rsidR="002C5952">
          <w:rPr>
            <w:noProof/>
            <w:webHidden/>
          </w:rPr>
          <w:fldChar w:fldCharType="end"/>
        </w:r>
      </w:hyperlink>
    </w:p>
    <w:p w14:paraId="6A278651" w14:textId="7334364D"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3" w:history="1">
        <w:r w:rsidR="002C5952" w:rsidRPr="00633D2D">
          <w:rPr>
            <w:rStyle w:val="Hyperlink"/>
            <w:noProof/>
          </w:rPr>
          <w:t>Belongings</w:t>
        </w:r>
        <w:r w:rsidR="002C5952">
          <w:rPr>
            <w:noProof/>
            <w:webHidden/>
          </w:rPr>
          <w:tab/>
        </w:r>
        <w:r w:rsidR="002C5952">
          <w:rPr>
            <w:noProof/>
            <w:webHidden/>
          </w:rPr>
          <w:fldChar w:fldCharType="begin"/>
        </w:r>
        <w:r w:rsidR="002C5952">
          <w:rPr>
            <w:noProof/>
            <w:webHidden/>
          </w:rPr>
          <w:instrText xml:space="preserve"> PAGEREF _Toc91155463 \h </w:instrText>
        </w:r>
        <w:r w:rsidR="002C5952">
          <w:rPr>
            <w:noProof/>
            <w:webHidden/>
          </w:rPr>
        </w:r>
        <w:r w:rsidR="002C5952">
          <w:rPr>
            <w:noProof/>
            <w:webHidden/>
          </w:rPr>
          <w:fldChar w:fldCharType="separate"/>
        </w:r>
        <w:r w:rsidR="002C5952">
          <w:rPr>
            <w:noProof/>
            <w:webHidden/>
          </w:rPr>
          <w:t>8</w:t>
        </w:r>
        <w:r w:rsidR="002C5952">
          <w:rPr>
            <w:noProof/>
            <w:webHidden/>
          </w:rPr>
          <w:fldChar w:fldCharType="end"/>
        </w:r>
      </w:hyperlink>
    </w:p>
    <w:p w14:paraId="0958BF6D" w14:textId="3C11FA40"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4" w:history="1">
        <w:r w:rsidR="002C5952" w:rsidRPr="00633D2D">
          <w:rPr>
            <w:rStyle w:val="Hyperlink"/>
            <w:noProof/>
          </w:rPr>
          <w:t>Lockers</w:t>
        </w:r>
        <w:r w:rsidR="002C5952">
          <w:rPr>
            <w:noProof/>
            <w:webHidden/>
          </w:rPr>
          <w:tab/>
        </w:r>
        <w:r w:rsidR="002C5952">
          <w:rPr>
            <w:noProof/>
            <w:webHidden/>
          </w:rPr>
          <w:fldChar w:fldCharType="begin"/>
        </w:r>
        <w:r w:rsidR="002C5952">
          <w:rPr>
            <w:noProof/>
            <w:webHidden/>
          </w:rPr>
          <w:instrText xml:space="preserve"> PAGEREF _Toc91155464 \h </w:instrText>
        </w:r>
        <w:r w:rsidR="002C5952">
          <w:rPr>
            <w:noProof/>
            <w:webHidden/>
          </w:rPr>
        </w:r>
        <w:r w:rsidR="002C5952">
          <w:rPr>
            <w:noProof/>
            <w:webHidden/>
          </w:rPr>
          <w:fldChar w:fldCharType="separate"/>
        </w:r>
        <w:r w:rsidR="002C5952">
          <w:rPr>
            <w:noProof/>
            <w:webHidden/>
          </w:rPr>
          <w:t>8</w:t>
        </w:r>
        <w:r w:rsidR="002C5952">
          <w:rPr>
            <w:noProof/>
            <w:webHidden/>
          </w:rPr>
          <w:fldChar w:fldCharType="end"/>
        </w:r>
      </w:hyperlink>
    </w:p>
    <w:p w14:paraId="2CB45E96" w14:textId="08393D0D"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5" w:history="1">
        <w:r w:rsidR="002C5952" w:rsidRPr="00633D2D">
          <w:rPr>
            <w:rStyle w:val="Hyperlink"/>
            <w:noProof/>
          </w:rPr>
          <w:t>Daily Routine</w:t>
        </w:r>
        <w:r w:rsidR="002C5952">
          <w:rPr>
            <w:noProof/>
            <w:webHidden/>
          </w:rPr>
          <w:tab/>
        </w:r>
        <w:r w:rsidR="002C5952">
          <w:rPr>
            <w:noProof/>
            <w:webHidden/>
          </w:rPr>
          <w:fldChar w:fldCharType="begin"/>
        </w:r>
        <w:r w:rsidR="002C5952">
          <w:rPr>
            <w:noProof/>
            <w:webHidden/>
          </w:rPr>
          <w:instrText xml:space="preserve"> PAGEREF _Toc91155465 \h </w:instrText>
        </w:r>
        <w:r w:rsidR="002C5952">
          <w:rPr>
            <w:noProof/>
            <w:webHidden/>
          </w:rPr>
        </w:r>
        <w:r w:rsidR="002C5952">
          <w:rPr>
            <w:noProof/>
            <w:webHidden/>
          </w:rPr>
          <w:fldChar w:fldCharType="separate"/>
        </w:r>
        <w:r w:rsidR="002C5952">
          <w:rPr>
            <w:noProof/>
            <w:webHidden/>
          </w:rPr>
          <w:t>8</w:t>
        </w:r>
        <w:r w:rsidR="002C5952">
          <w:rPr>
            <w:noProof/>
            <w:webHidden/>
          </w:rPr>
          <w:fldChar w:fldCharType="end"/>
        </w:r>
      </w:hyperlink>
    </w:p>
    <w:p w14:paraId="1E9D7DDB" w14:textId="7CD62933"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6" w:history="1">
        <w:r w:rsidR="002C5952" w:rsidRPr="00633D2D">
          <w:rPr>
            <w:rStyle w:val="Hyperlink"/>
            <w:noProof/>
          </w:rPr>
          <w:t>Accidents and Illness</w:t>
        </w:r>
        <w:r w:rsidR="002C5952">
          <w:rPr>
            <w:noProof/>
            <w:webHidden/>
          </w:rPr>
          <w:tab/>
        </w:r>
        <w:r w:rsidR="002C5952">
          <w:rPr>
            <w:noProof/>
            <w:webHidden/>
          </w:rPr>
          <w:fldChar w:fldCharType="begin"/>
        </w:r>
        <w:r w:rsidR="002C5952">
          <w:rPr>
            <w:noProof/>
            <w:webHidden/>
          </w:rPr>
          <w:instrText xml:space="preserve"> PAGEREF _Toc91155466 \h </w:instrText>
        </w:r>
        <w:r w:rsidR="002C5952">
          <w:rPr>
            <w:noProof/>
            <w:webHidden/>
          </w:rPr>
        </w:r>
        <w:r w:rsidR="002C5952">
          <w:rPr>
            <w:noProof/>
            <w:webHidden/>
          </w:rPr>
          <w:fldChar w:fldCharType="separate"/>
        </w:r>
        <w:r w:rsidR="002C5952">
          <w:rPr>
            <w:noProof/>
            <w:webHidden/>
          </w:rPr>
          <w:t>8</w:t>
        </w:r>
        <w:r w:rsidR="002C5952">
          <w:rPr>
            <w:noProof/>
            <w:webHidden/>
          </w:rPr>
          <w:fldChar w:fldCharType="end"/>
        </w:r>
      </w:hyperlink>
    </w:p>
    <w:p w14:paraId="1AF1FA7A" w14:textId="31FD713A"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7" w:history="1">
        <w:r w:rsidR="002C5952" w:rsidRPr="00633D2D">
          <w:rPr>
            <w:rStyle w:val="Hyperlink"/>
            <w:noProof/>
          </w:rPr>
          <w:t>Child Protection</w:t>
        </w:r>
        <w:r w:rsidR="002C5952">
          <w:rPr>
            <w:noProof/>
            <w:webHidden/>
          </w:rPr>
          <w:tab/>
        </w:r>
        <w:r w:rsidR="002C5952">
          <w:rPr>
            <w:noProof/>
            <w:webHidden/>
          </w:rPr>
          <w:fldChar w:fldCharType="begin"/>
        </w:r>
        <w:r w:rsidR="002C5952">
          <w:rPr>
            <w:noProof/>
            <w:webHidden/>
          </w:rPr>
          <w:instrText xml:space="preserve"> PAGEREF _Toc91155467 \h </w:instrText>
        </w:r>
        <w:r w:rsidR="002C5952">
          <w:rPr>
            <w:noProof/>
            <w:webHidden/>
          </w:rPr>
        </w:r>
        <w:r w:rsidR="002C5952">
          <w:rPr>
            <w:noProof/>
            <w:webHidden/>
          </w:rPr>
          <w:fldChar w:fldCharType="separate"/>
        </w:r>
        <w:r w:rsidR="002C5952">
          <w:rPr>
            <w:noProof/>
            <w:webHidden/>
          </w:rPr>
          <w:t>9</w:t>
        </w:r>
        <w:r w:rsidR="002C5952">
          <w:rPr>
            <w:noProof/>
            <w:webHidden/>
          </w:rPr>
          <w:fldChar w:fldCharType="end"/>
        </w:r>
      </w:hyperlink>
    </w:p>
    <w:p w14:paraId="5022CB79" w14:textId="12809B8A"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8" w:history="1">
        <w:r w:rsidR="002C5952" w:rsidRPr="00633D2D">
          <w:rPr>
            <w:rStyle w:val="Hyperlink"/>
            <w:noProof/>
          </w:rPr>
          <w:t>Education, Curriculum and Learning</w:t>
        </w:r>
        <w:r w:rsidR="002C5952">
          <w:rPr>
            <w:noProof/>
            <w:webHidden/>
          </w:rPr>
          <w:tab/>
        </w:r>
        <w:r w:rsidR="002C5952">
          <w:rPr>
            <w:noProof/>
            <w:webHidden/>
          </w:rPr>
          <w:fldChar w:fldCharType="begin"/>
        </w:r>
        <w:r w:rsidR="002C5952">
          <w:rPr>
            <w:noProof/>
            <w:webHidden/>
          </w:rPr>
          <w:instrText xml:space="preserve"> PAGEREF _Toc91155468 \h </w:instrText>
        </w:r>
        <w:r w:rsidR="002C5952">
          <w:rPr>
            <w:noProof/>
            <w:webHidden/>
          </w:rPr>
        </w:r>
        <w:r w:rsidR="002C5952">
          <w:rPr>
            <w:noProof/>
            <w:webHidden/>
          </w:rPr>
          <w:fldChar w:fldCharType="separate"/>
        </w:r>
        <w:r w:rsidR="002C5952">
          <w:rPr>
            <w:noProof/>
            <w:webHidden/>
          </w:rPr>
          <w:t>9</w:t>
        </w:r>
        <w:r w:rsidR="002C5952">
          <w:rPr>
            <w:noProof/>
            <w:webHidden/>
          </w:rPr>
          <w:fldChar w:fldCharType="end"/>
        </w:r>
      </w:hyperlink>
    </w:p>
    <w:p w14:paraId="61E4C0CA" w14:textId="3B6EFDA7"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69" w:history="1">
        <w:r w:rsidR="002C5952" w:rsidRPr="00633D2D">
          <w:rPr>
            <w:rStyle w:val="Hyperlink"/>
            <w:noProof/>
          </w:rPr>
          <w:t>Excursions</w:t>
        </w:r>
        <w:r w:rsidR="002C5952">
          <w:rPr>
            <w:noProof/>
            <w:webHidden/>
          </w:rPr>
          <w:tab/>
        </w:r>
        <w:r w:rsidR="002C5952">
          <w:rPr>
            <w:noProof/>
            <w:webHidden/>
          </w:rPr>
          <w:fldChar w:fldCharType="begin"/>
        </w:r>
        <w:r w:rsidR="002C5952">
          <w:rPr>
            <w:noProof/>
            <w:webHidden/>
          </w:rPr>
          <w:instrText xml:space="preserve"> PAGEREF _Toc91155469 \h </w:instrText>
        </w:r>
        <w:r w:rsidR="002C5952">
          <w:rPr>
            <w:noProof/>
            <w:webHidden/>
          </w:rPr>
        </w:r>
        <w:r w:rsidR="002C5952">
          <w:rPr>
            <w:noProof/>
            <w:webHidden/>
          </w:rPr>
          <w:fldChar w:fldCharType="separate"/>
        </w:r>
        <w:r w:rsidR="002C5952">
          <w:rPr>
            <w:noProof/>
            <w:webHidden/>
          </w:rPr>
          <w:t>10</w:t>
        </w:r>
        <w:r w:rsidR="002C5952">
          <w:rPr>
            <w:noProof/>
            <w:webHidden/>
          </w:rPr>
          <w:fldChar w:fldCharType="end"/>
        </w:r>
      </w:hyperlink>
    </w:p>
    <w:p w14:paraId="1FC4EB70" w14:textId="69CDBE5D"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0" w:history="1">
        <w:r w:rsidR="002C5952" w:rsidRPr="00633D2D">
          <w:rPr>
            <w:rStyle w:val="Hyperlink"/>
            <w:noProof/>
          </w:rPr>
          <w:t>Communication and Educators</w:t>
        </w:r>
        <w:r w:rsidR="002C5952">
          <w:rPr>
            <w:noProof/>
            <w:webHidden/>
          </w:rPr>
          <w:tab/>
        </w:r>
        <w:r w:rsidR="002C5952">
          <w:rPr>
            <w:noProof/>
            <w:webHidden/>
          </w:rPr>
          <w:fldChar w:fldCharType="begin"/>
        </w:r>
        <w:r w:rsidR="002C5952">
          <w:rPr>
            <w:noProof/>
            <w:webHidden/>
          </w:rPr>
          <w:instrText xml:space="preserve"> PAGEREF _Toc91155470 \h </w:instrText>
        </w:r>
        <w:r w:rsidR="002C5952">
          <w:rPr>
            <w:noProof/>
            <w:webHidden/>
          </w:rPr>
        </w:r>
        <w:r w:rsidR="002C5952">
          <w:rPr>
            <w:noProof/>
            <w:webHidden/>
          </w:rPr>
          <w:fldChar w:fldCharType="separate"/>
        </w:r>
        <w:r w:rsidR="002C5952">
          <w:rPr>
            <w:noProof/>
            <w:webHidden/>
          </w:rPr>
          <w:t>10</w:t>
        </w:r>
        <w:r w:rsidR="002C5952">
          <w:rPr>
            <w:noProof/>
            <w:webHidden/>
          </w:rPr>
          <w:fldChar w:fldCharType="end"/>
        </w:r>
      </w:hyperlink>
    </w:p>
    <w:p w14:paraId="6088EA4C" w14:textId="728DE448"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1" w:history="1">
        <w:r w:rsidR="002C5952" w:rsidRPr="00633D2D">
          <w:rPr>
            <w:rStyle w:val="Hyperlink"/>
            <w:noProof/>
          </w:rPr>
          <w:t>Guidance and Discipline</w:t>
        </w:r>
        <w:r w:rsidR="002C5952">
          <w:rPr>
            <w:noProof/>
            <w:webHidden/>
          </w:rPr>
          <w:tab/>
        </w:r>
        <w:r w:rsidR="002C5952">
          <w:rPr>
            <w:noProof/>
            <w:webHidden/>
          </w:rPr>
          <w:fldChar w:fldCharType="begin"/>
        </w:r>
        <w:r w:rsidR="002C5952">
          <w:rPr>
            <w:noProof/>
            <w:webHidden/>
          </w:rPr>
          <w:instrText xml:space="preserve"> PAGEREF _Toc91155471 \h </w:instrText>
        </w:r>
        <w:r w:rsidR="002C5952">
          <w:rPr>
            <w:noProof/>
            <w:webHidden/>
          </w:rPr>
        </w:r>
        <w:r w:rsidR="002C5952">
          <w:rPr>
            <w:noProof/>
            <w:webHidden/>
          </w:rPr>
          <w:fldChar w:fldCharType="separate"/>
        </w:r>
        <w:r w:rsidR="002C5952">
          <w:rPr>
            <w:noProof/>
            <w:webHidden/>
          </w:rPr>
          <w:t>10</w:t>
        </w:r>
        <w:r w:rsidR="002C5952">
          <w:rPr>
            <w:noProof/>
            <w:webHidden/>
          </w:rPr>
          <w:fldChar w:fldCharType="end"/>
        </w:r>
      </w:hyperlink>
    </w:p>
    <w:p w14:paraId="7F9151CD" w14:textId="1262BB7A"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2" w:history="1">
        <w:r w:rsidR="002C5952" w:rsidRPr="00633D2D">
          <w:rPr>
            <w:rStyle w:val="Hyperlink"/>
            <w:noProof/>
          </w:rPr>
          <w:t>Rest and Sleep</w:t>
        </w:r>
        <w:r w:rsidR="002C5952">
          <w:rPr>
            <w:noProof/>
            <w:webHidden/>
          </w:rPr>
          <w:tab/>
        </w:r>
        <w:r w:rsidR="002C5952">
          <w:rPr>
            <w:noProof/>
            <w:webHidden/>
          </w:rPr>
          <w:fldChar w:fldCharType="begin"/>
        </w:r>
        <w:r w:rsidR="002C5952">
          <w:rPr>
            <w:noProof/>
            <w:webHidden/>
          </w:rPr>
          <w:instrText xml:space="preserve"> PAGEREF _Toc91155472 \h </w:instrText>
        </w:r>
        <w:r w:rsidR="002C5952">
          <w:rPr>
            <w:noProof/>
            <w:webHidden/>
          </w:rPr>
        </w:r>
        <w:r w:rsidR="002C5952">
          <w:rPr>
            <w:noProof/>
            <w:webHidden/>
          </w:rPr>
          <w:fldChar w:fldCharType="separate"/>
        </w:r>
        <w:r w:rsidR="002C5952">
          <w:rPr>
            <w:noProof/>
            <w:webHidden/>
          </w:rPr>
          <w:t>10</w:t>
        </w:r>
        <w:r w:rsidR="002C5952">
          <w:rPr>
            <w:noProof/>
            <w:webHidden/>
          </w:rPr>
          <w:fldChar w:fldCharType="end"/>
        </w:r>
      </w:hyperlink>
    </w:p>
    <w:p w14:paraId="04FC30C5" w14:textId="4669612A"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3" w:history="1">
        <w:r w:rsidR="002C5952" w:rsidRPr="00633D2D">
          <w:rPr>
            <w:rStyle w:val="Hyperlink"/>
            <w:noProof/>
          </w:rPr>
          <w:t>Court Orders</w:t>
        </w:r>
        <w:r w:rsidR="002C5952">
          <w:rPr>
            <w:noProof/>
            <w:webHidden/>
          </w:rPr>
          <w:tab/>
        </w:r>
        <w:r w:rsidR="002C5952">
          <w:rPr>
            <w:noProof/>
            <w:webHidden/>
          </w:rPr>
          <w:fldChar w:fldCharType="begin"/>
        </w:r>
        <w:r w:rsidR="002C5952">
          <w:rPr>
            <w:noProof/>
            <w:webHidden/>
          </w:rPr>
          <w:instrText xml:space="preserve"> PAGEREF _Toc91155473 \h </w:instrText>
        </w:r>
        <w:r w:rsidR="002C5952">
          <w:rPr>
            <w:noProof/>
            <w:webHidden/>
          </w:rPr>
        </w:r>
        <w:r w:rsidR="002C5952">
          <w:rPr>
            <w:noProof/>
            <w:webHidden/>
          </w:rPr>
          <w:fldChar w:fldCharType="separate"/>
        </w:r>
        <w:r w:rsidR="002C5952">
          <w:rPr>
            <w:noProof/>
            <w:webHidden/>
          </w:rPr>
          <w:t>11</w:t>
        </w:r>
        <w:r w:rsidR="002C5952">
          <w:rPr>
            <w:noProof/>
            <w:webHidden/>
          </w:rPr>
          <w:fldChar w:fldCharType="end"/>
        </w:r>
      </w:hyperlink>
    </w:p>
    <w:p w14:paraId="59E79C74" w14:textId="302760A8"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4" w:history="1">
        <w:r w:rsidR="002C5952" w:rsidRPr="00633D2D">
          <w:rPr>
            <w:rStyle w:val="Hyperlink"/>
            <w:noProof/>
          </w:rPr>
          <w:t>Arrival and Departure</w:t>
        </w:r>
        <w:r w:rsidR="002C5952">
          <w:rPr>
            <w:noProof/>
            <w:webHidden/>
          </w:rPr>
          <w:tab/>
        </w:r>
        <w:r w:rsidR="002C5952">
          <w:rPr>
            <w:noProof/>
            <w:webHidden/>
          </w:rPr>
          <w:fldChar w:fldCharType="begin"/>
        </w:r>
        <w:r w:rsidR="002C5952">
          <w:rPr>
            <w:noProof/>
            <w:webHidden/>
          </w:rPr>
          <w:instrText xml:space="preserve"> PAGEREF _Toc91155474 \h </w:instrText>
        </w:r>
        <w:r w:rsidR="002C5952">
          <w:rPr>
            <w:noProof/>
            <w:webHidden/>
          </w:rPr>
        </w:r>
        <w:r w:rsidR="002C5952">
          <w:rPr>
            <w:noProof/>
            <w:webHidden/>
          </w:rPr>
          <w:fldChar w:fldCharType="separate"/>
        </w:r>
        <w:r w:rsidR="002C5952">
          <w:rPr>
            <w:noProof/>
            <w:webHidden/>
          </w:rPr>
          <w:t>11</w:t>
        </w:r>
        <w:r w:rsidR="002C5952">
          <w:rPr>
            <w:noProof/>
            <w:webHidden/>
          </w:rPr>
          <w:fldChar w:fldCharType="end"/>
        </w:r>
      </w:hyperlink>
    </w:p>
    <w:p w14:paraId="2569F266" w14:textId="11E96BBC"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5" w:history="1">
        <w:r w:rsidR="002C5952" w:rsidRPr="00633D2D">
          <w:rPr>
            <w:rStyle w:val="Hyperlink"/>
            <w:noProof/>
          </w:rPr>
          <w:t>Birthdays</w:t>
        </w:r>
        <w:r w:rsidR="002C5952">
          <w:rPr>
            <w:noProof/>
            <w:webHidden/>
          </w:rPr>
          <w:tab/>
        </w:r>
        <w:r w:rsidR="002C5952">
          <w:rPr>
            <w:noProof/>
            <w:webHidden/>
          </w:rPr>
          <w:fldChar w:fldCharType="begin"/>
        </w:r>
        <w:r w:rsidR="002C5952">
          <w:rPr>
            <w:noProof/>
            <w:webHidden/>
          </w:rPr>
          <w:instrText xml:space="preserve"> PAGEREF _Toc91155475 \h </w:instrText>
        </w:r>
        <w:r w:rsidR="002C5952">
          <w:rPr>
            <w:noProof/>
            <w:webHidden/>
          </w:rPr>
        </w:r>
        <w:r w:rsidR="002C5952">
          <w:rPr>
            <w:noProof/>
            <w:webHidden/>
          </w:rPr>
          <w:fldChar w:fldCharType="separate"/>
        </w:r>
        <w:r w:rsidR="002C5952">
          <w:rPr>
            <w:noProof/>
            <w:webHidden/>
          </w:rPr>
          <w:t>11</w:t>
        </w:r>
        <w:r w:rsidR="002C5952">
          <w:rPr>
            <w:noProof/>
            <w:webHidden/>
          </w:rPr>
          <w:fldChar w:fldCharType="end"/>
        </w:r>
      </w:hyperlink>
    </w:p>
    <w:p w14:paraId="6C84E7E0" w14:textId="5F2619B6"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6" w:history="1">
        <w:r w:rsidR="002C5952" w:rsidRPr="00633D2D">
          <w:rPr>
            <w:rStyle w:val="Hyperlink"/>
            <w:noProof/>
          </w:rPr>
          <w:t>Medication</w:t>
        </w:r>
        <w:r w:rsidR="002C5952">
          <w:rPr>
            <w:noProof/>
            <w:webHidden/>
          </w:rPr>
          <w:tab/>
        </w:r>
        <w:r w:rsidR="002C5952">
          <w:rPr>
            <w:noProof/>
            <w:webHidden/>
          </w:rPr>
          <w:fldChar w:fldCharType="begin"/>
        </w:r>
        <w:r w:rsidR="002C5952">
          <w:rPr>
            <w:noProof/>
            <w:webHidden/>
          </w:rPr>
          <w:instrText xml:space="preserve"> PAGEREF _Toc91155476 \h </w:instrText>
        </w:r>
        <w:r w:rsidR="002C5952">
          <w:rPr>
            <w:noProof/>
            <w:webHidden/>
          </w:rPr>
        </w:r>
        <w:r w:rsidR="002C5952">
          <w:rPr>
            <w:noProof/>
            <w:webHidden/>
          </w:rPr>
          <w:fldChar w:fldCharType="separate"/>
        </w:r>
        <w:r w:rsidR="002C5952">
          <w:rPr>
            <w:noProof/>
            <w:webHidden/>
          </w:rPr>
          <w:t>11</w:t>
        </w:r>
        <w:r w:rsidR="002C5952">
          <w:rPr>
            <w:noProof/>
            <w:webHidden/>
          </w:rPr>
          <w:fldChar w:fldCharType="end"/>
        </w:r>
      </w:hyperlink>
    </w:p>
    <w:p w14:paraId="41C07EC0" w14:textId="59B8FB53"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7" w:history="1">
        <w:r w:rsidR="002C5952" w:rsidRPr="00633D2D">
          <w:rPr>
            <w:rStyle w:val="Hyperlink"/>
            <w:noProof/>
          </w:rPr>
          <w:t>Medical Conditions including asthma &amp; anaphylaxis</w:t>
        </w:r>
        <w:r w:rsidR="002C5952">
          <w:rPr>
            <w:noProof/>
            <w:webHidden/>
          </w:rPr>
          <w:tab/>
        </w:r>
        <w:r w:rsidR="002C5952">
          <w:rPr>
            <w:noProof/>
            <w:webHidden/>
          </w:rPr>
          <w:fldChar w:fldCharType="begin"/>
        </w:r>
        <w:r w:rsidR="002C5952">
          <w:rPr>
            <w:noProof/>
            <w:webHidden/>
          </w:rPr>
          <w:instrText xml:space="preserve"> PAGEREF _Toc91155477 \h </w:instrText>
        </w:r>
        <w:r w:rsidR="002C5952">
          <w:rPr>
            <w:noProof/>
            <w:webHidden/>
          </w:rPr>
        </w:r>
        <w:r w:rsidR="002C5952">
          <w:rPr>
            <w:noProof/>
            <w:webHidden/>
          </w:rPr>
          <w:fldChar w:fldCharType="separate"/>
        </w:r>
        <w:r w:rsidR="002C5952">
          <w:rPr>
            <w:noProof/>
            <w:webHidden/>
          </w:rPr>
          <w:t>11</w:t>
        </w:r>
        <w:r w:rsidR="002C5952">
          <w:rPr>
            <w:noProof/>
            <w:webHidden/>
          </w:rPr>
          <w:fldChar w:fldCharType="end"/>
        </w:r>
      </w:hyperlink>
    </w:p>
    <w:p w14:paraId="10CB67B1" w14:textId="1A5CB305"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78" w:history="1">
        <w:r w:rsidR="002C5952" w:rsidRPr="00633D2D">
          <w:rPr>
            <w:rStyle w:val="Hyperlink"/>
            <w:noProof/>
          </w:rPr>
          <w:t>Educators</w:t>
        </w:r>
        <w:r w:rsidR="002C5952">
          <w:rPr>
            <w:noProof/>
            <w:webHidden/>
          </w:rPr>
          <w:tab/>
        </w:r>
        <w:r w:rsidR="002C5952">
          <w:rPr>
            <w:noProof/>
            <w:webHidden/>
          </w:rPr>
          <w:fldChar w:fldCharType="begin"/>
        </w:r>
        <w:r w:rsidR="002C5952">
          <w:rPr>
            <w:noProof/>
            <w:webHidden/>
          </w:rPr>
          <w:instrText xml:space="preserve"> PAGEREF _Toc91155478 \h </w:instrText>
        </w:r>
        <w:r w:rsidR="002C5952">
          <w:rPr>
            <w:noProof/>
            <w:webHidden/>
          </w:rPr>
        </w:r>
        <w:r w:rsidR="002C5952">
          <w:rPr>
            <w:noProof/>
            <w:webHidden/>
          </w:rPr>
          <w:fldChar w:fldCharType="separate"/>
        </w:r>
        <w:r w:rsidR="002C5952">
          <w:rPr>
            <w:noProof/>
            <w:webHidden/>
          </w:rPr>
          <w:t>11</w:t>
        </w:r>
        <w:r w:rsidR="002C5952">
          <w:rPr>
            <w:noProof/>
            <w:webHidden/>
          </w:rPr>
          <w:fldChar w:fldCharType="end"/>
        </w:r>
      </w:hyperlink>
    </w:p>
    <w:p w14:paraId="66559FE7" w14:textId="79324CD4"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79" w:history="1">
        <w:r w:rsidR="002C5952" w:rsidRPr="00633D2D">
          <w:rPr>
            <w:rStyle w:val="Hyperlink"/>
            <w:noProof/>
          </w:rPr>
          <w:t>Qualifications and ratios</w:t>
        </w:r>
        <w:r w:rsidR="002C5952">
          <w:rPr>
            <w:noProof/>
            <w:webHidden/>
          </w:rPr>
          <w:tab/>
        </w:r>
        <w:r w:rsidR="002C5952">
          <w:rPr>
            <w:noProof/>
            <w:webHidden/>
          </w:rPr>
          <w:fldChar w:fldCharType="begin"/>
        </w:r>
        <w:r w:rsidR="002C5952">
          <w:rPr>
            <w:noProof/>
            <w:webHidden/>
          </w:rPr>
          <w:instrText xml:space="preserve"> PAGEREF _Toc91155479 \h </w:instrText>
        </w:r>
        <w:r w:rsidR="002C5952">
          <w:rPr>
            <w:noProof/>
            <w:webHidden/>
          </w:rPr>
        </w:r>
        <w:r w:rsidR="002C5952">
          <w:rPr>
            <w:noProof/>
            <w:webHidden/>
          </w:rPr>
          <w:fldChar w:fldCharType="separate"/>
        </w:r>
        <w:r w:rsidR="002C5952">
          <w:rPr>
            <w:noProof/>
            <w:webHidden/>
          </w:rPr>
          <w:t>11</w:t>
        </w:r>
        <w:r w:rsidR="002C5952">
          <w:rPr>
            <w:noProof/>
            <w:webHidden/>
          </w:rPr>
          <w:fldChar w:fldCharType="end"/>
        </w:r>
      </w:hyperlink>
    </w:p>
    <w:p w14:paraId="7DE4605E" w14:textId="23AB3968"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80" w:history="1">
        <w:r w:rsidR="002C5952" w:rsidRPr="00633D2D">
          <w:rPr>
            <w:rStyle w:val="Hyperlink"/>
            <w:noProof/>
          </w:rPr>
          <w:t>Conclusion</w:t>
        </w:r>
        <w:r w:rsidR="002C5952">
          <w:rPr>
            <w:noProof/>
            <w:webHidden/>
          </w:rPr>
          <w:tab/>
        </w:r>
        <w:r w:rsidR="002C5952">
          <w:rPr>
            <w:noProof/>
            <w:webHidden/>
          </w:rPr>
          <w:fldChar w:fldCharType="begin"/>
        </w:r>
        <w:r w:rsidR="002C5952">
          <w:rPr>
            <w:noProof/>
            <w:webHidden/>
          </w:rPr>
          <w:instrText xml:space="preserve"> PAGEREF _Toc91155480 \h </w:instrText>
        </w:r>
        <w:r w:rsidR="002C5952">
          <w:rPr>
            <w:noProof/>
            <w:webHidden/>
          </w:rPr>
        </w:r>
        <w:r w:rsidR="002C5952">
          <w:rPr>
            <w:noProof/>
            <w:webHidden/>
          </w:rPr>
          <w:fldChar w:fldCharType="separate"/>
        </w:r>
        <w:r w:rsidR="002C5952">
          <w:rPr>
            <w:noProof/>
            <w:webHidden/>
          </w:rPr>
          <w:t>12</w:t>
        </w:r>
        <w:r w:rsidR="002C5952">
          <w:rPr>
            <w:noProof/>
            <w:webHidden/>
          </w:rPr>
          <w:fldChar w:fldCharType="end"/>
        </w:r>
      </w:hyperlink>
    </w:p>
    <w:p w14:paraId="3D51F53A" w14:textId="2A7DB3EB"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81" w:history="1">
        <w:r w:rsidR="002C5952" w:rsidRPr="00633D2D">
          <w:rPr>
            <w:rStyle w:val="Hyperlink"/>
            <w:noProof/>
          </w:rPr>
          <w:t>Important Contacts and Information for Families</w:t>
        </w:r>
        <w:r w:rsidR="002C5952">
          <w:rPr>
            <w:noProof/>
            <w:webHidden/>
          </w:rPr>
          <w:tab/>
        </w:r>
        <w:r w:rsidR="002C5952">
          <w:rPr>
            <w:noProof/>
            <w:webHidden/>
          </w:rPr>
          <w:fldChar w:fldCharType="begin"/>
        </w:r>
        <w:r w:rsidR="002C5952">
          <w:rPr>
            <w:noProof/>
            <w:webHidden/>
          </w:rPr>
          <w:instrText xml:space="preserve"> PAGEREF _Toc91155481 \h </w:instrText>
        </w:r>
        <w:r w:rsidR="002C5952">
          <w:rPr>
            <w:noProof/>
            <w:webHidden/>
          </w:rPr>
        </w:r>
        <w:r w:rsidR="002C5952">
          <w:rPr>
            <w:noProof/>
            <w:webHidden/>
          </w:rPr>
          <w:fldChar w:fldCharType="separate"/>
        </w:r>
        <w:r w:rsidR="002C5952">
          <w:rPr>
            <w:noProof/>
            <w:webHidden/>
          </w:rPr>
          <w:t>13</w:t>
        </w:r>
        <w:r w:rsidR="002C5952">
          <w:rPr>
            <w:noProof/>
            <w:webHidden/>
          </w:rPr>
          <w:fldChar w:fldCharType="end"/>
        </w:r>
      </w:hyperlink>
    </w:p>
    <w:p w14:paraId="0C398E4F" w14:textId="29ED9804"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82" w:history="1">
        <w:r w:rsidR="002C5952" w:rsidRPr="00633D2D">
          <w:rPr>
            <w:rStyle w:val="Hyperlink"/>
            <w:noProof/>
          </w:rPr>
          <w:t>Regulatory Authorities</w:t>
        </w:r>
        <w:r w:rsidR="002C5952">
          <w:rPr>
            <w:noProof/>
            <w:webHidden/>
          </w:rPr>
          <w:tab/>
        </w:r>
        <w:r w:rsidR="002C5952">
          <w:rPr>
            <w:noProof/>
            <w:webHidden/>
          </w:rPr>
          <w:fldChar w:fldCharType="begin"/>
        </w:r>
        <w:r w:rsidR="002C5952">
          <w:rPr>
            <w:noProof/>
            <w:webHidden/>
          </w:rPr>
          <w:instrText xml:space="preserve"> PAGEREF _Toc91155482 \h </w:instrText>
        </w:r>
        <w:r w:rsidR="002C5952">
          <w:rPr>
            <w:noProof/>
            <w:webHidden/>
          </w:rPr>
        </w:r>
        <w:r w:rsidR="002C5952">
          <w:rPr>
            <w:noProof/>
            <w:webHidden/>
          </w:rPr>
          <w:fldChar w:fldCharType="separate"/>
        </w:r>
        <w:r w:rsidR="002C5952">
          <w:rPr>
            <w:noProof/>
            <w:webHidden/>
          </w:rPr>
          <w:t>13</w:t>
        </w:r>
        <w:r w:rsidR="002C5952">
          <w:rPr>
            <w:noProof/>
            <w:webHidden/>
          </w:rPr>
          <w:fldChar w:fldCharType="end"/>
        </w:r>
      </w:hyperlink>
    </w:p>
    <w:p w14:paraId="1715372E" w14:textId="46337B93"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83" w:history="1">
        <w:r w:rsidR="002C5952" w:rsidRPr="00633D2D">
          <w:rPr>
            <w:rStyle w:val="Hyperlink"/>
            <w:noProof/>
            <w:lang w:val="en-US"/>
          </w:rPr>
          <w:t>Other Government Contacts include:</w:t>
        </w:r>
        <w:r w:rsidR="002C5952">
          <w:rPr>
            <w:noProof/>
            <w:webHidden/>
          </w:rPr>
          <w:tab/>
        </w:r>
        <w:r w:rsidR="002C5952">
          <w:rPr>
            <w:noProof/>
            <w:webHidden/>
          </w:rPr>
          <w:fldChar w:fldCharType="begin"/>
        </w:r>
        <w:r w:rsidR="002C5952">
          <w:rPr>
            <w:noProof/>
            <w:webHidden/>
          </w:rPr>
          <w:instrText xml:space="preserve"> PAGEREF _Toc91155483 \h </w:instrText>
        </w:r>
        <w:r w:rsidR="002C5952">
          <w:rPr>
            <w:noProof/>
            <w:webHidden/>
          </w:rPr>
        </w:r>
        <w:r w:rsidR="002C5952">
          <w:rPr>
            <w:noProof/>
            <w:webHidden/>
          </w:rPr>
          <w:fldChar w:fldCharType="separate"/>
        </w:r>
        <w:r w:rsidR="002C5952">
          <w:rPr>
            <w:noProof/>
            <w:webHidden/>
          </w:rPr>
          <w:t>13</w:t>
        </w:r>
        <w:r w:rsidR="002C5952">
          <w:rPr>
            <w:noProof/>
            <w:webHidden/>
          </w:rPr>
          <w:fldChar w:fldCharType="end"/>
        </w:r>
      </w:hyperlink>
    </w:p>
    <w:p w14:paraId="23F2A852" w14:textId="16611AC2"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84" w:history="1">
        <w:r w:rsidR="002C5952" w:rsidRPr="00633D2D">
          <w:rPr>
            <w:rStyle w:val="Hyperlink"/>
            <w:noProof/>
          </w:rPr>
          <w:t>Local Community Contacts</w:t>
        </w:r>
        <w:r w:rsidR="002C5952">
          <w:rPr>
            <w:noProof/>
            <w:webHidden/>
          </w:rPr>
          <w:tab/>
        </w:r>
        <w:r w:rsidR="002C5952">
          <w:rPr>
            <w:noProof/>
            <w:webHidden/>
          </w:rPr>
          <w:fldChar w:fldCharType="begin"/>
        </w:r>
        <w:r w:rsidR="002C5952">
          <w:rPr>
            <w:noProof/>
            <w:webHidden/>
          </w:rPr>
          <w:instrText xml:space="preserve"> PAGEREF _Toc91155484 \h </w:instrText>
        </w:r>
        <w:r w:rsidR="002C5952">
          <w:rPr>
            <w:noProof/>
            <w:webHidden/>
          </w:rPr>
        </w:r>
        <w:r w:rsidR="002C5952">
          <w:rPr>
            <w:noProof/>
            <w:webHidden/>
          </w:rPr>
          <w:fldChar w:fldCharType="separate"/>
        </w:r>
        <w:r w:rsidR="002C5952">
          <w:rPr>
            <w:noProof/>
            <w:webHidden/>
          </w:rPr>
          <w:t>14</w:t>
        </w:r>
        <w:r w:rsidR="002C5952">
          <w:rPr>
            <w:noProof/>
            <w:webHidden/>
          </w:rPr>
          <w:fldChar w:fldCharType="end"/>
        </w:r>
      </w:hyperlink>
    </w:p>
    <w:p w14:paraId="2F3005A4" w14:textId="277CB839" w:rsidR="002C5952" w:rsidRDefault="00A44C48">
      <w:pPr>
        <w:pStyle w:val="TOC2"/>
        <w:tabs>
          <w:tab w:val="right" w:leader="dot" w:pos="5082"/>
        </w:tabs>
        <w:rPr>
          <w:rFonts w:asciiTheme="minorHAnsi" w:eastAsiaTheme="minorEastAsia" w:hAnsiTheme="minorHAnsi" w:cstheme="minorBidi"/>
          <w:noProof/>
          <w:szCs w:val="22"/>
          <w:lang w:eastAsia="en-AU"/>
        </w:rPr>
      </w:pPr>
      <w:hyperlink w:anchor="_Toc91155485" w:history="1">
        <w:r w:rsidR="002C5952" w:rsidRPr="00633D2D">
          <w:rPr>
            <w:rStyle w:val="Hyperlink"/>
            <w:noProof/>
          </w:rPr>
          <w:t>Informative Websites For Parents</w:t>
        </w:r>
        <w:r w:rsidR="002C5952">
          <w:rPr>
            <w:noProof/>
            <w:webHidden/>
          </w:rPr>
          <w:tab/>
        </w:r>
        <w:r w:rsidR="002C5952">
          <w:rPr>
            <w:noProof/>
            <w:webHidden/>
          </w:rPr>
          <w:fldChar w:fldCharType="begin"/>
        </w:r>
        <w:r w:rsidR="002C5952">
          <w:rPr>
            <w:noProof/>
            <w:webHidden/>
          </w:rPr>
          <w:instrText xml:space="preserve"> PAGEREF _Toc91155485 \h </w:instrText>
        </w:r>
        <w:r w:rsidR="002C5952">
          <w:rPr>
            <w:noProof/>
            <w:webHidden/>
          </w:rPr>
        </w:r>
        <w:r w:rsidR="002C5952">
          <w:rPr>
            <w:noProof/>
            <w:webHidden/>
          </w:rPr>
          <w:fldChar w:fldCharType="separate"/>
        </w:r>
        <w:r w:rsidR="002C5952">
          <w:rPr>
            <w:noProof/>
            <w:webHidden/>
          </w:rPr>
          <w:t>14</w:t>
        </w:r>
        <w:r w:rsidR="002C5952">
          <w:rPr>
            <w:noProof/>
            <w:webHidden/>
          </w:rPr>
          <w:fldChar w:fldCharType="end"/>
        </w:r>
      </w:hyperlink>
    </w:p>
    <w:p w14:paraId="605532BA" w14:textId="7BBB75B0"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86" w:history="1">
        <w:r w:rsidR="002C5952" w:rsidRPr="00633D2D">
          <w:rPr>
            <w:rStyle w:val="Hyperlink"/>
            <w:noProof/>
          </w:rPr>
          <w:t>Parent Involvement Family Skills, Interests and Talents</w:t>
        </w:r>
        <w:r w:rsidR="002C5952">
          <w:rPr>
            <w:noProof/>
            <w:webHidden/>
          </w:rPr>
          <w:tab/>
        </w:r>
        <w:r w:rsidR="002C5952">
          <w:rPr>
            <w:noProof/>
            <w:webHidden/>
          </w:rPr>
          <w:fldChar w:fldCharType="begin"/>
        </w:r>
        <w:r w:rsidR="002C5952">
          <w:rPr>
            <w:noProof/>
            <w:webHidden/>
          </w:rPr>
          <w:instrText xml:space="preserve"> PAGEREF _Toc91155486 \h </w:instrText>
        </w:r>
        <w:r w:rsidR="002C5952">
          <w:rPr>
            <w:noProof/>
            <w:webHidden/>
          </w:rPr>
        </w:r>
        <w:r w:rsidR="002C5952">
          <w:rPr>
            <w:noProof/>
            <w:webHidden/>
          </w:rPr>
          <w:fldChar w:fldCharType="separate"/>
        </w:r>
        <w:r w:rsidR="002C5952">
          <w:rPr>
            <w:noProof/>
            <w:webHidden/>
          </w:rPr>
          <w:t>15</w:t>
        </w:r>
        <w:r w:rsidR="002C5952">
          <w:rPr>
            <w:noProof/>
            <w:webHidden/>
          </w:rPr>
          <w:fldChar w:fldCharType="end"/>
        </w:r>
      </w:hyperlink>
    </w:p>
    <w:p w14:paraId="3F87F4B8" w14:textId="32F93F49"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87" w:history="1">
        <w:r w:rsidR="002C5952" w:rsidRPr="00633D2D">
          <w:rPr>
            <w:rStyle w:val="Hyperlink"/>
            <w:noProof/>
          </w:rPr>
          <w:t>Parent Input for Individual Curriculum</w:t>
        </w:r>
        <w:r w:rsidR="002C5952">
          <w:rPr>
            <w:noProof/>
            <w:webHidden/>
          </w:rPr>
          <w:tab/>
        </w:r>
        <w:r w:rsidR="002C5952">
          <w:rPr>
            <w:noProof/>
            <w:webHidden/>
          </w:rPr>
          <w:fldChar w:fldCharType="begin"/>
        </w:r>
        <w:r w:rsidR="002C5952">
          <w:rPr>
            <w:noProof/>
            <w:webHidden/>
          </w:rPr>
          <w:instrText xml:space="preserve"> PAGEREF _Toc91155487 \h </w:instrText>
        </w:r>
        <w:r w:rsidR="002C5952">
          <w:rPr>
            <w:noProof/>
            <w:webHidden/>
          </w:rPr>
        </w:r>
        <w:r w:rsidR="002C5952">
          <w:rPr>
            <w:noProof/>
            <w:webHidden/>
          </w:rPr>
          <w:fldChar w:fldCharType="separate"/>
        </w:r>
        <w:r w:rsidR="002C5952">
          <w:rPr>
            <w:noProof/>
            <w:webHidden/>
          </w:rPr>
          <w:t>17</w:t>
        </w:r>
        <w:r w:rsidR="002C5952">
          <w:rPr>
            <w:noProof/>
            <w:webHidden/>
          </w:rPr>
          <w:fldChar w:fldCharType="end"/>
        </w:r>
      </w:hyperlink>
    </w:p>
    <w:p w14:paraId="5DC406F1" w14:textId="5A86C475" w:rsidR="002C5952" w:rsidRDefault="00A44C48">
      <w:pPr>
        <w:pStyle w:val="TOC1"/>
        <w:tabs>
          <w:tab w:val="right" w:leader="dot" w:pos="5082"/>
        </w:tabs>
        <w:rPr>
          <w:rFonts w:asciiTheme="minorHAnsi" w:eastAsiaTheme="minorEastAsia" w:hAnsiTheme="minorHAnsi" w:cstheme="minorBidi"/>
          <w:noProof/>
          <w:szCs w:val="22"/>
          <w:lang w:eastAsia="en-AU"/>
        </w:rPr>
      </w:pPr>
      <w:hyperlink w:anchor="_Toc91155488" w:history="1">
        <w:r w:rsidR="002C5952" w:rsidRPr="00633D2D">
          <w:rPr>
            <w:rStyle w:val="Hyperlink"/>
            <w:noProof/>
          </w:rPr>
          <w:t>Orientation Evaluation</w:t>
        </w:r>
        <w:r w:rsidR="002C5952">
          <w:rPr>
            <w:noProof/>
            <w:webHidden/>
          </w:rPr>
          <w:tab/>
        </w:r>
        <w:r w:rsidR="002C5952">
          <w:rPr>
            <w:noProof/>
            <w:webHidden/>
          </w:rPr>
          <w:fldChar w:fldCharType="begin"/>
        </w:r>
        <w:r w:rsidR="002C5952">
          <w:rPr>
            <w:noProof/>
            <w:webHidden/>
          </w:rPr>
          <w:instrText xml:space="preserve"> PAGEREF _Toc91155488 \h </w:instrText>
        </w:r>
        <w:r w:rsidR="002C5952">
          <w:rPr>
            <w:noProof/>
            <w:webHidden/>
          </w:rPr>
        </w:r>
        <w:r w:rsidR="002C5952">
          <w:rPr>
            <w:noProof/>
            <w:webHidden/>
          </w:rPr>
          <w:fldChar w:fldCharType="separate"/>
        </w:r>
        <w:r w:rsidR="002C5952">
          <w:rPr>
            <w:noProof/>
            <w:webHidden/>
          </w:rPr>
          <w:t>19</w:t>
        </w:r>
        <w:r w:rsidR="002C5952">
          <w:rPr>
            <w:noProof/>
            <w:webHidden/>
          </w:rPr>
          <w:fldChar w:fldCharType="end"/>
        </w:r>
      </w:hyperlink>
    </w:p>
    <w:p w14:paraId="1F104CD9" w14:textId="444B2C0F" w:rsidR="008026CD" w:rsidRDefault="008026CD">
      <w:r>
        <w:rPr>
          <w:b/>
          <w:bCs/>
          <w:noProof/>
        </w:rPr>
        <w:fldChar w:fldCharType="end"/>
      </w:r>
    </w:p>
    <w:p w14:paraId="4F60D20F" w14:textId="77777777" w:rsidR="000D3254" w:rsidRPr="00AA09FB" w:rsidRDefault="000D3254" w:rsidP="00A24FBF"/>
    <w:p w14:paraId="50677040" w14:textId="77777777" w:rsidR="000D3254" w:rsidRPr="00AA09FB" w:rsidRDefault="000D3254" w:rsidP="00A24FBF"/>
    <w:p w14:paraId="2B4A292F" w14:textId="77777777" w:rsidR="000D3254" w:rsidRPr="00AA09FB" w:rsidRDefault="004739E0" w:rsidP="00C50F08">
      <w:pPr>
        <w:pStyle w:val="Heading1"/>
      </w:pPr>
      <w:r>
        <w:br w:type="page"/>
      </w:r>
      <w:bookmarkStart w:id="0" w:name="_Toc91155432"/>
      <w:r w:rsidR="000D3254" w:rsidRPr="00AA09FB">
        <w:lastRenderedPageBreak/>
        <w:t>Introduction</w:t>
      </w:r>
      <w:bookmarkEnd w:id="0"/>
    </w:p>
    <w:p w14:paraId="571AB30F" w14:textId="77777777" w:rsidR="000D3254" w:rsidRPr="00AA09FB" w:rsidRDefault="000D3254" w:rsidP="00A24FBF"/>
    <w:p w14:paraId="36542F20" w14:textId="77777777" w:rsidR="00006E9F" w:rsidRPr="00AA09FB" w:rsidRDefault="00CD7E0D" w:rsidP="00A24FBF">
      <w:r w:rsidRPr="00AA09FB">
        <w:t xml:space="preserve">Welcome to </w:t>
      </w:r>
      <w:r w:rsidR="00715379" w:rsidRPr="00AA09FB">
        <w:rPr>
          <w:color w:val="FF0000"/>
        </w:rPr>
        <w:t xml:space="preserve">(Insert </w:t>
      </w:r>
      <w:r w:rsidR="00AA09FB">
        <w:rPr>
          <w:color w:val="FF0000"/>
        </w:rPr>
        <w:t>Service</w:t>
      </w:r>
      <w:r w:rsidR="00715379" w:rsidRPr="00AA09FB">
        <w:rPr>
          <w:color w:val="FF0000"/>
        </w:rPr>
        <w:t xml:space="preserve"> Name)</w:t>
      </w:r>
      <w:r w:rsidRPr="00AA09FB">
        <w:t xml:space="preserve">. </w:t>
      </w:r>
      <w:r w:rsidR="00006E9F" w:rsidRPr="00AA09FB">
        <w:t xml:space="preserve">Finding a new </w:t>
      </w:r>
      <w:r w:rsidR="00215228">
        <w:t xml:space="preserve">education and care </w:t>
      </w:r>
      <w:r w:rsidR="00AA09FB">
        <w:t>Service</w:t>
      </w:r>
      <w:r w:rsidR="00006E9F" w:rsidRPr="00AA09FB">
        <w:t xml:space="preserve"> for your child can be a daunting task. At </w:t>
      </w:r>
      <w:r w:rsidR="00715379" w:rsidRPr="00215228">
        <w:rPr>
          <w:color w:val="FF0000"/>
        </w:rPr>
        <w:t xml:space="preserve">(Insert </w:t>
      </w:r>
      <w:r w:rsidR="00AA09FB" w:rsidRPr="00215228">
        <w:rPr>
          <w:color w:val="FF0000"/>
        </w:rPr>
        <w:t>Service</w:t>
      </w:r>
      <w:r w:rsidR="00715379" w:rsidRPr="00215228">
        <w:rPr>
          <w:color w:val="FF0000"/>
        </w:rPr>
        <w:t xml:space="preserve"> Name)</w:t>
      </w:r>
      <w:r w:rsidR="00006E9F" w:rsidRPr="00215228">
        <w:t xml:space="preserve"> </w:t>
      </w:r>
      <w:r w:rsidR="00006E9F" w:rsidRPr="00AA09FB">
        <w:t>our aim is to provide a secure and happy environment where children can develop their intellectual, social, emotional, physical, aesthetic skills to become competent and confident individuals</w:t>
      </w:r>
      <w:r w:rsidR="001326A6">
        <w:t>, a</w:t>
      </w:r>
      <w:r w:rsidR="00006E9F" w:rsidRPr="00AA09FB">
        <w:t>nd for you as a parent</w:t>
      </w:r>
      <w:r w:rsidR="00715379" w:rsidRPr="00AA09FB">
        <w:t>/guardian</w:t>
      </w:r>
      <w:r w:rsidR="001326A6">
        <w:t xml:space="preserve"> to</w:t>
      </w:r>
      <w:r w:rsidR="00006E9F" w:rsidRPr="00AA09FB">
        <w:t xml:space="preserve"> feel safe know</w:t>
      </w:r>
      <w:r w:rsidR="001326A6">
        <w:t>ing</w:t>
      </w:r>
      <w:r w:rsidR="00006E9F" w:rsidRPr="00AA09FB">
        <w:t xml:space="preserve"> that your child is receiving the best possible care.</w:t>
      </w:r>
    </w:p>
    <w:p w14:paraId="56A0AEF2" w14:textId="77777777" w:rsidR="009D4BCD" w:rsidRPr="00AA09FB" w:rsidRDefault="009D4BCD" w:rsidP="00A24FBF"/>
    <w:p w14:paraId="6D646F53" w14:textId="77777777" w:rsidR="007B7A60" w:rsidRPr="00AA09FB" w:rsidRDefault="007B7A60" w:rsidP="007B7A60">
      <w:r>
        <w:t>The Parent Handbook</w:t>
      </w:r>
      <w:r w:rsidRPr="00AA09FB">
        <w:t xml:space="preserve"> outlines </w:t>
      </w:r>
      <w:r>
        <w:t>important information</w:t>
      </w:r>
      <w:r w:rsidRPr="00AA09FB">
        <w:t xml:space="preserve"> you will need to be aware of while you are a part of our </w:t>
      </w:r>
      <w:r>
        <w:t>Service</w:t>
      </w:r>
      <w:r w:rsidRPr="00AA09FB">
        <w:t xml:space="preserve"> family. It is important that you read over this booklet and ask questions about matters you do not understand. You will find a form at the back of this booklet which you must sign and return to the </w:t>
      </w:r>
      <w:r>
        <w:t>Service</w:t>
      </w:r>
      <w:r w:rsidRPr="00AA09FB">
        <w:t xml:space="preserve"> to indicate that you have read the information in this booklet and your enrolment pack. </w:t>
      </w:r>
    </w:p>
    <w:p w14:paraId="410FB532" w14:textId="77777777" w:rsidR="007B7A60" w:rsidRDefault="007B7A60" w:rsidP="00A24FBF"/>
    <w:p w14:paraId="12A70453" w14:textId="77777777" w:rsidR="009D4BCD" w:rsidRPr="00AA09FB" w:rsidRDefault="009D4BCD" w:rsidP="00A24FBF">
      <w:r w:rsidRPr="00AA09FB">
        <w:t xml:space="preserve">We believe the best way to work with you and your child is by building a </w:t>
      </w:r>
      <w:r w:rsidRPr="00AA09FB">
        <w:rPr>
          <w:b/>
        </w:rPr>
        <w:t xml:space="preserve">partnership of </w:t>
      </w:r>
      <w:r w:rsidR="001326A6">
        <w:rPr>
          <w:b/>
        </w:rPr>
        <w:t xml:space="preserve">education and </w:t>
      </w:r>
      <w:r w:rsidRPr="00AA09FB">
        <w:rPr>
          <w:b/>
        </w:rPr>
        <w:t>care</w:t>
      </w:r>
      <w:r w:rsidRPr="00AA09FB">
        <w:t>. To do this we want you to feel:</w:t>
      </w:r>
    </w:p>
    <w:p w14:paraId="2C5DB0BB" w14:textId="77777777" w:rsidR="009D4BCD" w:rsidRPr="00AA09FB" w:rsidRDefault="009D4BCD" w:rsidP="00A24FBF"/>
    <w:p w14:paraId="2151C1D7" w14:textId="77777777" w:rsidR="009D4BCD" w:rsidRPr="00AA09FB" w:rsidRDefault="00A43EBB" w:rsidP="00A43EBB">
      <w:pPr>
        <w:numPr>
          <w:ilvl w:val="0"/>
          <w:numId w:val="45"/>
        </w:numPr>
        <w:ind w:left="360"/>
      </w:pPr>
      <w:r>
        <w:t>w</w:t>
      </w:r>
      <w:r w:rsidR="009D4BCD" w:rsidRPr="00AA09FB">
        <w:t xml:space="preserve">elcomed, </w:t>
      </w:r>
      <w:r w:rsidR="000B39A1" w:rsidRPr="00AA09FB">
        <w:t>recognised</w:t>
      </w:r>
      <w:r w:rsidR="009D4BCD" w:rsidRPr="00AA09FB">
        <w:t xml:space="preserve">, </w:t>
      </w:r>
      <w:r w:rsidR="000B39A1" w:rsidRPr="00AA09FB">
        <w:t>acknowledged</w:t>
      </w:r>
      <w:r w:rsidR="009D4BCD" w:rsidRPr="00AA09FB">
        <w:t xml:space="preserve"> and respected by all our </w:t>
      </w:r>
      <w:r w:rsidR="0068281B">
        <w:t>Educator</w:t>
      </w:r>
      <w:r w:rsidR="00AA09FB">
        <w:t>s</w:t>
      </w:r>
    </w:p>
    <w:p w14:paraId="588608A8" w14:textId="77777777" w:rsidR="009D4BCD" w:rsidRPr="00AA09FB" w:rsidRDefault="009D4BCD" w:rsidP="00A43EBB"/>
    <w:p w14:paraId="2906EDAC" w14:textId="77777777" w:rsidR="009D4BCD" w:rsidRPr="00AA09FB" w:rsidRDefault="00A43EBB" w:rsidP="00A43EBB">
      <w:pPr>
        <w:numPr>
          <w:ilvl w:val="0"/>
          <w:numId w:val="45"/>
        </w:numPr>
        <w:ind w:left="360"/>
      </w:pPr>
      <w:r>
        <w:t>t</w:t>
      </w:r>
      <w:r w:rsidR="009D4BCD" w:rsidRPr="00AA09FB">
        <w:t xml:space="preserve">hat your child is really known by, and really knows, the people who care for </w:t>
      </w:r>
      <w:r>
        <w:t>them</w:t>
      </w:r>
    </w:p>
    <w:p w14:paraId="09D8B4C2" w14:textId="77777777" w:rsidR="009D4BCD" w:rsidRPr="00AA09FB" w:rsidRDefault="009D4BCD" w:rsidP="00A43EBB"/>
    <w:p w14:paraId="599B1EB6" w14:textId="77777777" w:rsidR="009D4BCD" w:rsidRPr="00AA09FB" w:rsidRDefault="00A43EBB" w:rsidP="00A43EBB">
      <w:pPr>
        <w:numPr>
          <w:ilvl w:val="0"/>
          <w:numId w:val="45"/>
        </w:numPr>
        <w:ind w:left="360"/>
      </w:pPr>
      <w:r>
        <w:t>y</w:t>
      </w:r>
      <w:r w:rsidR="009D4BCD" w:rsidRPr="00AA09FB">
        <w:t>ou are given lots of informat</w:t>
      </w:r>
      <w:r w:rsidR="00D25BC5" w:rsidRPr="00AA09FB">
        <w:t xml:space="preserve">ion about what is </w:t>
      </w:r>
      <w:r w:rsidR="000B39A1" w:rsidRPr="00AA09FB">
        <w:t>occurring</w:t>
      </w:r>
      <w:r w:rsidR="00D25BC5" w:rsidRPr="00AA09FB">
        <w:t xml:space="preserve"> and </w:t>
      </w:r>
      <w:r w:rsidR="009D4BCD" w:rsidRPr="00AA09FB">
        <w:t>are asked for your views</w:t>
      </w:r>
    </w:p>
    <w:p w14:paraId="2EF61AB6" w14:textId="77777777" w:rsidR="009D4BCD" w:rsidRPr="00AA09FB" w:rsidRDefault="009D4BCD" w:rsidP="00A43EBB"/>
    <w:p w14:paraId="326B95DB" w14:textId="77777777" w:rsidR="009D4BCD" w:rsidRPr="00AA09FB" w:rsidRDefault="00A43EBB" w:rsidP="00A43EBB">
      <w:pPr>
        <w:numPr>
          <w:ilvl w:val="0"/>
          <w:numId w:val="45"/>
        </w:numPr>
        <w:ind w:left="360"/>
      </w:pPr>
      <w:r>
        <w:t>y</w:t>
      </w:r>
      <w:r w:rsidR="009D4BCD" w:rsidRPr="00AA09FB">
        <w:t>ou are involved in making decisions about your child’s experiences</w:t>
      </w:r>
    </w:p>
    <w:p w14:paraId="6460AEF3" w14:textId="77777777" w:rsidR="009D4BCD" w:rsidRPr="00AA09FB" w:rsidRDefault="009D4BCD" w:rsidP="00A43EBB"/>
    <w:p w14:paraId="6C24898D" w14:textId="77777777" w:rsidR="009D4BCD" w:rsidRPr="00AA09FB" w:rsidRDefault="00A43EBB" w:rsidP="00A43EBB">
      <w:pPr>
        <w:numPr>
          <w:ilvl w:val="0"/>
          <w:numId w:val="45"/>
        </w:numPr>
        <w:ind w:left="360"/>
      </w:pPr>
      <w:r>
        <w:t>y</w:t>
      </w:r>
      <w:r w:rsidR="009D4BCD" w:rsidRPr="00AA09FB">
        <w:t>ou and your child are received and greeted upon arrival</w:t>
      </w:r>
    </w:p>
    <w:p w14:paraId="50BDC7EE" w14:textId="77777777" w:rsidR="009D4BCD" w:rsidRPr="00AA09FB" w:rsidRDefault="009D4BCD" w:rsidP="00A43EBB"/>
    <w:p w14:paraId="1BABC9E8" w14:textId="77777777" w:rsidR="009D4BCD" w:rsidRPr="00AA09FB" w:rsidRDefault="00A43EBB" w:rsidP="00A43EBB">
      <w:pPr>
        <w:numPr>
          <w:ilvl w:val="0"/>
          <w:numId w:val="45"/>
        </w:numPr>
        <w:ind w:left="360"/>
      </w:pPr>
      <w:r>
        <w:t>y</w:t>
      </w:r>
      <w:r w:rsidR="009D4BCD" w:rsidRPr="00AA09FB">
        <w:t xml:space="preserve">our child is </w:t>
      </w:r>
      <w:r>
        <w:t xml:space="preserve">safe, </w:t>
      </w:r>
      <w:r w:rsidR="009D4BCD" w:rsidRPr="00AA09FB">
        <w:t>happy, secure and engaged</w:t>
      </w:r>
    </w:p>
    <w:p w14:paraId="286D97F5" w14:textId="77777777" w:rsidR="009D4BCD" w:rsidRPr="00AA09FB" w:rsidRDefault="009D4BCD" w:rsidP="00A43EBB"/>
    <w:p w14:paraId="0F6B6135" w14:textId="77777777" w:rsidR="00A43EBB" w:rsidRDefault="00A43EBB" w:rsidP="00A43EBB">
      <w:pPr>
        <w:numPr>
          <w:ilvl w:val="0"/>
          <w:numId w:val="45"/>
        </w:numPr>
        <w:ind w:left="360"/>
      </w:pPr>
      <w:r>
        <w:t>y</w:t>
      </w:r>
      <w:r w:rsidR="009D4BCD" w:rsidRPr="00AA09FB">
        <w:t xml:space="preserve">our child is not just looked after but really </w:t>
      </w:r>
      <w:r w:rsidR="001326A6">
        <w:t xml:space="preserve">educated and </w:t>
      </w:r>
      <w:r w:rsidR="009D4BCD" w:rsidRPr="00AA09FB">
        <w:t>cared for.</w:t>
      </w:r>
    </w:p>
    <w:p w14:paraId="257CE182" w14:textId="77777777" w:rsidR="007B7A60" w:rsidRDefault="007B7A60" w:rsidP="007B7A60"/>
    <w:p w14:paraId="42E3F4FE" w14:textId="77777777" w:rsidR="007B7A60" w:rsidRDefault="007B7A60" w:rsidP="007B7A60">
      <w:r w:rsidRPr="007B7A60">
        <w:t>Our Service has an open door policy. You and your family are welcome to visit the Service at any time.</w:t>
      </w:r>
    </w:p>
    <w:p w14:paraId="3E3A9A07" w14:textId="77777777" w:rsidR="00215228" w:rsidRPr="0068281B" w:rsidRDefault="0068281B" w:rsidP="00A43EBB">
      <w:pPr>
        <w:pStyle w:val="Heading2"/>
      </w:pPr>
      <w:bookmarkStart w:id="1" w:name="_Toc91155433"/>
      <w:r w:rsidRPr="0068281B">
        <w:t>Contact Persons</w:t>
      </w:r>
      <w:bookmarkEnd w:id="1"/>
    </w:p>
    <w:p w14:paraId="6933CBA4" w14:textId="77777777" w:rsidR="0068281B" w:rsidRPr="00A43EBB" w:rsidRDefault="00B34BC3" w:rsidP="00A24FBF">
      <w:pPr>
        <w:rPr>
          <w:color w:val="FF0000"/>
        </w:rPr>
      </w:pPr>
      <w:r>
        <w:t xml:space="preserve">Approved Provider </w:t>
      </w:r>
      <w:r w:rsidRPr="00A43EBB">
        <w:rPr>
          <w:color w:val="FF0000"/>
        </w:rPr>
        <w:t>(name)</w:t>
      </w:r>
      <w:r w:rsidRPr="00A43EBB">
        <w:rPr>
          <w:color w:val="FF0000"/>
        </w:rPr>
        <w:br/>
      </w:r>
      <w:r>
        <w:br/>
      </w:r>
      <w:r w:rsidR="0068281B" w:rsidRPr="0068281B">
        <w:t>Nominated Supervisor</w:t>
      </w:r>
      <w:r>
        <w:t xml:space="preserve"> </w:t>
      </w:r>
      <w:r w:rsidRPr="00A43EBB">
        <w:rPr>
          <w:color w:val="FF0000"/>
        </w:rPr>
        <w:t>(name)</w:t>
      </w:r>
    </w:p>
    <w:p w14:paraId="03184F43" w14:textId="77777777" w:rsidR="0068281B" w:rsidRPr="0068281B" w:rsidRDefault="00B34BC3" w:rsidP="00A24FBF">
      <w:r>
        <w:br/>
      </w:r>
      <w:r w:rsidR="000B4D7F">
        <w:t>Person in Day to Day Charge</w:t>
      </w:r>
      <w:r>
        <w:t xml:space="preserve"> </w:t>
      </w:r>
      <w:r w:rsidRPr="00A43EBB">
        <w:rPr>
          <w:color w:val="FF0000"/>
        </w:rPr>
        <w:t>(name)</w:t>
      </w:r>
    </w:p>
    <w:p w14:paraId="56A57A68" w14:textId="77777777" w:rsidR="0068281B" w:rsidRDefault="00B34BC3" w:rsidP="00A24FBF">
      <w:pPr>
        <w:rPr>
          <w:color w:val="FF0000"/>
        </w:rPr>
      </w:pPr>
      <w:r>
        <w:br/>
      </w:r>
      <w:r w:rsidR="0068281B" w:rsidRPr="0068281B">
        <w:t>Educational Leader</w:t>
      </w:r>
      <w:r>
        <w:t xml:space="preserve"> </w:t>
      </w:r>
      <w:r w:rsidRPr="00A43EBB">
        <w:rPr>
          <w:color w:val="FF0000"/>
        </w:rPr>
        <w:t>(name)</w:t>
      </w:r>
    </w:p>
    <w:p w14:paraId="2555C30C" w14:textId="77777777" w:rsidR="004D10C0" w:rsidRDefault="004D10C0" w:rsidP="00A24FBF">
      <w:pPr>
        <w:rPr>
          <w:color w:val="FF0000"/>
        </w:rPr>
      </w:pPr>
    </w:p>
    <w:p w14:paraId="662876FA" w14:textId="77777777" w:rsidR="004D10C0" w:rsidRPr="00A43EBB" w:rsidRDefault="004D10C0" w:rsidP="00A24FBF">
      <w:pPr>
        <w:rPr>
          <w:color w:val="FF0000"/>
        </w:rPr>
      </w:pPr>
      <w:r w:rsidRPr="006C727A">
        <w:t>Complaints Officer</w:t>
      </w:r>
      <w:r>
        <w:rPr>
          <w:color w:val="FF0000"/>
        </w:rPr>
        <w:t xml:space="preserve"> </w:t>
      </w:r>
      <w:r w:rsidR="006C727A">
        <w:rPr>
          <w:color w:val="FF0000"/>
        </w:rPr>
        <w:t xml:space="preserve"> (name)</w:t>
      </w:r>
    </w:p>
    <w:p w14:paraId="396949EF" w14:textId="77777777" w:rsidR="00215228" w:rsidRDefault="00215228" w:rsidP="00A24FBF"/>
    <w:p w14:paraId="17462BFF" w14:textId="77777777" w:rsidR="007B7A60" w:rsidRDefault="007B7A60" w:rsidP="00E33933">
      <w:pPr>
        <w:pStyle w:val="Heading1"/>
      </w:pPr>
    </w:p>
    <w:p w14:paraId="7A1284C3" w14:textId="77777777" w:rsidR="008C6FE6" w:rsidRPr="00AA09FB" w:rsidRDefault="009503A9" w:rsidP="00E33933">
      <w:pPr>
        <w:pStyle w:val="Heading1"/>
      </w:pPr>
      <w:bookmarkStart w:id="2" w:name="_Toc91155434"/>
      <w:r>
        <w:t>Service Operations</w:t>
      </w:r>
      <w:bookmarkEnd w:id="2"/>
    </w:p>
    <w:p w14:paraId="337C36B6" w14:textId="77777777" w:rsidR="009503A9" w:rsidRPr="00AA09FB" w:rsidRDefault="009503A9" w:rsidP="00E33933">
      <w:pPr>
        <w:pStyle w:val="Heading2"/>
      </w:pPr>
      <w:bookmarkStart w:id="3" w:name="_Toc91155435"/>
      <w:r w:rsidRPr="00AA09FB">
        <w:t>Hours of Operation</w:t>
      </w:r>
      <w:bookmarkEnd w:id="3"/>
    </w:p>
    <w:p w14:paraId="3F4B9FFC" w14:textId="77777777" w:rsidR="009503A9" w:rsidRPr="00D227F8" w:rsidRDefault="009503A9" w:rsidP="009503A9">
      <w:pPr>
        <w:rPr>
          <w:b/>
          <w:color w:val="FF0000"/>
        </w:rPr>
      </w:pPr>
      <w:r w:rsidRPr="00D227F8">
        <w:rPr>
          <w:color w:val="FF0000"/>
        </w:rPr>
        <w:t>Service hours are from 7.30am to 6.00pm, Monday to Friday, 50 weeks per year.</w:t>
      </w:r>
    </w:p>
    <w:p w14:paraId="53456568" w14:textId="77777777" w:rsidR="009503A9" w:rsidRPr="00AA09FB" w:rsidRDefault="009503A9" w:rsidP="00E33933">
      <w:pPr>
        <w:pStyle w:val="Heading2"/>
      </w:pPr>
      <w:bookmarkStart w:id="4" w:name="_Toc91155436"/>
      <w:r>
        <w:t>Priority of Access</w:t>
      </w:r>
      <w:bookmarkEnd w:id="4"/>
    </w:p>
    <w:p w14:paraId="28501EF9" w14:textId="77777777" w:rsidR="00142306" w:rsidRPr="00142306" w:rsidRDefault="00142306" w:rsidP="00142306">
      <w:pPr>
        <w:rPr>
          <w:rFonts w:eastAsia="Calibri" w:cs="Calibri"/>
          <w:szCs w:val="22"/>
        </w:rPr>
      </w:pPr>
      <w:r w:rsidRPr="00142306">
        <w:rPr>
          <w:rFonts w:eastAsia="Calibri" w:cs="Calibri"/>
          <w:szCs w:val="22"/>
        </w:rPr>
        <w:t xml:space="preserve">Where limited vacancies are available, we may prioritise enrolling a child who is at risk of serious abuse or neglect, or who is a child </w:t>
      </w:r>
      <w:r w:rsidRPr="00142306">
        <w:rPr>
          <w:rFonts w:eastAsia="Calibri"/>
          <w:szCs w:val="22"/>
        </w:rPr>
        <w:t>of a sole parent who satisfies, or parents who both satisfy, the activity test through paid employment.</w:t>
      </w:r>
      <w:r>
        <w:rPr>
          <w:rFonts w:eastAsia="Calibri"/>
          <w:szCs w:val="22"/>
        </w:rPr>
        <w:t xml:space="preserve"> </w:t>
      </w:r>
      <w:r w:rsidRPr="00142306">
        <w:rPr>
          <w:rFonts w:eastAsia="Calibri" w:cs="Calibri"/>
          <w:szCs w:val="22"/>
        </w:rPr>
        <w:t>Within these categories we may also prioritise children in:</w:t>
      </w:r>
    </w:p>
    <w:p w14:paraId="24C10848" w14:textId="77777777" w:rsidR="00142306" w:rsidRPr="00142306" w:rsidRDefault="00142306" w:rsidP="00142306">
      <w:pPr>
        <w:numPr>
          <w:ilvl w:val="0"/>
          <w:numId w:val="9"/>
        </w:numPr>
      </w:pPr>
      <w:r w:rsidRPr="00142306">
        <w:t>Aboriginal and Torres Strait Islander families</w:t>
      </w:r>
    </w:p>
    <w:p w14:paraId="1C67731F" w14:textId="77777777" w:rsidR="00142306" w:rsidRPr="00142306" w:rsidRDefault="00142306" w:rsidP="00142306">
      <w:pPr>
        <w:numPr>
          <w:ilvl w:val="0"/>
          <w:numId w:val="9"/>
        </w:numPr>
      </w:pPr>
      <w:r w:rsidRPr="00142306">
        <w:t>families with a disabled person</w:t>
      </w:r>
    </w:p>
    <w:p w14:paraId="47B8323F" w14:textId="77777777" w:rsidR="00142306" w:rsidRPr="00142306" w:rsidRDefault="00142306" w:rsidP="00142306">
      <w:pPr>
        <w:numPr>
          <w:ilvl w:val="0"/>
          <w:numId w:val="9"/>
        </w:numPr>
      </w:pPr>
      <w:r w:rsidRPr="00142306">
        <w:t>families on low incomes</w:t>
      </w:r>
    </w:p>
    <w:p w14:paraId="006C6765" w14:textId="77777777" w:rsidR="00142306" w:rsidRPr="00142306" w:rsidRDefault="00142306" w:rsidP="00142306">
      <w:pPr>
        <w:numPr>
          <w:ilvl w:val="0"/>
          <w:numId w:val="9"/>
        </w:numPr>
      </w:pPr>
      <w:r w:rsidRPr="00142306">
        <w:t>families from a non-English speaking background</w:t>
      </w:r>
    </w:p>
    <w:p w14:paraId="59C72C43" w14:textId="77777777" w:rsidR="00142306" w:rsidRPr="00142306" w:rsidRDefault="00142306" w:rsidP="00142306">
      <w:pPr>
        <w:numPr>
          <w:ilvl w:val="0"/>
          <w:numId w:val="9"/>
        </w:numPr>
      </w:pPr>
      <w:r w:rsidRPr="00142306">
        <w:t>socially isolated families</w:t>
      </w:r>
    </w:p>
    <w:p w14:paraId="48F9E460" w14:textId="77777777" w:rsidR="00142306" w:rsidRPr="00142306" w:rsidRDefault="00142306" w:rsidP="00142306">
      <w:pPr>
        <w:numPr>
          <w:ilvl w:val="0"/>
          <w:numId w:val="9"/>
        </w:numPr>
        <w:rPr>
          <w:rFonts w:eastAsia="Calibri" w:cs="Calibri"/>
          <w:szCs w:val="22"/>
        </w:rPr>
      </w:pPr>
      <w:r w:rsidRPr="00142306">
        <w:t>single parent families</w:t>
      </w:r>
      <w:r w:rsidRPr="00142306">
        <w:rPr>
          <w:rFonts w:eastAsia="Calibri" w:cs="Calibri"/>
          <w:szCs w:val="22"/>
        </w:rPr>
        <w:t>.</w:t>
      </w:r>
    </w:p>
    <w:p w14:paraId="35BB1A9B" w14:textId="77777777" w:rsidR="009503A9" w:rsidRPr="00AA09FB" w:rsidRDefault="009503A9" w:rsidP="00E33933">
      <w:pPr>
        <w:pStyle w:val="Heading2"/>
      </w:pPr>
      <w:bookmarkStart w:id="5" w:name="_Toc91155437"/>
      <w:r w:rsidRPr="00AA09FB">
        <w:t>Services Offered</w:t>
      </w:r>
      <w:bookmarkEnd w:id="5"/>
    </w:p>
    <w:p w14:paraId="65F87D14" w14:textId="77777777" w:rsidR="009503A9" w:rsidRPr="00D227F8" w:rsidRDefault="009503A9" w:rsidP="009503A9">
      <w:pPr>
        <w:rPr>
          <w:color w:val="FF0000"/>
        </w:rPr>
      </w:pPr>
      <w:r w:rsidRPr="00D227F8">
        <w:rPr>
          <w:color w:val="FF0000"/>
        </w:rPr>
        <w:t>Long Day Care</w:t>
      </w:r>
    </w:p>
    <w:p w14:paraId="08E36121" w14:textId="77777777" w:rsidR="009503A9" w:rsidRPr="00D227F8" w:rsidRDefault="009503A9" w:rsidP="009503A9">
      <w:pPr>
        <w:rPr>
          <w:color w:val="FF0000"/>
        </w:rPr>
      </w:pPr>
      <w:r w:rsidRPr="00D227F8">
        <w:rPr>
          <w:color w:val="FF0000"/>
        </w:rPr>
        <w:t>Morning Tea</w:t>
      </w:r>
    </w:p>
    <w:p w14:paraId="1611E1F1" w14:textId="77777777" w:rsidR="009503A9" w:rsidRPr="00D227F8" w:rsidRDefault="009503A9" w:rsidP="009503A9">
      <w:pPr>
        <w:rPr>
          <w:color w:val="FF0000"/>
        </w:rPr>
      </w:pPr>
      <w:r w:rsidRPr="00D227F8">
        <w:rPr>
          <w:color w:val="FF0000"/>
        </w:rPr>
        <w:t>Pre-school Program</w:t>
      </w:r>
    </w:p>
    <w:p w14:paraId="4715A1CF" w14:textId="77777777" w:rsidR="009503A9" w:rsidRPr="00D227F8" w:rsidRDefault="009503A9" w:rsidP="009503A9">
      <w:pPr>
        <w:rPr>
          <w:color w:val="FF0000"/>
        </w:rPr>
      </w:pPr>
      <w:r w:rsidRPr="00D227F8">
        <w:rPr>
          <w:color w:val="FF0000"/>
        </w:rPr>
        <w:t>Lunch</w:t>
      </w:r>
    </w:p>
    <w:p w14:paraId="23ED5213" w14:textId="77777777" w:rsidR="009503A9" w:rsidRPr="00D227F8" w:rsidRDefault="009503A9" w:rsidP="009503A9">
      <w:pPr>
        <w:rPr>
          <w:color w:val="FF0000"/>
        </w:rPr>
      </w:pPr>
      <w:r w:rsidRPr="00D227F8">
        <w:rPr>
          <w:color w:val="FF0000"/>
        </w:rPr>
        <w:lastRenderedPageBreak/>
        <w:t>Special Needs Catered For</w:t>
      </w:r>
    </w:p>
    <w:p w14:paraId="62726E81" w14:textId="77777777" w:rsidR="009503A9" w:rsidRPr="00D227F8" w:rsidRDefault="009503A9" w:rsidP="009503A9">
      <w:pPr>
        <w:rPr>
          <w:color w:val="FF0000"/>
        </w:rPr>
      </w:pPr>
      <w:r w:rsidRPr="00D227F8">
        <w:rPr>
          <w:color w:val="FF0000"/>
        </w:rPr>
        <w:t>Afternoon Tea</w:t>
      </w:r>
    </w:p>
    <w:p w14:paraId="5B062F44" w14:textId="77777777" w:rsidR="009503A9" w:rsidRPr="00D227F8" w:rsidRDefault="009503A9" w:rsidP="00E33933">
      <w:pPr>
        <w:pStyle w:val="Heading2"/>
      </w:pPr>
      <w:bookmarkStart w:id="6" w:name="_Toc91155438"/>
      <w:r w:rsidRPr="00D227F8">
        <w:t>Age Groups</w:t>
      </w:r>
      <w:bookmarkEnd w:id="6"/>
    </w:p>
    <w:p w14:paraId="17502CD5" w14:textId="77777777" w:rsidR="009503A9" w:rsidRDefault="009503A9" w:rsidP="009503A9">
      <w:r w:rsidRPr="00AA09FB">
        <w:t xml:space="preserve">The </w:t>
      </w:r>
      <w:r>
        <w:t>Service</w:t>
      </w:r>
      <w:r w:rsidRPr="00AA09FB">
        <w:t xml:space="preserve"> </w:t>
      </w:r>
      <w:r>
        <w:t>has</w:t>
      </w:r>
      <w:r w:rsidRPr="00AA09FB">
        <w:t xml:space="preserve"> </w:t>
      </w:r>
      <w:r w:rsidR="00E10AED">
        <w:rPr>
          <w:color w:val="FF0000"/>
        </w:rPr>
        <w:t>four</w:t>
      </w:r>
      <w:r w:rsidRPr="00E10AED">
        <w:rPr>
          <w:color w:val="FF0000"/>
        </w:rPr>
        <w:t xml:space="preserve"> rooms</w:t>
      </w:r>
      <w:r w:rsidRPr="00AA09FB">
        <w:t xml:space="preserve"> which promote</w:t>
      </w:r>
      <w:r>
        <w:t>s</w:t>
      </w:r>
      <w:r w:rsidRPr="00AA09FB">
        <w:t xml:space="preserve"> a spacious, warm and inviting environment for all our children at the </w:t>
      </w:r>
      <w:r>
        <w:t>Service</w:t>
      </w:r>
      <w:r w:rsidRPr="00AA09FB">
        <w:t xml:space="preserve">. The rooms </w:t>
      </w:r>
      <w:r>
        <w:t>are</w:t>
      </w:r>
      <w:r w:rsidRPr="00AA09FB">
        <w:t>:</w:t>
      </w:r>
    </w:p>
    <w:p w14:paraId="79D494C8" w14:textId="77777777" w:rsidR="00E10AED" w:rsidRPr="00E10AED" w:rsidRDefault="00E10AED" w:rsidP="00E10AED">
      <w:pPr>
        <w:numPr>
          <w:ilvl w:val="0"/>
          <w:numId w:val="9"/>
        </w:numPr>
        <w:rPr>
          <w:color w:val="FF0000"/>
        </w:rPr>
      </w:pPr>
      <w:r w:rsidRPr="00E10AED">
        <w:rPr>
          <w:color w:val="FF0000"/>
        </w:rPr>
        <w:t>6 weeks to 2 years</w:t>
      </w:r>
    </w:p>
    <w:p w14:paraId="6B5CBFB4" w14:textId="77777777" w:rsidR="009503A9" w:rsidRPr="008026CD" w:rsidRDefault="009503A9" w:rsidP="009503A9">
      <w:pPr>
        <w:numPr>
          <w:ilvl w:val="0"/>
          <w:numId w:val="9"/>
        </w:numPr>
        <w:rPr>
          <w:color w:val="FF0000"/>
        </w:rPr>
      </w:pPr>
      <w:r w:rsidRPr="008026CD">
        <w:rPr>
          <w:color w:val="FF0000"/>
        </w:rPr>
        <w:t>2</w:t>
      </w:r>
      <w:r>
        <w:rPr>
          <w:color w:val="FF0000"/>
        </w:rPr>
        <w:t xml:space="preserve"> </w:t>
      </w:r>
      <w:r w:rsidRPr="008026CD">
        <w:rPr>
          <w:color w:val="FF0000"/>
        </w:rPr>
        <w:t>-3 years</w:t>
      </w:r>
    </w:p>
    <w:p w14:paraId="603350C1" w14:textId="77777777" w:rsidR="009503A9" w:rsidRPr="008026CD" w:rsidRDefault="009503A9" w:rsidP="009503A9">
      <w:pPr>
        <w:numPr>
          <w:ilvl w:val="0"/>
          <w:numId w:val="9"/>
        </w:numPr>
        <w:rPr>
          <w:color w:val="FF0000"/>
        </w:rPr>
      </w:pPr>
      <w:r w:rsidRPr="008026CD">
        <w:rPr>
          <w:color w:val="FF0000"/>
        </w:rPr>
        <w:t>3</w:t>
      </w:r>
      <w:r>
        <w:rPr>
          <w:color w:val="FF0000"/>
        </w:rPr>
        <w:t xml:space="preserve"> </w:t>
      </w:r>
      <w:r w:rsidRPr="008026CD">
        <w:rPr>
          <w:color w:val="FF0000"/>
        </w:rPr>
        <w:t xml:space="preserve">-4 years </w:t>
      </w:r>
    </w:p>
    <w:p w14:paraId="2BADD967" w14:textId="77777777" w:rsidR="009503A9" w:rsidRPr="008026CD" w:rsidRDefault="009503A9" w:rsidP="009503A9">
      <w:pPr>
        <w:numPr>
          <w:ilvl w:val="0"/>
          <w:numId w:val="9"/>
        </w:numPr>
        <w:rPr>
          <w:color w:val="FF0000"/>
        </w:rPr>
      </w:pPr>
      <w:r w:rsidRPr="008026CD">
        <w:rPr>
          <w:color w:val="FF0000"/>
        </w:rPr>
        <w:t>4</w:t>
      </w:r>
      <w:r>
        <w:rPr>
          <w:color w:val="FF0000"/>
        </w:rPr>
        <w:t xml:space="preserve"> </w:t>
      </w:r>
      <w:r w:rsidRPr="008026CD">
        <w:rPr>
          <w:color w:val="FF0000"/>
        </w:rPr>
        <w:t>-5 years</w:t>
      </w:r>
    </w:p>
    <w:p w14:paraId="4779FD5D" w14:textId="77777777" w:rsidR="009503A9" w:rsidRPr="00AA09FB" w:rsidRDefault="00E85761" w:rsidP="00E33933">
      <w:pPr>
        <w:pStyle w:val="Heading2"/>
      </w:pPr>
      <w:bookmarkStart w:id="7" w:name="_Toc91155439"/>
      <w:r>
        <w:t>Bond</w:t>
      </w:r>
      <w:bookmarkEnd w:id="7"/>
    </w:p>
    <w:p w14:paraId="2DF9B46D" w14:textId="77777777" w:rsidR="009503A9" w:rsidRPr="00982067" w:rsidRDefault="009503A9" w:rsidP="009503A9">
      <w:pPr>
        <w:rPr>
          <w:color w:val="FF0000"/>
        </w:rPr>
      </w:pPr>
      <w:r w:rsidRPr="00982067">
        <w:rPr>
          <w:color w:val="FF0000"/>
        </w:rPr>
        <w:t xml:space="preserve">On enrolment we will require a bond of </w:t>
      </w:r>
      <w:r w:rsidR="00E85761">
        <w:rPr>
          <w:color w:val="FF0000"/>
        </w:rPr>
        <w:t>1</w:t>
      </w:r>
      <w:r w:rsidRPr="00982067">
        <w:rPr>
          <w:b/>
          <w:color w:val="FF0000"/>
        </w:rPr>
        <w:t xml:space="preserve"> week</w:t>
      </w:r>
      <w:r w:rsidR="00E85761">
        <w:rPr>
          <w:b/>
          <w:color w:val="FF0000"/>
        </w:rPr>
        <w:t>’s</w:t>
      </w:r>
      <w:r w:rsidRPr="00982067">
        <w:rPr>
          <w:b/>
          <w:color w:val="FF0000"/>
        </w:rPr>
        <w:t xml:space="preserve"> full fees </w:t>
      </w:r>
      <w:r w:rsidRPr="00982067">
        <w:rPr>
          <w:color w:val="FF0000"/>
        </w:rPr>
        <w:t xml:space="preserve">per child </w:t>
      </w:r>
      <w:r w:rsidR="00E85761" w:rsidRPr="0089548D">
        <w:rPr>
          <w:rFonts w:cs="Calibri"/>
          <w:color w:val="FF0000"/>
        </w:rPr>
        <w:t xml:space="preserve">less any Child Care Subsidy to which families are entitled. </w:t>
      </w:r>
      <w:r w:rsidR="00E85761">
        <w:rPr>
          <w:rFonts w:cs="Calibri"/>
          <w:color w:val="FF0000"/>
        </w:rPr>
        <w:t xml:space="preserve">This is </w:t>
      </w:r>
      <w:r w:rsidRPr="00982067">
        <w:rPr>
          <w:color w:val="FF0000"/>
        </w:rPr>
        <w:t>to be paid before your child commences at the Service</w:t>
      </w:r>
      <w:r w:rsidR="00E85761">
        <w:rPr>
          <w:color w:val="FF0000"/>
        </w:rPr>
        <w:t xml:space="preserve">, and </w:t>
      </w:r>
      <w:r w:rsidRPr="00982067">
        <w:rPr>
          <w:color w:val="FF0000"/>
        </w:rPr>
        <w:t xml:space="preserve">is refundable when your child ceases care </w:t>
      </w:r>
      <w:r w:rsidR="00E85761">
        <w:rPr>
          <w:color w:val="FF0000"/>
        </w:rPr>
        <w:t xml:space="preserve">unless it is applied to any </w:t>
      </w:r>
      <w:r w:rsidRPr="00982067">
        <w:rPr>
          <w:color w:val="FF0000"/>
        </w:rPr>
        <w:t>outstanding fees.</w:t>
      </w:r>
    </w:p>
    <w:p w14:paraId="5F8B72B1" w14:textId="77777777" w:rsidR="009503A9" w:rsidRPr="00AA09FB" w:rsidRDefault="009503A9" w:rsidP="00E33933">
      <w:pPr>
        <w:pStyle w:val="Heading2"/>
      </w:pPr>
      <w:bookmarkStart w:id="8" w:name="_Toc91155440"/>
      <w:r>
        <w:t>Service</w:t>
      </w:r>
      <w:r w:rsidRPr="00AA09FB">
        <w:t xml:space="preserve"> Fees</w:t>
      </w:r>
      <w:bookmarkEnd w:id="8"/>
      <w:r w:rsidRPr="00AA09FB">
        <w:t xml:space="preserve"> </w:t>
      </w:r>
    </w:p>
    <w:p w14:paraId="03BBD9E1" w14:textId="77777777" w:rsidR="009503A9" w:rsidRPr="00845527" w:rsidRDefault="00E85761" w:rsidP="009503A9">
      <w:pPr>
        <w:rPr>
          <w:color w:val="FF0000"/>
        </w:rPr>
      </w:pPr>
      <w:r w:rsidRPr="00845527">
        <w:rPr>
          <w:color w:val="FF0000"/>
        </w:rPr>
        <w:t xml:space="preserve">Our current fees are included in our Fees Policy and on our website. </w:t>
      </w:r>
    </w:p>
    <w:p w14:paraId="58A23D97" w14:textId="77777777" w:rsidR="009503A9" w:rsidRPr="00AA09FB" w:rsidRDefault="009503A9" w:rsidP="009503A9"/>
    <w:p w14:paraId="6321B42D" w14:textId="77777777" w:rsidR="009503A9" w:rsidRPr="00AA09FB" w:rsidRDefault="009503A9" w:rsidP="009503A9">
      <w:r w:rsidRPr="00AA09FB">
        <w:t xml:space="preserve">It is </w:t>
      </w:r>
      <w:r>
        <w:t>our</w:t>
      </w:r>
      <w:r w:rsidRPr="00AA09FB">
        <w:t xml:space="preserve"> policy that all accounts are to be at a nil balance </w:t>
      </w:r>
      <w:r w:rsidRPr="00E85761">
        <w:rPr>
          <w:color w:val="FF0000"/>
        </w:rPr>
        <w:t xml:space="preserve">each </w:t>
      </w:r>
      <w:r w:rsidR="00E85761">
        <w:rPr>
          <w:color w:val="FF0000"/>
        </w:rPr>
        <w:t>fortnight</w:t>
      </w:r>
      <w:r>
        <w:t xml:space="preserve"> ie there should be no fees outstanding</w:t>
      </w:r>
      <w:r w:rsidRPr="00AA09FB">
        <w:t xml:space="preserve">. </w:t>
      </w:r>
    </w:p>
    <w:p w14:paraId="1F0A18E3" w14:textId="77777777" w:rsidR="009503A9" w:rsidRPr="00AA09FB" w:rsidRDefault="009503A9" w:rsidP="009503A9">
      <w:r w:rsidRPr="00AA09FB">
        <w:t xml:space="preserve">Accounts in arrears </w:t>
      </w:r>
      <w:r w:rsidR="00E85761">
        <w:t>may result in your child’s place</w:t>
      </w:r>
      <w:r w:rsidRPr="00AA09FB">
        <w:t xml:space="preserve"> being cancelled.</w:t>
      </w:r>
      <w:r w:rsidR="00845527">
        <w:t xml:space="preserve"> Please speak with the Nominated Supervisor confidentially as soon as </w:t>
      </w:r>
      <w:proofErr w:type="spellStart"/>
      <w:r w:rsidR="00845527">
        <w:t>posible</w:t>
      </w:r>
      <w:proofErr w:type="spellEnd"/>
      <w:r w:rsidR="00845527">
        <w:t xml:space="preserve"> if you experience financial difficulties</w:t>
      </w:r>
      <w:r w:rsidR="006626DB">
        <w:t xml:space="preserve"> to discuss fee payment arrangements</w:t>
      </w:r>
      <w:r w:rsidR="00845527">
        <w:t xml:space="preserve">.  </w:t>
      </w:r>
    </w:p>
    <w:p w14:paraId="61697D93" w14:textId="77777777" w:rsidR="009503A9" w:rsidRPr="00AA09FB" w:rsidRDefault="009503A9" w:rsidP="00E33933">
      <w:pPr>
        <w:pStyle w:val="Heading2"/>
      </w:pPr>
      <w:bookmarkStart w:id="9" w:name="_Toc91155441"/>
      <w:r w:rsidRPr="00E33933">
        <w:t>Accounts</w:t>
      </w:r>
      <w:bookmarkEnd w:id="9"/>
    </w:p>
    <w:p w14:paraId="27036AB0" w14:textId="77777777" w:rsidR="009503A9" w:rsidRPr="00AA09FB" w:rsidRDefault="009503A9" w:rsidP="009503A9">
      <w:r w:rsidRPr="00AA09FB">
        <w:t xml:space="preserve">On your first week at our </w:t>
      </w:r>
      <w:r>
        <w:t>Service</w:t>
      </w:r>
      <w:r w:rsidRPr="00AA09FB">
        <w:t xml:space="preserve"> you will be required to </w:t>
      </w:r>
      <w:r>
        <w:t xml:space="preserve">pay </w:t>
      </w:r>
      <w:r w:rsidRPr="00AA09FB">
        <w:t xml:space="preserve">your bond and you will receive a statement on </w:t>
      </w:r>
      <w:r>
        <w:t xml:space="preserve">the </w:t>
      </w:r>
      <w:r w:rsidRPr="00AA09FB">
        <w:t>next billing cycle.</w:t>
      </w:r>
    </w:p>
    <w:p w14:paraId="4920A632" w14:textId="77777777" w:rsidR="009503A9" w:rsidRPr="00AA09FB" w:rsidRDefault="009503A9" w:rsidP="009503A9">
      <w:r w:rsidRPr="00AA09FB">
        <w:t xml:space="preserve"> </w:t>
      </w:r>
    </w:p>
    <w:p w14:paraId="0494B837" w14:textId="77777777" w:rsidR="009503A9" w:rsidRPr="00845527" w:rsidRDefault="009503A9" w:rsidP="009503A9">
      <w:pPr>
        <w:rPr>
          <w:color w:val="FF0000"/>
        </w:rPr>
      </w:pPr>
      <w:r w:rsidRPr="00AA09FB">
        <w:t>Any change of financial income will alter your fee structure</w:t>
      </w:r>
      <w:r>
        <w:t>.</w:t>
      </w:r>
      <w:r w:rsidRPr="00AA09FB">
        <w:t xml:space="preserve"> </w:t>
      </w:r>
      <w:r>
        <w:t>P</w:t>
      </w:r>
      <w:r w:rsidRPr="00AA09FB">
        <w:t xml:space="preserve">lease advise our </w:t>
      </w:r>
      <w:r>
        <w:t>Service</w:t>
      </w:r>
      <w:r w:rsidRPr="00AA09FB">
        <w:t xml:space="preserve"> and </w:t>
      </w:r>
      <w:r>
        <w:t>Family Assistance Office</w:t>
      </w:r>
      <w:r w:rsidRPr="00AA09FB">
        <w:t xml:space="preserve"> (136</w:t>
      </w:r>
      <w:r w:rsidR="00845527">
        <w:t xml:space="preserve"> </w:t>
      </w:r>
      <w:r w:rsidRPr="00AA09FB">
        <w:t xml:space="preserve">150) if this occurs. Payments can be made </w:t>
      </w:r>
      <w:r w:rsidRPr="00845527">
        <w:rPr>
          <w:color w:val="FF0000"/>
        </w:rPr>
        <w:t>via cash, direct deposit.</w:t>
      </w:r>
    </w:p>
    <w:p w14:paraId="586BC69C" w14:textId="77777777" w:rsidR="009503A9" w:rsidRPr="00AA09FB" w:rsidRDefault="009503A9" w:rsidP="00E33933">
      <w:pPr>
        <w:pStyle w:val="Heading2"/>
      </w:pPr>
      <w:bookmarkStart w:id="10" w:name="_Toc91155442"/>
      <w:r w:rsidRPr="00AA09FB">
        <w:t xml:space="preserve">Late </w:t>
      </w:r>
      <w:r w:rsidRPr="00E33933">
        <w:t>Fees</w:t>
      </w:r>
      <w:bookmarkEnd w:id="10"/>
    </w:p>
    <w:p w14:paraId="39AF2417" w14:textId="77777777" w:rsidR="009503A9" w:rsidRPr="00AA09FB" w:rsidRDefault="009503A9" w:rsidP="009503A9">
      <w:r w:rsidRPr="00AA09FB">
        <w:t xml:space="preserve">If your child is collected from the </w:t>
      </w:r>
      <w:r>
        <w:t>Service</w:t>
      </w:r>
      <w:r w:rsidRPr="00AA09FB">
        <w:t xml:space="preserve"> after </w:t>
      </w:r>
      <w:r w:rsidRPr="00845527">
        <w:rPr>
          <w:color w:val="FF0000"/>
        </w:rPr>
        <w:t>6.00pm,</w:t>
      </w:r>
      <w:r w:rsidRPr="00AA09FB">
        <w:t xml:space="preserve"> you will be charged a late fee </w:t>
      </w:r>
      <w:r w:rsidR="00845527">
        <w:t>which</w:t>
      </w:r>
      <w:r w:rsidRPr="00AA09FB">
        <w:t xml:space="preserve"> will be added to your account.</w:t>
      </w:r>
      <w:r w:rsidR="00845527">
        <w:t xml:space="preserve"> Please refer to our Fees Policy for more information</w:t>
      </w:r>
    </w:p>
    <w:p w14:paraId="0F0862E5" w14:textId="77777777" w:rsidR="009503A9" w:rsidRPr="00AA09FB" w:rsidRDefault="009503A9" w:rsidP="00E33933">
      <w:pPr>
        <w:pStyle w:val="Heading2"/>
      </w:pPr>
      <w:bookmarkStart w:id="11" w:name="_Toc91155443"/>
      <w:r w:rsidRPr="009503A9">
        <w:t>Attendance</w:t>
      </w:r>
      <w:r w:rsidRPr="00AA09FB">
        <w:t xml:space="preserve"> and </w:t>
      </w:r>
      <w:r w:rsidRPr="00E33933">
        <w:t>Absence</w:t>
      </w:r>
      <w:bookmarkEnd w:id="11"/>
    </w:p>
    <w:p w14:paraId="4FC6AB2E" w14:textId="77777777" w:rsidR="009503A9" w:rsidRPr="00845527" w:rsidRDefault="009503A9" w:rsidP="009503A9">
      <w:pPr>
        <w:rPr>
          <w:color w:val="FF0000"/>
        </w:rPr>
      </w:pPr>
      <w:r w:rsidRPr="00AA09FB">
        <w:t xml:space="preserve">Once a child is enrolled at the </w:t>
      </w:r>
      <w:r>
        <w:t>Service</w:t>
      </w:r>
      <w:r w:rsidRPr="00AA09FB">
        <w:t xml:space="preserve">, payment of fees must continue during the child’s absence for illness, </w:t>
      </w:r>
      <w:r w:rsidRPr="00AA09FB">
        <w:rPr>
          <w:b/>
        </w:rPr>
        <w:t>public holidays</w:t>
      </w:r>
      <w:r w:rsidRPr="00AA09FB">
        <w:t xml:space="preserve">, </w:t>
      </w:r>
      <w:r>
        <w:t xml:space="preserve">annual </w:t>
      </w:r>
      <w:r w:rsidRPr="00AA09FB">
        <w:t xml:space="preserve">holidays etc. When a child is absent for any reason we must be notified. The </w:t>
      </w:r>
      <w:r>
        <w:t>Service</w:t>
      </w:r>
      <w:r w:rsidRPr="00AA09FB">
        <w:t xml:space="preserve"> is open </w:t>
      </w:r>
      <w:r w:rsidRPr="00845527">
        <w:rPr>
          <w:color w:val="FF0000"/>
        </w:rPr>
        <w:t>for fifty weeks per year; the only period during which we are closed is Public Holidays and two weeks at Christmas. Dates will be advised.</w:t>
      </w:r>
    </w:p>
    <w:p w14:paraId="13A1E233" w14:textId="77777777" w:rsidR="009503A9" w:rsidRPr="00AA09FB" w:rsidRDefault="009503A9" w:rsidP="00E33933">
      <w:pPr>
        <w:pStyle w:val="Heading2"/>
      </w:pPr>
      <w:bookmarkStart w:id="12" w:name="_Toc91155444"/>
      <w:r w:rsidRPr="00E33933">
        <w:t>Waiting</w:t>
      </w:r>
      <w:r w:rsidRPr="00AA09FB">
        <w:t xml:space="preserve"> List</w:t>
      </w:r>
      <w:bookmarkEnd w:id="12"/>
    </w:p>
    <w:p w14:paraId="446F73E0" w14:textId="77777777" w:rsidR="009503A9" w:rsidRPr="00F37A5F" w:rsidRDefault="009503A9" w:rsidP="009503A9">
      <w:pPr>
        <w:rPr>
          <w:color w:val="FF0000"/>
        </w:rPr>
      </w:pPr>
      <w:r w:rsidRPr="00AA09FB">
        <w:t xml:space="preserve">When our rooms have full enrolment, children’s names will be put onto a waiting list.  Once a position is vacant, parents are then contacted about placement.  When parents wish to change days, this can be effective immediately </w:t>
      </w:r>
      <w:r>
        <w:t>if enrolments for that day are not full</w:t>
      </w:r>
      <w:r w:rsidRPr="00AA09FB">
        <w:t xml:space="preserve">.  If </w:t>
      </w:r>
      <w:r>
        <w:t>they are</w:t>
      </w:r>
      <w:r w:rsidRPr="00AA09FB">
        <w:t xml:space="preserve"> full the child’s name will be placed on a waiting list.  Once a position is available, days will then be adjusted.  Our waiting list give</w:t>
      </w:r>
      <w:r>
        <w:t>s</w:t>
      </w:r>
      <w:r w:rsidRPr="00AA09FB">
        <w:t xml:space="preserve"> priority to working parents as per </w:t>
      </w:r>
      <w:r>
        <w:t xml:space="preserve">the </w:t>
      </w:r>
      <w:r w:rsidRPr="00AA09FB">
        <w:t xml:space="preserve">Priority of Access Guidelines. </w:t>
      </w:r>
      <w:r w:rsidRPr="00F37A5F">
        <w:rPr>
          <w:color w:val="FF0000"/>
        </w:rPr>
        <w:t>There is a $</w:t>
      </w:r>
      <w:r w:rsidR="00845527">
        <w:rPr>
          <w:color w:val="FF0000"/>
        </w:rPr>
        <w:t>5</w:t>
      </w:r>
      <w:r w:rsidRPr="00F37A5F">
        <w:rPr>
          <w:color w:val="FF0000"/>
        </w:rPr>
        <w:t>0 waiting list fee per child.</w:t>
      </w:r>
    </w:p>
    <w:p w14:paraId="02BD3ECE" w14:textId="77777777" w:rsidR="009503A9" w:rsidRPr="00AA09FB" w:rsidRDefault="009503A9" w:rsidP="00E33933">
      <w:pPr>
        <w:pStyle w:val="Heading2"/>
      </w:pPr>
      <w:bookmarkStart w:id="13" w:name="_Toc91155445"/>
      <w:r w:rsidRPr="00AA09FB">
        <w:t xml:space="preserve">Notice of </w:t>
      </w:r>
      <w:r w:rsidRPr="00E33933">
        <w:t>Withdrawal</w:t>
      </w:r>
      <w:bookmarkEnd w:id="13"/>
    </w:p>
    <w:p w14:paraId="311F23ED" w14:textId="77777777" w:rsidR="0092430F" w:rsidRDefault="0092430F" w:rsidP="0092430F">
      <w:r>
        <w:rPr>
          <w:color w:val="FF0000"/>
        </w:rPr>
        <w:t>Two</w:t>
      </w:r>
      <w:r w:rsidRPr="00180D7B">
        <w:rPr>
          <w:color w:val="FF0000"/>
        </w:rPr>
        <w:t xml:space="preserve"> weeks </w:t>
      </w:r>
      <w:r w:rsidRPr="00180D7B">
        <w:t>written notice is required</w:t>
      </w:r>
      <w:r>
        <w:t xml:space="preserve"> to end </w:t>
      </w:r>
      <w:r w:rsidR="00507FE8">
        <w:t>a permanent booking</w:t>
      </w:r>
      <w:r w:rsidR="00507FE8" w:rsidRPr="00180D7B">
        <w:t xml:space="preserve"> at the service,. </w:t>
      </w:r>
      <w:r w:rsidR="00507FE8" w:rsidRPr="00180D7B">
        <w:rPr>
          <w:color w:val="FF0000"/>
        </w:rPr>
        <w:t xml:space="preserve"> If </w:t>
      </w:r>
      <w:r w:rsidR="00507FE8">
        <w:rPr>
          <w:color w:val="FF0000"/>
        </w:rPr>
        <w:t>families</w:t>
      </w:r>
      <w:r w:rsidR="00507FE8" w:rsidRPr="00180D7B">
        <w:rPr>
          <w:color w:val="FF0000"/>
        </w:rPr>
        <w:t xml:space="preserve"> do not provide this notice, </w:t>
      </w:r>
      <w:r w:rsidR="00507FE8">
        <w:rPr>
          <w:color w:val="FF0000"/>
        </w:rPr>
        <w:t>they</w:t>
      </w:r>
      <w:r w:rsidR="00507FE8" w:rsidRPr="00180D7B">
        <w:rPr>
          <w:color w:val="FF0000"/>
        </w:rPr>
        <w:t xml:space="preserve"> will be charged 2 weeks’ fees. </w:t>
      </w:r>
      <w:r w:rsidR="00507FE8" w:rsidRPr="00180D7B">
        <w:t xml:space="preserve"> The Nominated Supervisor may also suspend or terminate a child’s enrolment after providing </w:t>
      </w:r>
      <w:r w:rsidR="00507FE8" w:rsidRPr="00180D7B">
        <w:rPr>
          <w:color w:val="FF0000"/>
        </w:rPr>
        <w:t xml:space="preserve">2 weeks’ </w:t>
      </w:r>
      <w:r w:rsidR="00507FE8" w:rsidRPr="00180D7B">
        <w:t xml:space="preserve">notice, unless they believe the child’s behaviour poses an unacceptable risk to the welfare and safety of other children and educators, in which case no notice period is required. </w:t>
      </w:r>
    </w:p>
    <w:p w14:paraId="12B212B2" w14:textId="77777777" w:rsidR="0092430F" w:rsidRDefault="0092430F" w:rsidP="0092430F">
      <w:pPr>
        <w:rPr>
          <w:rFonts w:cs="Calibri"/>
          <w:color w:val="FF0000"/>
        </w:rPr>
      </w:pPr>
    </w:p>
    <w:p w14:paraId="5483E7BE" w14:textId="77777777" w:rsidR="0092430F" w:rsidRPr="00A838B9" w:rsidRDefault="0092430F" w:rsidP="0092430F">
      <w:pPr>
        <w:rPr>
          <w:rFonts w:cs="Calibri"/>
          <w:color w:val="FF0000"/>
        </w:rPr>
      </w:pPr>
      <w:r>
        <w:rPr>
          <w:rFonts w:cs="Calibri"/>
          <w:color w:val="FF0000"/>
        </w:rPr>
        <w:t>A</w:t>
      </w:r>
      <w:r w:rsidRPr="00A838B9">
        <w:rPr>
          <w:rFonts w:cs="Calibri"/>
          <w:color w:val="FF0000"/>
        </w:rPr>
        <w:t xml:space="preserve">t least 24 hours’ notice is required if a child no longer requires a </w:t>
      </w:r>
      <w:r>
        <w:rPr>
          <w:rFonts w:cs="Calibri"/>
          <w:color w:val="FF0000"/>
        </w:rPr>
        <w:t xml:space="preserve">casual </w:t>
      </w:r>
      <w:r w:rsidRPr="00A838B9">
        <w:rPr>
          <w:rFonts w:cs="Calibri"/>
          <w:color w:val="FF0000"/>
        </w:rPr>
        <w:t xml:space="preserve">place </w:t>
      </w:r>
      <w:r>
        <w:rPr>
          <w:rFonts w:cs="Calibri"/>
          <w:color w:val="FF0000"/>
        </w:rPr>
        <w:t>which has been booked</w:t>
      </w:r>
      <w:r w:rsidRPr="00A838B9">
        <w:rPr>
          <w:rFonts w:cs="Calibri"/>
          <w:color w:val="FF0000"/>
        </w:rPr>
        <w:t xml:space="preserve">. </w:t>
      </w:r>
      <w:r w:rsidRPr="00A838B9">
        <w:rPr>
          <w:rFonts w:cs="Calibri"/>
          <w:b/>
          <w:color w:val="FF0000"/>
        </w:rPr>
        <w:t>If this notice is not provided, families will be charged for the session.</w:t>
      </w:r>
      <w:r>
        <w:rPr>
          <w:rFonts w:cs="Calibri"/>
          <w:b/>
          <w:color w:val="FF0000"/>
        </w:rPr>
        <w:t xml:space="preserve"> </w:t>
      </w:r>
      <w:r w:rsidRPr="00A838B9">
        <w:rPr>
          <w:rFonts w:cs="Calibri"/>
          <w:color w:val="FF0000"/>
        </w:rPr>
        <w:t xml:space="preserve">There may be instances where cancellation occurs as a result of an emergency or other special </w:t>
      </w:r>
      <w:r w:rsidRPr="00A838B9">
        <w:rPr>
          <w:rFonts w:cs="Calibri"/>
          <w:color w:val="FF0000"/>
        </w:rPr>
        <w:lastRenderedPageBreak/>
        <w:t>circumstance. The Nominated Supervisor has the discretion to waive the termination fee in these situations.</w:t>
      </w:r>
    </w:p>
    <w:p w14:paraId="635E3CE3" w14:textId="77777777" w:rsidR="00C320D4" w:rsidRPr="00AA09FB" w:rsidRDefault="00C320D4" w:rsidP="00E33933">
      <w:pPr>
        <w:pStyle w:val="Heading2"/>
      </w:pPr>
      <w:bookmarkStart w:id="14" w:name="_Toc91155446"/>
      <w:r w:rsidRPr="00E33933">
        <w:t>Philosophy</w:t>
      </w:r>
      <w:bookmarkEnd w:id="14"/>
    </w:p>
    <w:p w14:paraId="3152BAA4" w14:textId="77777777" w:rsidR="009A7281" w:rsidRPr="00B0365E" w:rsidRDefault="009A7281" w:rsidP="00A24FBF">
      <w:pPr>
        <w:rPr>
          <w:color w:val="FF0000"/>
        </w:rPr>
      </w:pPr>
      <w:r w:rsidRPr="00B0365E">
        <w:rPr>
          <w:color w:val="FF0000"/>
        </w:rPr>
        <w:t xml:space="preserve">(ADD YOUR PHILOSOPHY) </w:t>
      </w:r>
    </w:p>
    <w:p w14:paraId="4DCEE7D0" w14:textId="77777777" w:rsidR="005F3544" w:rsidRPr="004716A9" w:rsidRDefault="005F3544" w:rsidP="00A24FBF">
      <w:pPr>
        <w:rPr>
          <w:color w:val="FF0000"/>
        </w:rPr>
      </w:pPr>
      <w:r w:rsidRPr="004716A9">
        <w:rPr>
          <w:color w:val="FF0000"/>
        </w:rPr>
        <w:t>At Centre Support we believe each child is a unique individual in their own right and that their special abilities, interests and cultural backgrounds should be the basis of our curriculum. We will work with families to provide high quality education and care within a warm, secure environment which promotes diversity and inclusion.</w:t>
      </w:r>
    </w:p>
    <w:p w14:paraId="15A00649" w14:textId="77777777" w:rsidR="005F3544" w:rsidRPr="004716A9" w:rsidRDefault="005F3544" w:rsidP="00A24FBF">
      <w:pPr>
        <w:rPr>
          <w:color w:val="FF0000"/>
        </w:rPr>
      </w:pPr>
    </w:p>
    <w:p w14:paraId="371DCB54" w14:textId="77777777" w:rsidR="005F3544" w:rsidRPr="004716A9" w:rsidRDefault="005F3544" w:rsidP="00A24FBF">
      <w:pPr>
        <w:rPr>
          <w:color w:val="FF0000"/>
        </w:rPr>
      </w:pPr>
      <w:r w:rsidRPr="004716A9">
        <w:rPr>
          <w:color w:val="FF0000"/>
        </w:rPr>
        <w:t xml:space="preserve">We believe that relationships each child has with their families and communities are the foundation for learning, and we will use those relationships to develop our curriculum and extend each child’s learning. </w:t>
      </w:r>
    </w:p>
    <w:p w14:paraId="0D0E20D2" w14:textId="77777777" w:rsidR="005F3544" w:rsidRPr="004716A9" w:rsidRDefault="005F3544" w:rsidP="00A24FBF">
      <w:pPr>
        <w:rPr>
          <w:color w:val="FF0000"/>
        </w:rPr>
      </w:pPr>
    </w:p>
    <w:p w14:paraId="720DE0D1" w14:textId="77777777" w:rsidR="005F3544" w:rsidRPr="004716A9" w:rsidRDefault="005F3544" w:rsidP="00A24FBF">
      <w:pPr>
        <w:rPr>
          <w:color w:val="FF0000"/>
        </w:rPr>
      </w:pPr>
      <w:r w:rsidRPr="004716A9">
        <w:rPr>
          <w:color w:val="FF0000"/>
        </w:rPr>
        <w:t>We believe each child’s health, security and wellbeing underpins all learning experiences. We will promote exercise, good nutrition, sleep and rest periods. We will ensure each child feels love, security and a sense of belonging.  Our outdoor and indoor areas engage every child in experiences which promote play and learning through stimulation of the senses in built and natural environments.</w:t>
      </w:r>
    </w:p>
    <w:p w14:paraId="1976AB89" w14:textId="77777777" w:rsidR="005F3544" w:rsidRPr="004716A9" w:rsidRDefault="005F3544" w:rsidP="00A24FBF">
      <w:pPr>
        <w:rPr>
          <w:color w:val="FF0000"/>
        </w:rPr>
      </w:pPr>
    </w:p>
    <w:p w14:paraId="789F791D" w14:textId="77777777" w:rsidR="005F3544" w:rsidRPr="004716A9" w:rsidRDefault="005F3544" w:rsidP="00A24FBF">
      <w:pPr>
        <w:rPr>
          <w:color w:val="FF0000"/>
        </w:rPr>
      </w:pPr>
      <w:r w:rsidRPr="004716A9">
        <w:rPr>
          <w:color w:val="FF0000"/>
        </w:rPr>
        <w:t xml:space="preserve">At Centre Support we will endeavour to build upon the child's </w:t>
      </w:r>
      <w:proofErr w:type="spellStart"/>
      <w:r w:rsidRPr="004716A9">
        <w:rPr>
          <w:color w:val="FF0000"/>
        </w:rPr>
        <w:t>self image</w:t>
      </w:r>
      <w:proofErr w:type="spellEnd"/>
      <w:r w:rsidRPr="004716A9">
        <w:rPr>
          <w:color w:val="FF0000"/>
        </w:rPr>
        <w:t>, independence, belief in oneself and confidence in their well-being by fostering in each child a positive approach to their identity, with a sense of responsibility, self-discipline and self-esteem.</w:t>
      </w:r>
      <w:r w:rsidRPr="004716A9">
        <w:rPr>
          <w:color w:val="FF0000"/>
        </w:rPr>
        <w:br/>
      </w:r>
    </w:p>
    <w:p w14:paraId="18F63F47" w14:textId="77777777" w:rsidR="005F3544" w:rsidRPr="004716A9" w:rsidRDefault="005F3544" w:rsidP="00A24FBF">
      <w:pPr>
        <w:rPr>
          <w:color w:val="FF0000"/>
        </w:rPr>
      </w:pPr>
      <w:r w:rsidRPr="004716A9">
        <w:rPr>
          <w:color w:val="FF0000"/>
        </w:rPr>
        <w:t>We will scaffold the education of development of each child as an individual who can grow his/her separate identity and qualities, yet still work and contribute constructively within a large group.</w:t>
      </w:r>
    </w:p>
    <w:p w14:paraId="39E65671" w14:textId="77777777" w:rsidR="005F3544" w:rsidRPr="004716A9" w:rsidRDefault="005F3544" w:rsidP="00A24FBF">
      <w:pPr>
        <w:rPr>
          <w:color w:val="FF0000"/>
        </w:rPr>
      </w:pPr>
    </w:p>
    <w:p w14:paraId="548F0A1C" w14:textId="77777777" w:rsidR="005F3544" w:rsidRPr="004716A9" w:rsidRDefault="005F3544" w:rsidP="00A24FBF">
      <w:pPr>
        <w:rPr>
          <w:color w:val="FF0000"/>
        </w:rPr>
      </w:pPr>
      <w:r w:rsidRPr="004716A9">
        <w:rPr>
          <w:color w:val="FF0000"/>
        </w:rPr>
        <w:t xml:space="preserve">We will engage in ongoing reflection about our practices and procedures to drive continuous improvement and to ensure each child can maximise his or her learning </w:t>
      </w:r>
      <w:r w:rsidRPr="004716A9">
        <w:rPr>
          <w:color w:val="FF0000"/>
        </w:rPr>
        <w:t>opportunities, and as educators we value opportunities for professional development.</w:t>
      </w:r>
    </w:p>
    <w:p w14:paraId="0E83C4F1" w14:textId="77777777" w:rsidR="007B7A60" w:rsidRPr="00AA09FB" w:rsidRDefault="007B7A60" w:rsidP="007B7A60">
      <w:pPr>
        <w:pStyle w:val="Heading2"/>
      </w:pPr>
      <w:bookmarkStart w:id="15" w:name="_Toc91155447"/>
      <w:r>
        <w:t>Our P</w:t>
      </w:r>
      <w:r w:rsidRPr="00AA09FB">
        <w:t>olicies</w:t>
      </w:r>
      <w:r w:rsidR="009922A2">
        <w:t xml:space="preserve"> and Procedures</w:t>
      </w:r>
      <w:bookmarkEnd w:id="15"/>
    </w:p>
    <w:p w14:paraId="7027132F" w14:textId="77777777" w:rsidR="007B7A60" w:rsidRPr="00AA09FB" w:rsidRDefault="007B7A60" w:rsidP="007B7A60">
      <w:pPr>
        <w:rPr>
          <w:b/>
        </w:rPr>
      </w:pPr>
      <w:r>
        <w:t>O</w:t>
      </w:r>
      <w:r w:rsidRPr="00AA09FB">
        <w:t xml:space="preserve">ur policies </w:t>
      </w:r>
      <w:r w:rsidR="009922A2">
        <w:t xml:space="preserve">and procedures </w:t>
      </w:r>
      <w:r w:rsidRPr="00AA09FB">
        <w:t xml:space="preserve">are available in the </w:t>
      </w:r>
      <w:r w:rsidRPr="007B7A60">
        <w:rPr>
          <w:color w:val="FF0000"/>
        </w:rPr>
        <w:t>policy</w:t>
      </w:r>
      <w:r w:rsidR="009922A2">
        <w:rPr>
          <w:color w:val="FF0000"/>
        </w:rPr>
        <w:t>/procedure</w:t>
      </w:r>
      <w:r w:rsidRPr="007B7A60">
        <w:rPr>
          <w:color w:val="FF0000"/>
        </w:rPr>
        <w:t xml:space="preserve"> folder</w:t>
      </w:r>
      <w:r w:rsidR="009922A2">
        <w:rPr>
          <w:color w:val="FF0000"/>
        </w:rPr>
        <w:t>s</w:t>
      </w:r>
      <w:r w:rsidRPr="007B7A60">
        <w:rPr>
          <w:color w:val="FF0000"/>
        </w:rPr>
        <w:t xml:space="preserve"> located in the bookshelf under the sign in sheets.</w:t>
      </w:r>
      <w:r>
        <w:rPr>
          <w:color w:val="FF0000"/>
        </w:rPr>
        <w:t xml:space="preserve"> </w:t>
      </w:r>
      <w:r w:rsidRPr="00AA09FB">
        <w:t xml:space="preserve">Please feel free to look and </w:t>
      </w:r>
      <w:r>
        <w:t>provide feedback</w:t>
      </w:r>
      <w:r w:rsidRPr="00AA09FB">
        <w:t xml:space="preserve"> on our policies at any time. </w:t>
      </w:r>
    </w:p>
    <w:p w14:paraId="2617F6C6" w14:textId="77777777" w:rsidR="007B7A60" w:rsidRPr="00AA09FB" w:rsidRDefault="007B7A60" w:rsidP="007B7A60"/>
    <w:p w14:paraId="0062D7C9" w14:textId="77777777" w:rsidR="00E33933" w:rsidRPr="00AA09FB" w:rsidRDefault="00E33933" w:rsidP="007B7A60">
      <w:pPr>
        <w:pStyle w:val="Heading2"/>
        <w:spacing w:before="0"/>
      </w:pPr>
      <w:bookmarkStart w:id="16" w:name="_Toc91155448"/>
      <w:r>
        <w:t xml:space="preserve">Communication and </w:t>
      </w:r>
      <w:r w:rsidRPr="00AA09FB">
        <w:t>Parents</w:t>
      </w:r>
      <w:r>
        <w:t>/Guardians</w:t>
      </w:r>
      <w:bookmarkEnd w:id="16"/>
    </w:p>
    <w:p w14:paraId="6AFCE2EE" w14:textId="77777777" w:rsidR="00E33933" w:rsidRPr="00AA09FB" w:rsidRDefault="00E33933" w:rsidP="00E33933">
      <w:r w:rsidRPr="00AA09FB">
        <w:t xml:space="preserve">We believe the best way to work with you and your child is by building a </w:t>
      </w:r>
      <w:r w:rsidRPr="00AA09FB">
        <w:rPr>
          <w:b/>
        </w:rPr>
        <w:t>partnership of care</w:t>
      </w:r>
      <w:r w:rsidRPr="00AA09FB">
        <w:t>. To do this we want you to feel</w:t>
      </w:r>
      <w:r w:rsidR="00F75F77">
        <w:t xml:space="preserve"> </w:t>
      </w:r>
      <w:r>
        <w:t>y</w:t>
      </w:r>
      <w:r w:rsidRPr="00AA09FB">
        <w:t>ou are given lots of information about what is happening and you are asked for your views</w:t>
      </w:r>
      <w:r>
        <w:t>.</w:t>
      </w:r>
    </w:p>
    <w:p w14:paraId="029AA50D" w14:textId="77777777" w:rsidR="00E33933" w:rsidRPr="00AA09FB" w:rsidRDefault="00E33933" w:rsidP="00E33933">
      <w:pPr>
        <w:pStyle w:val="BodyText2"/>
      </w:pPr>
    </w:p>
    <w:p w14:paraId="01BA8478" w14:textId="77777777" w:rsidR="00E33933" w:rsidRPr="00AA09FB" w:rsidRDefault="00E33933" w:rsidP="00F75F77">
      <w:r w:rsidRPr="00982067">
        <w:rPr>
          <w:b/>
        </w:rPr>
        <w:t xml:space="preserve">What is the best way to communicate with you? </w:t>
      </w:r>
      <w:r w:rsidRPr="00982067">
        <w:rPr>
          <w:b/>
        </w:rPr>
        <w:br/>
      </w:r>
      <w:r w:rsidRPr="00A24FBF">
        <w:t>Everybody has a different communication style and time for communication. We understand that mornings and afternoons can be a little rushed, and not the best time to discuss your child. We have many types of communication we use for families in the Service just like you.</w:t>
      </w:r>
      <w:r w:rsidRPr="00AA09FB">
        <w:t xml:space="preserve"> </w:t>
      </w:r>
    </w:p>
    <w:p w14:paraId="6B78B188" w14:textId="77777777" w:rsidR="00E33933" w:rsidRDefault="00E33933" w:rsidP="00F75F77">
      <w:pPr>
        <w:rPr>
          <w:b/>
          <w:bCs/>
        </w:rPr>
      </w:pPr>
    </w:p>
    <w:p w14:paraId="103F9941" w14:textId="77777777" w:rsidR="00F75F77" w:rsidRDefault="00F75F77" w:rsidP="00F75F77">
      <w:pPr>
        <w:rPr>
          <w:b/>
          <w:bCs/>
        </w:rPr>
      </w:pPr>
      <w:r w:rsidRPr="00F75F77">
        <w:rPr>
          <w:b/>
          <w:bCs/>
        </w:rPr>
        <w:t xml:space="preserve">There is an opportunity on page 16 to tell us what type of communication </w:t>
      </w:r>
      <w:proofErr w:type="gramStart"/>
      <w:r w:rsidRPr="00F75F77">
        <w:rPr>
          <w:b/>
          <w:bCs/>
        </w:rPr>
        <w:t>do you prefer</w:t>
      </w:r>
      <w:proofErr w:type="gramEnd"/>
      <w:r w:rsidRPr="00F75F77">
        <w:rPr>
          <w:b/>
          <w:bCs/>
        </w:rPr>
        <w:t xml:space="preserve">. </w:t>
      </w:r>
    </w:p>
    <w:p w14:paraId="72E6FF58" w14:textId="77777777" w:rsidR="007B7A60" w:rsidRDefault="007B7A60" w:rsidP="00F75F77">
      <w:pPr>
        <w:rPr>
          <w:b/>
          <w:bCs/>
        </w:rPr>
      </w:pPr>
    </w:p>
    <w:p w14:paraId="22DEBDAB" w14:textId="77777777" w:rsidR="00E33933" w:rsidRPr="00E33933" w:rsidRDefault="00E33933" w:rsidP="00E33933">
      <w:pPr>
        <w:rPr>
          <w:b/>
          <w:bCs/>
        </w:rPr>
      </w:pPr>
      <w:r w:rsidRPr="00E33933">
        <w:rPr>
          <w:b/>
          <w:bCs/>
        </w:rPr>
        <w:t>Ways we communicate news/events at the Service:</w:t>
      </w:r>
    </w:p>
    <w:p w14:paraId="561F15C6" w14:textId="77777777" w:rsidR="00E33933" w:rsidRPr="002C5952" w:rsidRDefault="00E33933" w:rsidP="00E33933">
      <w:pPr>
        <w:numPr>
          <w:ilvl w:val="1"/>
          <w:numId w:val="19"/>
        </w:numPr>
        <w:tabs>
          <w:tab w:val="clear" w:pos="1440"/>
          <w:tab w:val="num" w:pos="426"/>
        </w:tabs>
        <w:ind w:left="426"/>
        <w:rPr>
          <w:color w:val="FF0000"/>
        </w:rPr>
      </w:pPr>
      <w:r w:rsidRPr="002C5952">
        <w:rPr>
          <w:color w:val="FF0000"/>
        </w:rPr>
        <w:t xml:space="preserve">Verbally at arrival and departure times. </w:t>
      </w:r>
    </w:p>
    <w:p w14:paraId="01931FCE" w14:textId="77777777" w:rsidR="00E33933" w:rsidRPr="002C5952" w:rsidRDefault="00E33933" w:rsidP="00E33933">
      <w:pPr>
        <w:numPr>
          <w:ilvl w:val="1"/>
          <w:numId w:val="19"/>
        </w:numPr>
        <w:tabs>
          <w:tab w:val="clear" w:pos="1440"/>
          <w:tab w:val="num" w:pos="426"/>
        </w:tabs>
        <w:ind w:left="426"/>
        <w:rPr>
          <w:color w:val="FF0000"/>
        </w:rPr>
      </w:pPr>
      <w:r w:rsidRPr="002C5952">
        <w:rPr>
          <w:color w:val="FF0000"/>
        </w:rPr>
        <w:t>Regular newsletters which will be sent home via the children’s individual pockets once a month.</w:t>
      </w:r>
    </w:p>
    <w:p w14:paraId="0437D145" w14:textId="77777777" w:rsidR="00E33933" w:rsidRPr="002C5952" w:rsidRDefault="00E33933" w:rsidP="00E33933">
      <w:pPr>
        <w:numPr>
          <w:ilvl w:val="1"/>
          <w:numId w:val="19"/>
        </w:numPr>
        <w:tabs>
          <w:tab w:val="clear" w:pos="1440"/>
          <w:tab w:val="num" w:pos="426"/>
        </w:tabs>
        <w:ind w:left="426"/>
        <w:rPr>
          <w:color w:val="FF0000"/>
        </w:rPr>
      </w:pPr>
      <w:r w:rsidRPr="002C5952">
        <w:rPr>
          <w:color w:val="FF0000"/>
        </w:rPr>
        <w:t>A message section on the day book, where brief notes can be left between Educators and parents.</w:t>
      </w:r>
    </w:p>
    <w:p w14:paraId="6C63F6B7" w14:textId="77777777" w:rsidR="00E33933" w:rsidRPr="002C5952" w:rsidRDefault="00E33933" w:rsidP="00E33933">
      <w:pPr>
        <w:numPr>
          <w:ilvl w:val="1"/>
          <w:numId w:val="19"/>
        </w:numPr>
        <w:tabs>
          <w:tab w:val="clear" w:pos="1440"/>
          <w:tab w:val="num" w:pos="426"/>
        </w:tabs>
        <w:ind w:left="426"/>
        <w:rPr>
          <w:color w:val="FF0000"/>
        </w:rPr>
      </w:pPr>
      <w:r w:rsidRPr="002C5952">
        <w:rPr>
          <w:color w:val="FF0000"/>
        </w:rPr>
        <w:t xml:space="preserve">A notice board where various messages and notices are displayed advertising current issues and </w:t>
      </w:r>
      <w:proofErr w:type="spellStart"/>
      <w:r w:rsidRPr="002C5952">
        <w:rPr>
          <w:color w:val="FF0000"/>
        </w:rPr>
        <w:t>up coming</w:t>
      </w:r>
      <w:proofErr w:type="spellEnd"/>
      <w:r w:rsidRPr="002C5952">
        <w:rPr>
          <w:color w:val="FF0000"/>
        </w:rPr>
        <w:t xml:space="preserve"> events.</w:t>
      </w:r>
    </w:p>
    <w:p w14:paraId="51FCCE16" w14:textId="77777777" w:rsidR="00E33933" w:rsidRPr="002C5952" w:rsidRDefault="00E33933" w:rsidP="00E33933">
      <w:pPr>
        <w:numPr>
          <w:ilvl w:val="1"/>
          <w:numId w:val="19"/>
        </w:numPr>
        <w:tabs>
          <w:tab w:val="clear" w:pos="1440"/>
          <w:tab w:val="num" w:pos="426"/>
        </w:tabs>
        <w:ind w:left="426"/>
        <w:rPr>
          <w:color w:val="FF0000"/>
        </w:rPr>
      </w:pPr>
      <w:r w:rsidRPr="002C5952">
        <w:rPr>
          <w:color w:val="FF0000"/>
        </w:rPr>
        <w:t>Regular parent meetings are held where parents can raise any issues or topics, give feedback and contribute to decision making.</w:t>
      </w:r>
    </w:p>
    <w:p w14:paraId="6A7B0977" w14:textId="77777777" w:rsidR="00E33933" w:rsidRPr="002C5952" w:rsidRDefault="00E33933" w:rsidP="00E33933">
      <w:pPr>
        <w:numPr>
          <w:ilvl w:val="1"/>
          <w:numId w:val="19"/>
        </w:numPr>
        <w:tabs>
          <w:tab w:val="clear" w:pos="1440"/>
          <w:tab w:val="num" w:pos="426"/>
        </w:tabs>
        <w:ind w:left="426"/>
        <w:rPr>
          <w:color w:val="FF0000"/>
        </w:rPr>
      </w:pPr>
      <w:r w:rsidRPr="002C5952">
        <w:rPr>
          <w:color w:val="FF0000"/>
        </w:rPr>
        <w:t>A fees/communication box allows parents to leave more detailed written messages if they have concerns or want to provide positive or negative feedback. These can be anonymous if desired.</w:t>
      </w:r>
    </w:p>
    <w:p w14:paraId="0D271484" w14:textId="77777777" w:rsidR="00E33933" w:rsidRPr="002C5952" w:rsidRDefault="00E33933" w:rsidP="00E33933">
      <w:pPr>
        <w:numPr>
          <w:ilvl w:val="1"/>
          <w:numId w:val="19"/>
        </w:numPr>
        <w:tabs>
          <w:tab w:val="clear" w:pos="1440"/>
          <w:tab w:val="num" w:pos="426"/>
        </w:tabs>
        <w:ind w:left="426"/>
        <w:rPr>
          <w:color w:val="FF0000"/>
        </w:rPr>
      </w:pPr>
      <w:r w:rsidRPr="002C5952">
        <w:rPr>
          <w:color w:val="FF0000"/>
        </w:rPr>
        <w:lastRenderedPageBreak/>
        <w:t>Occasionally Educators will ask parents to complete short surveys in order to maintain up to date records and seek parent feedback on various topics.</w:t>
      </w:r>
    </w:p>
    <w:p w14:paraId="2F4AD037" w14:textId="77777777" w:rsidR="00E33933" w:rsidRPr="002C5952" w:rsidRDefault="00E33933" w:rsidP="00E33933">
      <w:pPr>
        <w:numPr>
          <w:ilvl w:val="1"/>
          <w:numId w:val="19"/>
        </w:numPr>
        <w:tabs>
          <w:tab w:val="clear" w:pos="1440"/>
          <w:tab w:val="num" w:pos="426"/>
        </w:tabs>
        <w:ind w:left="426"/>
        <w:rPr>
          <w:b/>
          <w:i/>
          <w:color w:val="FF0000"/>
        </w:rPr>
      </w:pPr>
      <w:r w:rsidRPr="002C5952">
        <w:rPr>
          <w:color w:val="FF0000"/>
        </w:rPr>
        <w:t>Each family will be allocated an individual ‘file’ in which newsletters, accounts and other written communication will be placed</w:t>
      </w:r>
      <w:r w:rsidRPr="002C5952">
        <w:rPr>
          <w:b/>
          <w:i/>
          <w:color w:val="FF0000"/>
        </w:rPr>
        <w:t>.  It is the parent’s responsibility to read these notices and ensure they are aware of current issues and events in the Service.</w:t>
      </w:r>
    </w:p>
    <w:p w14:paraId="642293A9" w14:textId="77777777" w:rsidR="00E33933" w:rsidRPr="002C5952" w:rsidRDefault="00E33933" w:rsidP="00E33933">
      <w:pPr>
        <w:numPr>
          <w:ilvl w:val="1"/>
          <w:numId w:val="19"/>
        </w:numPr>
        <w:tabs>
          <w:tab w:val="clear" w:pos="1440"/>
          <w:tab w:val="num" w:pos="426"/>
        </w:tabs>
        <w:ind w:left="426"/>
        <w:rPr>
          <w:b/>
          <w:i/>
          <w:color w:val="FF0000"/>
        </w:rPr>
      </w:pPr>
      <w:r w:rsidRPr="002C5952">
        <w:rPr>
          <w:color w:val="FF0000"/>
        </w:rPr>
        <w:t>Policies will be regularly reviewed in a variety of ways (sign in area, newsletters and via files to enable parent comment on Service practices).</w:t>
      </w:r>
    </w:p>
    <w:p w14:paraId="1D87B7C1" w14:textId="77777777" w:rsidR="00E33933" w:rsidRPr="00AA09FB" w:rsidRDefault="00E33933" w:rsidP="00E33933">
      <w:pPr>
        <w:pStyle w:val="Heading2"/>
      </w:pPr>
      <w:bookmarkStart w:id="17" w:name="_Toc91155449"/>
      <w:r w:rsidRPr="00AA09FB">
        <w:t>Confidential</w:t>
      </w:r>
      <w:r>
        <w:t>ity</w:t>
      </w:r>
      <w:r w:rsidRPr="00AA09FB">
        <w:t xml:space="preserve"> and </w:t>
      </w:r>
      <w:r w:rsidRPr="00FF5024">
        <w:t>Discretion</w:t>
      </w:r>
      <w:bookmarkEnd w:id="17"/>
      <w:r w:rsidRPr="00AA09FB">
        <w:t xml:space="preserve"> </w:t>
      </w:r>
    </w:p>
    <w:p w14:paraId="7AA1162A" w14:textId="77777777" w:rsidR="00E33933" w:rsidRPr="00AA09FB" w:rsidRDefault="00E33933" w:rsidP="00E33933">
      <w:r w:rsidRPr="00AA09FB">
        <w:rPr>
          <w:lang w:val="en-US"/>
        </w:rPr>
        <w:t xml:space="preserve">Information received through written and spoken communication with families </w:t>
      </w:r>
      <w:r w:rsidRPr="00AA09FB">
        <w:t>will be</w:t>
      </w:r>
      <w:r w:rsidRPr="00AA09FB">
        <w:rPr>
          <w:lang w:val="en-US"/>
        </w:rPr>
        <w:t xml:space="preserve"> treated with discretion.</w:t>
      </w:r>
    </w:p>
    <w:p w14:paraId="10DC4C29" w14:textId="77777777" w:rsidR="00E33933" w:rsidRPr="00AA09FB" w:rsidRDefault="00E33933" w:rsidP="003B460C">
      <w:r w:rsidRPr="00A24FBF">
        <w:t xml:space="preserve">At any time if you require a </w:t>
      </w:r>
      <w:r w:rsidRPr="00A24FBF">
        <w:rPr>
          <w:b/>
        </w:rPr>
        <w:t>private discussion with our Educators</w:t>
      </w:r>
      <w:r w:rsidRPr="00A24FBF">
        <w:t>, please inform us. This can happen face to face or</w:t>
      </w:r>
      <w:r w:rsidR="003B460C">
        <w:t xml:space="preserve"> </w:t>
      </w:r>
      <w:r w:rsidRPr="00A24FBF">
        <w:t>by phone</w:t>
      </w:r>
      <w:r w:rsidRPr="00AA09FB">
        <w:t>.</w:t>
      </w:r>
    </w:p>
    <w:p w14:paraId="6E6280F5" w14:textId="77777777" w:rsidR="00BF1D9E" w:rsidRDefault="00BF1D9E" w:rsidP="00B0365E">
      <w:pPr>
        <w:pStyle w:val="Heading2"/>
      </w:pPr>
      <w:bookmarkStart w:id="18" w:name="_Toc91155450"/>
      <w:r>
        <w:t>Contact information</w:t>
      </w:r>
      <w:bookmarkEnd w:id="18"/>
    </w:p>
    <w:p w14:paraId="53FA1C75" w14:textId="77777777" w:rsidR="00BF1D9E" w:rsidRPr="00BF1D9E" w:rsidRDefault="00BF1D9E" w:rsidP="00BF1D9E">
      <w:r>
        <w:t>It’s essential that we have your current home and work contact details, and those of your emergency contacts</w:t>
      </w:r>
      <w:r w:rsidR="008A7EB2">
        <w:t xml:space="preserve">, </w:t>
      </w:r>
      <w:r>
        <w:t xml:space="preserve">in case </w:t>
      </w:r>
      <w:r w:rsidR="008A7EB2">
        <w:t xml:space="preserve">we need to contact you urgently ie there is a local </w:t>
      </w:r>
      <w:r>
        <w:t xml:space="preserve">emergency </w:t>
      </w:r>
      <w:r w:rsidR="008A7EB2">
        <w:t xml:space="preserve">or your child has been involved in an incident. Please advise us as soon as possible when these change. </w:t>
      </w:r>
    </w:p>
    <w:p w14:paraId="3D228C3F" w14:textId="77777777" w:rsidR="00070F8B" w:rsidRPr="00AA09FB" w:rsidRDefault="00070F8B" w:rsidP="00B0365E">
      <w:pPr>
        <w:pStyle w:val="Heading2"/>
      </w:pPr>
      <w:bookmarkStart w:id="19" w:name="_Toc91155451"/>
      <w:r w:rsidRPr="00AA09FB">
        <w:t>Grievances</w:t>
      </w:r>
      <w:r w:rsidR="00DC5B06" w:rsidRPr="00AA09FB">
        <w:t>,</w:t>
      </w:r>
      <w:r w:rsidRPr="00AA09FB">
        <w:t xml:space="preserve"> Complaints and Feedback</w:t>
      </w:r>
      <w:bookmarkEnd w:id="19"/>
      <w:r w:rsidR="008C6FE6" w:rsidRPr="00AA09FB">
        <w:t xml:space="preserve"> </w:t>
      </w:r>
    </w:p>
    <w:p w14:paraId="716B1B42" w14:textId="16F7A1EA" w:rsidR="00070F8B" w:rsidRPr="00A24FBF" w:rsidRDefault="00DC5B06" w:rsidP="00A24FBF">
      <w:r w:rsidRPr="00A24FBF">
        <w:t xml:space="preserve">If for any reason you are not happy with </w:t>
      </w:r>
      <w:r w:rsidR="00484DDE" w:rsidRPr="00A24FBF">
        <w:t>our</w:t>
      </w:r>
      <w:r w:rsidR="00C85020" w:rsidRPr="00A24FBF">
        <w:t xml:space="preserve"> level</w:t>
      </w:r>
      <w:r w:rsidRPr="00A24FBF">
        <w:t xml:space="preserve"> of </w:t>
      </w:r>
      <w:r w:rsidR="00484DDE" w:rsidRPr="00A24FBF">
        <w:t xml:space="preserve">education and </w:t>
      </w:r>
      <w:r w:rsidRPr="00A24FBF">
        <w:t xml:space="preserve">care or </w:t>
      </w:r>
      <w:r w:rsidR="00484DDE" w:rsidRPr="00A24FBF">
        <w:t>our</w:t>
      </w:r>
      <w:r w:rsidRPr="00A24FBF">
        <w:t xml:space="preserve"> environment we want to know immediately. You can discuss</w:t>
      </w:r>
      <w:r w:rsidR="00C85020" w:rsidRPr="00A24FBF">
        <w:t xml:space="preserve"> this</w:t>
      </w:r>
      <w:r w:rsidRPr="00A24FBF">
        <w:t xml:space="preserve"> with </w:t>
      </w:r>
      <w:r w:rsidR="004D10C0">
        <w:t>the Complaints Officer</w:t>
      </w:r>
      <w:r w:rsidR="006C727A">
        <w:t xml:space="preserve"> (see p </w:t>
      </w:r>
      <w:r w:rsidR="002C5952">
        <w:t>3</w:t>
      </w:r>
      <w:r w:rsidR="006C727A">
        <w:t>)</w:t>
      </w:r>
      <w:r w:rsidR="004D10C0">
        <w:t xml:space="preserve">, </w:t>
      </w:r>
      <w:r w:rsidRPr="00A24FBF">
        <w:t xml:space="preserve">or </w:t>
      </w:r>
      <w:r w:rsidR="004D10C0">
        <w:t>put this in writing</w:t>
      </w:r>
      <w:r w:rsidRPr="00A24FBF">
        <w:t xml:space="preserve">. When any matter is raised the </w:t>
      </w:r>
      <w:r w:rsidR="00AA09FB" w:rsidRPr="00A24FBF">
        <w:t>Service</w:t>
      </w:r>
      <w:r w:rsidRPr="00A24FBF">
        <w:t xml:space="preserve"> will be followi</w:t>
      </w:r>
      <w:r w:rsidR="00C85020" w:rsidRPr="00A24FBF">
        <w:t>ng our Grievance Procedure</w:t>
      </w:r>
      <w:r w:rsidRPr="00A24FBF">
        <w:t xml:space="preserve">. </w:t>
      </w:r>
      <w:r w:rsidR="00006891" w:rsidRPr="00A24FBF">
        <w:t>All</w:t>
      </w:r>
      <w:r w:rsidRPr="00A24FBF">
        <w:t xml:space="preserve"> </w:t>
      </w:r>
      <w:r w:rsidR="00AA09FB" w:rsidRPr="00A24FBF">
        <w:t>Service</w:t>
      </w:r>
      <w:r w:rsidR="00610768" w:rsidRPr="00A24FBF">
        <w:t xml:space="preserve"> policies/procedures </w:t>
      </w:r>
      <w:r w:rsidRPr="00A24FBF">
        <w:t>are available to parents.</w:t>
      </w:r>
      <w:r w:rsidR="00006891" w:rsidRPr="00A24FBF">
        <w:t xml:space="preserve"> Po</w:t>
      </w:r>
      <w:r w:rsidR="00C85020" w:rsidRPr="00A24FBF">
        <w:t>sitive feedback is most welcome</w:t>
      </w:r>
      <w:r w:rsidR="00006891" w:rsidRPr="00A24FBF">
        <w:t xml:space="preserve"> too.</w:t>
      </w:r>
    </w:p>
    <w:p w14:paraId="3501B308" w14:textId="77777777" w:rsidR="00EC73D3" w:rsidRPr="00EC73D3" w:rsidRDefault="00EC73D3" w:rsidP="00B0365E">
      <w:pPr>
        <w:pStyle w:val="Heading2"/>
      </w:pPr>
      <w:bookmarkStart w:id="20" w:name="_Toc91155452"/>
      <w:r w:rsidRPr="00EC73D3">
        <w:t>Child Care Subsidy</w:t>
      </w:r>
      <w:bookmarkEnd w:id="20"/>
      <w:r w:rsidR="00B2673D">
        <w:t xml:space="preserve"> </w:t>
      </w:r>
    </w:p>
    <w:p w14:paraId="1D3DFDB8" w14:textId="77777777" w:rsidR="00EC73D3" w:rsidRPr="00A24FBF" w:rsidRDefault="00EC73D3" w:rsidP="00A24FBF">
      <w:r w:rsidRPr="00A24FBF">
        <w:t xml:space="preserve">Child Care Subsidy </w:t>
      </w:r>
      <w:r w:rsidR="009503A9">
        <w:t xml:space="preserve">(CCS) </w:t>
      </w:r>
      <w:r w:rsidRPr="00A24FBF">
        <w:t xml:space="preserve">is available to all families who are Australian Residents if their child meets immunisation requirements and parents meet eligibility </w:t>
      </w:r>
      <w:r w:rsidRPr="00A24FBF">
        <w:t xml:space="preserve">requirements. Entitlement is determined by an activity test which determines the number of hours of subsidised care to which families are entitled. The percentage of subsidy a family receives is based on their estimated combined annual income. </w:t>
      </w:r>
    </w:p>
    <w:p w14:paraId="6E3B3E14" w14:textId="77777777" w:rsidR="00EC73D3" w:rsidRPr="00A24FBF" w:rsidRDefault="00B2673D" w:rsidP="00A24FBF">
      <w:r w:rsidRPr="00A24FBF">
        <w:t>Please see our Fees Policy for further detail about CCS.</w:t>
      </w:r>
    </w:p>
    <w:p w14:paraId="71C974FB" w14:textId="77777777" w:rsidR="00B2673D" w:rsidRPr="00A24FBF" w:rsidRDefault="00B2673D" w:rsidP="00A24FBF"/>
    <w:p w14:paraId="5899BACB" w14:textId="77777777" w:rsidR="00B2673D" w:rsidRPr="00A24FBF" w:rsidRDefault="00B2673D" w:rsidP="00A24FBF">
      <w:r w:rsidRPr="00A24FBF">
        <w:t>All families wishing to access Child Care Subsidy need to complete an online Child Care Subsidy assessment through their myGov account. If eligible, the Subsidy will be paid directly to the service on families’ behalf and we will reduce the fees owed. This can occur after our service enters families’ enrolment information online, and families confirm their enrolment information through their myGov account. Until Child Care Subsidy details are available, families will need to pay full fees.</w:t>
      </w:r>
    </w:p>
    <w:p w14:paraId="1C9FD018" w14:textId="77777777" w:rsidR="00B2673D" w:rsidRPr="00B2673D" w:rsidRDefault="00B2673D" w:rsidP="00A24FBF"/>
    <w:p w14:paraId="39FEF419" w14:textId="77777777" w:rsidR="00B2673D" w:rsidRPr="00AA09FB" w:rsidRDefault="00B2673D" w:rsidP="00A24FBF">
      <w:r w:rsidRPr="00AA09FB">
        <w:t xml:space="preserve">For further details please </w:t>
      </w:r>
      <w:r w:rsidR="007510E6">
        <w:t xml:space="preserve">see our Fees Policy, or </w:t>
      </w:r>
      <w:r w:rsidRPr="00AA09FB">
        <w:t xml:space="preserve">speak to our </w:t>
      </w:r>
      <w:r>
        <w:t>Nominated Supervisor</w:t>
      </w:r>
      <w:r w:rsidRPr="00AA09FB">
        <w:t xml:space="preserve"> or </w:t>
      </w:r>
      <w:r>
        <w:t>Centrelink</w:t>
      </w:r>
      <w:r w:rsidRPr="00AA09FB">
        <w:t xml:space="preserve"> on 136</w:t>
      </w:r>
      <w:r>
        <w:t xml:space="preserve"> </w:t>
      </w:r>
      <w:r w:rsidRPr="00AA09FB">
        <w:t>150.</w:t>
      </w:r>
    </w:p>
    <w:p w14:paraId="04E73296" w14:textId="77777777" w:rsidR="00D227F8" w:rsidRPr="00AA09FB" w:rsidRDefault="00D227F8" w:rsidP="00B0365E">
      <w:pPr>
        <w:pStyle w:val="Heading2"/>
      </w:pPr>
      <w:bookmarkStart w:id="21" w:name="_Toc91155453"/>
      <w:r w:rsidRPr="00AA09FB">
        <w:t>Allowable Absences</w:t>
      </w:r>
      <w:bookmarkEnd w:id="21"/>
    </w:p>
    <w:p w14:paraId="348C4D41" w14:textId="77777777" w:rsidR="00B2673D" w:rsidRPr="00B2673D" w:rsidRDefault="005E7574" w:rsidP="00D227F8">
      <w:r w:rsidRPr="005E7574">
        <w:t xml:space="preserve">Under the CCS, families are allowed 42 absence days per child, per financial year.  These 42 allowable absences can be taken for any reason, including Public Holidays and when children are sick, without the need for documentation. </w:t>
      </w:r>
      <w:r>
        <w:t xml:space="preserve">Further </w:t>
      </w:r>
      <w:proofErr w:type="spellStart"/>
      <w:r>
        <w:t>informationis</w:t>
      </w:r>
      <w:proofErr w:type="spellEnd"/>
      <w:r>
        <w:t xml:space="preserve"> available from Services Australia</w:t>
      </w:r>
      <w:r w:rsidR="00D227F8">
        <w:t>.</w:t>
      </w:r>
    </w:p>
    <w:p w14:paraId="057C8943" w14:textId="77777777" w:rsidR="00FF5024" w:rsidRPr="00AA09FB" w:rsidRDefault="00FF5024" w:rsidP="00FF5024">
      <w:pPr>
        <w:pStyle w:val="Heading2"/>
      </w:pPr>
      <w:bookmarkStart w:id="22" w:name="_Toc91155454"/>
      <w:r w:rsidRPr="00AA09FB">
        <w:t>Emergency Drills</w:t>
      </w:r>
      <w:bookmarkEnd w:id="22"/>
    </w:p>
    <w:p w14:paraId="15AA903B" w14:textId="77777777" w:rsidR="00FF5024" w:rsidRPr="00AA09FB" w:rsidRDefault="00FF5024" w:rsidP="00FF5024">
      <w:r w:rsidRPr="00AA09FB">
        <w:t xml:space="preserve">Throughout the year the </w:t>
      </w:r>
      <w:r>
        <w:t>Service</w:t>
      </w:r>
      <w:r w:rsidRPr="00AA09FB">
        <w:t xml:space="preserve"> will hold emergency drills which occur at any given time throughout the day. These are carried out in a well-organised and orderly manner. </w:t>
      </w:r>
      <w:r>
        <w:t>Educators</w:t>
      </w:r>
      <w:r w:rsidRPr="00AA09FB">
        <w:t xml:space="preserve"> will be trained in using the fire extinguishers that are in the </w:t>
      </w:r>
      <w:r>
        <w:t>Service</w:t>
      </w:r>
      <w:r w:rsidRPr="00AA09FB">
        <w:t xml:space="preserve">. </w:t>
      </w:r>
      <w:proofErr w:type="spellStart"/>
      <w:proofErr w:type="gramStart"/>
      <w:r w:rsidRPr="00AA09FB">
        <w:t>A</w:t>
      </w:r>
      <w:proofErr w:type="spellEnd"/>
      <w:proofErr w:type="gramEnd"/>
      <w:r w:rsidRPr="00AA09FB">
        <w:t xml:space="preserve"> emergency escape plan will be </w:t>
      </w:r>
      <w:r>
        <w:t xml:space="preserve">displayed </w:t>
      </w:r>
      <w:r w:rsidRPr="00AA09FB">
        <w:t>in every room.</w:t>
      </w:r>
    </w:p>
    <w:p w14:paraId="4B6BE673" w14:textId="77777777" w:rsidR="00071F12" w:rsidRPr="00AA09FB" w:rsidRDefault="00071F12" w:rsidP="00B0365E">
      <w:pPr>
        <w:pStyle w:val="Heading2"/>
      </w:pPr>
      <w:bookmarkStart w:id="23" w:name="_Toc91155455"/>
      <w:r w:rsidRPr="00AA09FB">
        <w:t>Health &amp; Safety</w:t>
      </w:r>
      <w:bookmarkEnd w:id="23"/>
    </w:p>
    <w:p w14:paraId="05749A67" w14:textId="77777777" w:rsidR="00071F12" w:rsidRPr="00AA09FB" w:rsidRDefault="00071F12" w:rsidP="00071F12">
      <w:r w:rsidRPr="00AA09FB">
        <w:t xml:space="preserve">The </w:t>
      </w:r>
      <w:r>
        <w:t>Service</w:t>
      </w:r>
      <w:r w:rsidRPr="00AA09FB">
        <w:t xml:space="preserve"> provides a healthy and safe environment for children, </w:t>
      </w:r>
      <w:r>
        <w:t>Educators</w:t>
      </w:r>
      <w:r w:rsidRPr="00AA09FB">
        <w:t xml:space="preserve"> and families– </w:t>
      </w:r>
      <w:r>
        <w:t xml:space="preserve">please refer to our policies covering child </w:t>
      </w:r>
      <w:proofErr w:type="spellStart"/>
      <w:r>
        <w:t>proetection</w:t>
      </w:r>
      <w:proofErr w:type="spellEnd"/>
      <w:r>
        <w:t>, nutrition, hygiene, medication</w:t>
      </w:r>
      <w:r w:rsidR="00391937">
        <w:t>, water and sun safety,</w:t>
      </w:r>
      <w:r>
        <w:t xml:space="preserve"> and infectious diseases.</w:t>
      </w:r>
      <w:r w:rsidRPr="00AA09FB">
        <w:t xml:space="preserve"> Children </w:t>
      </w:r>
      <w:r w:rsidR="00FF5024">
        <w:t xml:space="preserve">and staff </w:t>
      </w:r>
      <w:r w:rsidRPr="00AA09FB">
        <w:t xml:space="preserve">with contagious illnesses </w:t>
      </w:r>
      <w:r>
        <w:t>must</w:t>
      </w:r>
      <w:r w:rsidRPr="00AA09FB">
        <w:t xml:space="preserve"> </w:t>
      </w:r>
      <w:r w:rsidR="00FF5024">
        <w:t>not attend the Service</w:t>
      </w:r>
      <w:r w:rsidRPr="00CF35B4">
        <w:t xml:space="preserve">. A doctor’s certificate must </w:t>
      </w:r>
      <w:r w:rsidRPr="00CF35B4">
        <w:lastRenderedPageBreak/>
        <w:t xml:space="preserve">be presented to the service when </w:t>
      </w:r>
      <w:r w:rsidR="00FF5024" w:rsidRPr="00CF35B4">
        <w:t>a</w:t>
      </w:r>
      <w:r w:rsidRPr="00CF35B4">
        <w:t xml:space="preserve"> child returns showing </w:t>
      </w:r>
      <w:r w:rsidR="00FF5024" w:rsidRPr="00CF35B4">
        <w:t>an infectious illness</w:t>
      </w:r>
      <w:r w:rsidRPr="00CF35B4">
        <w:t xml:space="preserve"> is no longer contagious.</w:t>
      </w:r>
      <w:r>
        <w:t xml:space="preserve"> </w:t>
      </w:r>
      <w:r w:rsidRPr="00AA09FB">
        <w:t xml:space="preserve"> </w:t>
      </w:r>
    </w:p>
    <w:p w14:paraId="655425FA" w14:textId="77777777" w:rsidR="00FF5024" w:rsidRPr="00AA09FB" w:rsidRDefault="00FF5024" w:rsidP="00FF5024">
      <w:pPr>
        <w:pStyle w:val="Heading2"/>
      </w:pPr>
      <w:bookmarkStart w:id="24" w:name="_Toc91155456"/>
      <w:r w:rsidRPr="00AA09FB">
        <w:t xml:space="preserve">Using the </w:t>
      </w:r>
      <w:r>
        <w:t>Service</w:t>
      </w:r>
      <w:r w:rsidRPr="00AA09FB">
        <w:t xml:space="preserve"> Safely</w:t>
      </w:r>
      <w:bookmarkEnd w:id="24"/>
      <w:r w:rsidRPr="00AA09FB">
        <w:t xml:space="preserve"> </w:t>
      </w:r>
    </w:p>
    <w:p w14:paraId="6841C960" w14:textId="77777777" w:rsidR="00FF5024" w:rsidRPr="00C71CC0" w:rsidRDefault="00FF5024" w:rsidP="00FF5024">
      <w:r w:rsidRPr="00C71CC0">
        <w:t>Never leave children unattended in cars while collecting children from the Service.</w:t>
      </w:r>
    </w:p>
    <w:p w14:paraId="3ED754BF" w14:textId="77777777" w:rsidR="00FF5024" w:rsidRPr="00C71CC0" w:rsidRDefault="00FF5024" w:rsidP="00FF5024"/>
    <w:p w14:paraId="65DAFA4D" w14:textId="77777777" w:rsidR="00FF5024" w:rsidRPr="00C71CC0" w:rsidRDefault="00FF5024" w:rsidP="00FF5024">
      <w:r w:rsidRPr="00C71CC0">
        <w:t>Cars parks are dangerous places for children</w:t>
      </w:r>
      <w:r>
        <w:t>. A</w:t>
      </w:r>
      <w:r w:rsidRPr="00C71CC0">
        <w:t>lways hold children’s hands when arriving and leaving the Service</w:t>
      </w:r>
      <w:r>
        <w:t>.</w:t>
      </w:r>
    </w:p>
    <w:p w14:paraId="1CC150CA" w14:textId="77777777" w:rsidR="00FF5024" w:rsidRPr="00C71CC0" w:rsidRDefault="00FF5024" w:rsidP="00FF5024"/>
    <w:p w14:paraId="3F450FAD" w14:textId="77777777" w:rsidR="00FF5024" w:rsidRPr="00C71CC0" w:rsidRDefault="00FF5024" w:rsidP="00FF5024">
      <w:r w:rsidRPr="00C71CC0">
        <w:t>Never leave a door or gate open.</w:t>
      </w:r>
    </w:p>
    <w:p w14:paraId="577745D3" w14:textId="77777777" w:rsidR="00FF5024" w:rsidRPr="00C71CC0" w:rsidRDefault="00FF5024" w:rsidP="00FF5024"/>
    <w:p w14:paraId="15BE91A9" w14:textId="77777777" w:rsidR="00FF5024" w:rsidRPr="00C71CC0" w:rsidRDefault="00FF5024" w:rsidP="00FF5024">
      <w:r w:rsidRPr="00C71CC0">
        <w:t>Never leave your children unattended in a room</w:t>
      </w:r>
      <w:r>
        <w:t>/area</w:t>
      </w:r>
      <w:r w:rsidRPr="00C71CC0">
        <w:t>.</w:t>
      </w:r>
    </w:p>
    <w:p w14:paraId="4AE6CA59" w14:textId="77777777" w:rsidR="00FF5024" w:rsidRPr="00C71CC0" w:rsidRDefault="00FF5024" w:rsidP="00FF5024"/>
    <w:p w14:paraId="12ED9CE4" w14:textId="77777777" w:rsidR="00FF5024" w:rsidRPr="00C71CC0" w:rsidRDefault="00FF5024" w:rsidP="00FF5024">
      <w:r w:rsidRPr="00C71CC0">
        <w:t>Children are not permitted into the kitchen and laundry areas.</w:t>
      </w:r>
    </w:p>
    <w:p w14:paraId="40A8812A" w14:textId="77777777" w:rsidR="00FF5024" w:rsidRPr="00AA09FB" w:rsidRDefault="00FF5024" w:rsidP="00E33933">
      <w:pPr>
        <w:pStyle w:val="Heading2"/>
      </w:pPr>
      <w:bookmarkStart w:id="25" w:name="_Toc91155457"/>
      <w:r>
        <w:t>Workplace Health and Safety</w:t>
      </w:r>
      <w:r w:rsidRPr="00AA09FB">
        <w:t xml:space="preserve"> Feedback</w:t>
      </w:r>
      <w:bookmarkEnd w:id="25"/>
    </w:p>
    <w:p w14:paraId="1B6FF3CA" w14:textId="77777777" w:rsidR="00FF5024" w:rsidRDefault="00FF5024" w:rsidP="00FF5024">
      <w:r w:rsidRPr="0068281B">
        <w:t>We welcome all feedback regarding the safety of our Service. If you see something that concerns</w:t>
      </w:r>
      <w:r>
        <w:t xml:space="preserve"> you regarding safe work practic</w:t>
      </w:r>
      <w:r w:rsidRPr="0068281B">
        <w:t xml:space="preserve">es, the safety of building and equipment or general </w:t>
      </w:r>
      <w:r>
        <w:t>Work Health and Safety</w:t>
      </w:r>
      <w:r w:rsidRPr="0068281B">
        <w:t>, please contact the Nominated Supervisor immediately.</w:t>
      </w:r>
    </w:p>
    <w:p w14:paraId="30E84375" w14:textId="77777777" w:rsidR="0002198D" w:rsidRPr="0068281B" w:rsidRDefault="0002198D" w:rsidP="00FF5024"/>
    <w:p w14:paraId="5970A663" w14:textId="77777777" w:rsidR="000D3254" w:rsidRPr="00B8060C" w:rsidRDefault="000D3254" w:rsidP="00E33933">
      <w:pPr>
        <w:pStyle w:val="Heading1"/>
      </w:pPr>
      <w:bookmarkStart w:id="26" w:name="_Toc91155458"/>
      <w:r w:rsidRPr="00B8060C">
        <w:t>Children</w:t>
      </w:r>
      <w:bookmarkEnd w:id="26"/>
    </w:p>
    <w:p w14:paraId="51ABF75C" w14:textId="77777777" w:rsidR="000D3254" w:rsidRPr="00AA09FB" w:rsidRDefault="000D3254" w:rsidP="00B0365E">
      <w:pPr>
        <w:pStyle w:val="Heading2"/>
      </w:pPr>
      <w:bookmarkStart w:id="27" w:name="_Toc91155459"/>
      <w:r w:rsidRPr="00AA09FB">
        <w:t>Those First Weeks</w:t>
      </w:r>
      <w:bookmarkEnd w:id="27"/>
    </w:p>
    <w:p w14:paraId="4D3D64A1" w14:textId="77777777" w:rsidR="004671E3" w:rsidRDefault="004671E3" w:rsidP="00A24FBF">
      <w:r w:rsidRPr="00AA09FB">
        <w:t xml:space="preserve">The introduction into </w:t>
      </w:r>
      <w:r w:rsidRPr="00F03667">
        <w:t>long day</w:t>
      </w:r>
      <w:r w:rsidRPr="00AA09FB">
        <w:t xml:space="preserve"> care can be difficult for children and parents. Children’s welfare and happiness are the priority for </w:t>
      </w:r>
      <w:r w:rsidR="00F03667">
        <w:t>e</w:t>
      </w:r>
      <w:r w:rsidR="0068281B">
        <w:t>ducator</w:t>
      </w:r>
      <w:r w:rsidR="00AA09FB">
        <w:t>s</w:t>
      </w:r>
      <w:r w:rsidRPr="00AA09FB">
        <w:t xml:space="preserve"> when welcoming new children to the </w:t>
      </w:r>
      <w:r w:rsidR="00AA09FB">
        <w:t>Service</w:t>
      </w:r>
      <w:r w:rsidRPr="00AA09FB">
        <w:t xml:space="preserve"> and when assisting the family to settle into the </w:t>
      </w:r>
      <w:r w:rsidR="00AA09FB">
        <w:t>Service</w:t>
      </w:r>
      <w:r w:rsidRPr="00AA09FB">
        <w:t xml:space="preserve"> environment. It is recognised that families</w:t>
      </w:r>
      <w:r w:rsidR="00F03667">
        <w:t>’</w:t>
      </w:r>
      <w:r w:rsidRPr="00AA09FB">
        <w:t xml:space="preserve"> needs will vary greatly in the orientation process and individual needs will be </w:t>
      </w:r>
      <w:r w:rsidR="00F03667">
        <w:t>addressed</w:t>
      </w:r>
      <w:r w:rsidRPr="00AA09FB">
        <w:t>.</w:t>
      </w:r>
    </w:p>
    <w:p w14:paraId="474A5705" w14:textId="77777777" w:rsidR="00A24FBF" w:rsidRPr="00AA09FB" w:rsidRDefault="00A24FBF" w:rsidP="00A24FBF"/>
    <w:p w14:paraId="09F92F30" w14:textId="77777777" w:rsidR="004671E3" w:rsidRPr="00AA09FB" w:rsidRDefault="004671E3" w:rsidP="00A24FBF">
      <w:r w:rsidRPr="00AA09FB">
        <w:t> The following outlines some helpful hints for parents on settling their child into care:-</w:t>
      </w:r>
    </w:p>
    <w:p w14:paraId="37940C25" w14:textId="77777777" w:rsidR="004671E3" w:rsidRPr="00AA09FB" w:rsidRDefault="004671E3" w:rsidP="00A24FBF">
      <w:r w:rsidRPr="00AA09FB">
        <w:t> </w:t>
      </w:r>
    </w:p>
    <w:p w14:paraId="45A2BAC3" w14:textId="77777777" w:rsidR="004671E3" w:rsidRPr="00AA09FB" w:rsidRDefault="004671E3" w:rsidP="00A24FBF">
      <w:pPr>
        <w:numPr>
          <w:ilvl w:val="0"/>
          <w:numId w:val="14"/>
        </w:numPr>
      </w:pPr>
      <w:r w:rsidRPr="00AA09FB">
        <w:t>Make sure you familiarise your child with the environment and the people in the environment (children and adults) by coming in for visits before commencing care.</w:t>
      </w:r>
    </w:p>
    <w:p w14:paraId="0EE3A415" w14:textId="77777777" w:rsidR="004671E3" w:rsidRPr="00AA09FB" w:rsidRDefault="004671E3" w:rsidP="00A24FBF">
      <w:pPr>
        <w:numPr>
          <w:ilvl w:val="0"/>
          <w:numId w:val="14"/>
        </w:numPr>
      </w:pPr>
      <w:r w:rsidRPr="00AA09FB">
        <w:t>Ease your child into care with short stays to begin with.</w:t>
      </w:r>
    </w:p>
    <w:p w14:paraId="4E1A79EB" w14:textId="77777777" w:rsidR="004671E3" w:rsidRPr="00AA09FB" w:rsidRDefault="004671E3" w:rsidP="00A24FBF">
      <w:pPr>
        <w:numPr>
          <w:ilvl w:val="0"/>
          <w:numId w:val="14"/>
        </w:numPr>
      </w:pPr>
      <w:r w:rsidRPr="00AA09FB">
        <w:t>Provide a favourite toy, blanket or comforter to support your child when they are separating from you or settling to sleep. This can help your child feel more secure.</w:t>
      </w:r>
    </w:p>
    <w:p w14:paraId="68C4005D" w14:textId="77777777" w:rsidR="004671E3" w:rsidRPr="00AA09FB" w:rsidRDefault="004671E3" w:rsidP="00A24FBF">
      <w:pPr>
        <w:numPr>
          <w:ilvl w:val="0"/>
          <w:numId w:val="14"/>
        </w:numPr>
      </w:pPr>
      <w:r w:rsidRPr="00AA09FB">
        <w:t xml:space="preserve">If your child is unsettled, short visits with you </w:t>
      </w:r>
      <w:r w:rsidR="00EA5E01" w:rsidRPr="00AA09FB">
        <w:t xml:space="preserve"> will help</w:t>
      </w:r>
      <w:r w:rsidRPr="00AA09FB">
        <w:t xml:space="preserve"> your child to gain trust with an unfamiliar environment. These visits can be made on a day when your child is not booked to attend.</w:t>
      </w:r>
    </w:p>
    <w:p w14:paraId="424EE160" w14:textId="77777777" w:rsidR="004671E3" w:rsidRPr="00AA09FB" w:rsidRDefault="00F03667" w:rsidP="00A24FBF">
      <w:pPr>
        <w:numPr>
          <w:ilvl w:val="0"/>
          <w:numId w:val="14"/>
        </w:numPr>
      </w:pPr>
      <w:r>
        <w:t>Your child will be reassured when they see positive i</w:t>
      </w:r>
      <w:r w:rsidR="004671E3" w:rsidRPr="00AA09FB">
        <w:t xml:space="preserve">nteractions between </w:t>
      </w:r>
      <w:r w:rsidR="0068281B">
        <w:t>Educator</w:t>
      </w:r>
      <w:r w:rsidR="00AA09FB">
        <w:t>s</w:t>
      </w:r>
      <w:r w:rsidR="004671E3" w:rsidRPr="00AA09FB">
        <w:t xml:space="preserve"> and parents or </w:t>
      </w:r>
      <w:r w:rsidR="0068281B">
        <w:t>Educator</w:t>
      </w:r>
      <w:r w:rsidR="00AA09FB">
        <w:t>s</w:t>
      </w:r>
      <w:r w:rsidR="002E0514">
        <w:t xml:space="preserve"> and other children, and this will help them </w:t>
      </w:r>
      <w:r w:rsidR="004671E3" w:rsidRPr="00AA09FB">
        <w:t>to establish trust in an unfamiliar setting.</w:t>
      </w:r>
    </w:p>
    <w:p w14:paraId="672907CC" w14:textId="77777777" w:rsidR="004671E3" w:rsidRPr="00AA09FB" w:rsidRDefault="004671E3" w:rsidP="00A24FBF">
      <w:pPr>
        <w:numPr>
          <w:ilvl w:val="0"/>
          <w:numId w:val="14"/>
        </w:numPr>
      </w:pPr>
      <w:r w:rsidRPr="00AA09FB">
        <w:t xml:space="preserve">Try to talk at home about child care. Mention the names of the </w:t>
      </w:r>
      <w:r w:rsidR="0068281B">
        <w:t>Educator</w:t>
      </w:r>
      <w:r w:rsidR="00AA09FB">
        <w:t>s</w:t>
      </w:r>
      <w:r w:rsidRPr="00AA09FB">
        <w:t xml:space="preserve"> and other children. Talk about the things the child will be able to do at child care that are fun and enjoyable.</w:t>
      </w:r>
    </w:p>
    <w:p w14:paraId="2C1D1AD7" w14:textId="77777777" w:rsidR="004671E3" w:rsidRPr="00AA09FB" w:rsidRDefault="004671E3" w:rsidP="00A24FBF">
      <w:pPr>
        <w:numPr>
          <w:ilvl w:val="0"/>
          <w:numId w:val="14"/>
        </w:numPr>
      </w:pPr>
      <w:r w:rsidRPr="00AA09FB">
        <w:t xml:space="preserve">Talk to the </w:t>
      </w:r>
      <w:r w:rsidR="0068281B">
        <w:t>Educator</w:t>
      </w:r>
      <w:r w:rsidR="00AA09FB">
        <w:t>s</w:t>
      </w:r>
      <w:r w:rsidRPr="00AA09FB">
        <w:t xml:space="preserve"> about your child, for example, what they like to do; successful ways of settling them to sleep; foods they like and dislike and so on. This helps </w:t>
      </w:r>
      <w:r w:rsidR="0068281B">
        <w:t>Educator</w:t>
      </w:r>
      <w:r w:rsidR="00AA09FB">
        <w:t>s</w:t>
      </w:r>
      <w:r w:rsidRPr="00AA09FB">
        <w:t xml:space="preserve"> to get to know your child.</w:t>
      </w:r>
    </w:p>
    <w:p w14:paraId="739B7C00" w14:textId="77777777" w:rsidR="004671E3" w:rsidRPr="00AA09FB" w:rsidRDefault="004671E3" w:rsidP="00A24FBF">
      <w:pPr>
        <w:numPr>
          <w:ilvl w:val="0"/>
          <w:numId w:val="14"/>
        </w:numPr>
      </w:pPr>
      <w:r w:rsidRPr="00AA09FB">
        <w:t>When leaving your child it is best to make sure you say goodbye and then leave. Hesitating and not going after you have said your goodbyes</w:t>
      </w:r>
      <w:r w:rsidR="002E0514">
        <w:t xml:space="preserve"> </w:t>
      </w:r>
      <w:r w:rsidRPr="00AA09FB">
        <w:t>only confuses them</w:t>
      </w:r>
      <w:r w:rsidR="002E0514">
        <w:t>, especially if they are upset</w:t>
      </w:r>
      <w:r w:rsidRPr="00AA09FB">
        <w:t>. Reassure your child that everything is alright and you will return later</w:t>
      </w:r>
      <w:r w:rsidR="002E0514">
        <w:t>. T</w:t>
      </w:r>
      <w:r w:rsidRPr="00AA09FB">
        <w:t>his can help them to settle.</w:t>
      </w:r>
    </w:p>
    <w:p w14:paraId="2EF0FA4C" w14:textId="77777777" w:rsidR="004671E3" w:rsidRPr="00AA09FB" w:rsidRDefault="004671E3" w:rsidP="00A24FBF">
      <w:pPr>
        <w:numPr>
          <w:ilvl w:val="0"/>
          <w:numId w:val="14"/>
        </w:numPr>
      </w:pPr>
      <w:r w:rsidRPr="00AA09FB">
        <w:t xml:space="preserve">It sometimes helps to establish a routine when leaving. For example, giving your child a cuddle and </w:t>
      </w:r>
      <w:r w:rsidR="002E0514">
        <w:t xml:space="preserve">then passing them </w:t>
      </w:r>
      <w:r w:rsidRPr="00AA09FB">
        <w:t>a</w:t>
      </w:r>
      <w:r w:rsidR="002E0514">
        <w:t>n</w:t>
      </w:r>
      <w:r w:rsidRPr="00AA09FB">
        <w:t xml:space="preserve"> </w:t>
      </w:r>
      <w:r w:rsidR="0068281B">
        <w:t>Educator</w:t>
      </w:r>
      <w:r w:rsidR="002E0514">
        <w:t>,</w:t>
      </w:r>
      <w:r w:rsidRPr="00AA09FB">
        <w:t xml:space="preserve"> or sitting down with them </w:t>
      </w:r>
      <w:r w:rsidR="002E0514">
        <w:t xml:space="preserve">to read a book or </w:t>
      </w:r>
      <w:r w:rsidRPr="00AA09FB">
        <w:t xml:space="preserve">for a short play </w:t>
      </w:r>
      <w:r w:rsidR="002E0514">
        <w:t xml:space="preserve">before </w:t>
      </w:r>
      <w:r w:rsidRPr="00AA09FB">
        <w:t xml:space="preserve"> leaving.</w:t>
      </w:r>
    </w:p>
    <w:p w14:paraId="6DBEF778" w14:textId="77777777" w:rsidR="004671E3" w:rsidRPr="00AA09FB" w:rsidRDefault="004671E3" w:rsidP="00A24FBF">
      <w:pPr>
        <w:numPr>
          <w:ilvl w:val="0"/>
          <w:numId w:val="14"/>
        </w:numPr>
      </w:pPr>
      <w:r w:rsidRPr="00AA09FB">
        <w:t>At first some children protest strongly while others may take a day or two to realise that you are leaving them and begin to protest after several days. Children soon learn that you do return and in the mean time they are well cared for.</w:t>
      </w:r>
    </w:p>
    <w:p w14:paraId="5228A9D5" w14:textId="77777777" w:rsidR="000D3254" w:rsidRPr="0068281B" w:rsidRDefault="000D3254" w:rsidP="008026CD">
      <w:pPr>
        <w:pStyle w:val="Heading2"/>
      </w:pPr>
      <w:bookmarkStart w:id="28" w:name="_Toc91155460"/>
      <w:r w:rsidRPr="0068281B">
        <w:t>What to Bring</w:t>
      </w:r>
      <w:bookmarkEnd w:id="28"/>
    </w:p>
    <w:p w14:paraId="7D08384D" w14:textId="77777777" w:rsidR="000D3254" w:rsidRPr="0068281B" w:rsidRDefault="000D3254" w:rsidP="00A24FBF">
      <w:pPr>
        <w:numPr>
          <w:ilvl w:val="0"/>
          <w:numId w:val="43"/>
        </w:numPr>
      </w:pPr>
      <w:r w:rsidRPr="0068281B">
        <w:t>A change of clothing that is weather appropriate (younger children- especially those toilet training- will need extra changes)</w:t>
      </w:r>
    </w:p>
    <w:p w14:paraId="3F64DFB4" w14:textId="77777777" w:rsidR="000D3254" w:rsidRPr="0068281B" w:rsidRDefault="005B008D" w:rsidP="00A24FBF">
      <w:pPr>
        <w:numPr>
          <w:ilvl w:val="0"/>
          <w:numId w:val="43"/>
        </w:numPr>
      </w:pPr>
      <w:r w:rsidRPr="0068281B">
        <w:lastRenderedPageBreak/>
        <w:t>A hat – a full brimmed wide hat</w:t>
      </w:r>
      <w:r w:rsidR="008E201A" w:rsidRPr="0068281B">
        <w:t>.</w:t>
      </w:r>
    </w:p>
    <w:p w14:paraId="1BE6CE71" w14:textId="77777777" w:rsidR="000D3254" w:rsidRPr="0068281B" w:rsidRDefault="000D3254" w:rsidP="00A24FBF">
      <w:pPr>
        <w:numPr>
          <w:ilvl w:val="0"/>
          <w:numId w:val="43"/>
        </w:numPr>
      </w:pPr>
      <w:r w:rsidRPr="0068281B">
        <w:t>A security item for rest time.</w:t>
      </w:r>
    </w:p>
    <w:p w14:paraId="008A748F" w14:textId="77777777" w:rsidR="005B008D" w:rsidRPr="0068281B" w:rsidRDefault="005B008D" w:rsidP="00A24FBF">
      <w:pPr>
        <w:numPr>
          <w:ilvl w:val="0"/>
          <w:numId w:val="43"/>
        </w:numPr>
      </w:pPr>
      <w:r w:rsidRPr="0068281B">
        <w:t>Sheet Sets</w:t>
      </w:r>
      <w:r w:rsidR="008E201A" w:rsidRPr="0068281B">
        <w:t>.</w:t>
      </w:r>
    </w:p>
    <w:p w14:paraId="5AA64B91" w14:textId="77777777" w:rsidR="005B008D" w:rsidRPr="0068281B" w:rsidRDefault="005B008D" w:rsidP="00A24FBF">
      <w:pPr>
        <w:numPr>
          <w:ilvl w:val="0"/>
          <w:numId w:val="43"/>
        </w:numPr>
      </w:pPr>
      <w:r w:rsidRPr="0068281B">
        <w:t>Nappies if required</w:t>
      </w:r>
      <w:r w:rsidR="008E201A" w:rsidRPr="0068281B">
        <w:t>.</w:t>
      </w:r>
    </w:p>
    <w:p w14:paraId="38ADEDAB" w14:textId="77777777" w:rsidR="000D3254" w:rsidRPr="00AA09FB" w:rsidRDefault="000D3254" w:rsidP="008026CD">
      <w:pPr>
        <w:pStyle w:val="Heading2"/>
      </w:pPr>
      <w:bookmarkStart w:id="29" w:name="_Toc91155461"/>
      <w:r w:rsidRPr="00AA09FB">
        <w:t>Clothing</w:t>
      </w:r>
      <w:bookmarkEnd w:id="29"/>
    </w:p>
    <w:p w14:paraId="03837EF5" w14:textId="77777777" w:rsidR="000D3254" w:rsidRPr="00AA09FB" w:rsidRDefault="000D3254" w:rsidP="00A24FBF">
      <w:r w:rsidRPr="00AA09FB">
        <w:t xml:space="preserve">Parents are advised to send their children to the </w:t>
      </w:r>
      <w:r w:rsidR="00AA09FB">
        <w:t>Service</w:t>
      </w:r>
      <w:r w:rsidRPr="00AA09FB">
        <w:t xml:space="preserve"> in comfortable, inexpensive clothing. The children need to be able to move around during play and should be unimpaired by clothing. While paints etc will come out in the wash, accidents do happen so </w:t>
      </w:r>
      <w:r w:rsidR="002E0514">
        <w:t>please don’t send your child in expensive or designer clothing</w:t>
      </w:r>
      <w:r w:rsidRPr="00AA09FB">
        <w:t>. Young children enjoy and need “messy” play with paint, clay, sand, water and mud.</w:t>
      </w:r>
    </w:p>
    <w:p w14:paraId="66AA3B91" w14:textId="77777777" w:rsidR="000D3254" w:rsidRPr="00AA09FB" w:rsidRDefault="000D3254" w:rsidP="00A24FBF"/>
    <w:p w14:paraId="2BBC1D37" w14:textId="77777777" w:rsidR="002E0514" w:rsidRPr="00AA09FB" w:rsidRDefault="000D3254" w:rsidP="00A24FBF">
      <w:r w:rsidRPr="00AA09FB">
        <w:t xml:space="preserve">The </w:t>
      </w:r>
      <w:r w:rsidR="00AA09FB">
        <w:t>Service</w:t>
      </w:r>
      <w:r w:rsidRPr="00AA09FB">
        <w:t xml:space="preserve"> only </w:t>
      </w:r>
      <w:r w:rsidR="002E0514">
        <w:t>has</w:t>
      </w:r>
      <w:r w:rsidRPr="00AA09FB">
        <w:t xml:space="preserve"> a limited supply of spare clothing. Please supply at least one change of clothing and under</w:t>
      </w:r>
      <w:r w:rsidR="002E0514">
        <w:t>wear (for those children out of nappies)</w:t>
      </w:r>
      <w:r w:rsidRPr="00AA09FB">
        <w:t xml:space="preserve"> in case of accidents</w:t>
      </w:r>
      <w:r w:rsidR="002E0514">
        <w:t>.</w:t>
      </w:r>
      <w:r w:rsidR="002E0514" w:rsidRPr="002E0514">
        <w:t xml:space="preserve"> </w:t>
      </w:r>
      <w:r w:rsidR="002E0514">
        <w:t>T</w:t>
      </w:r>
      <w:r w:rsidR="002E0514" w:rsidRPr="00AA09FB">
        <w:t xml:space="preserve">oddlers </w:t>
      </w:r>
      <w:r w:rsidR="002E0514">
        <w:t xml:space="preserve">should </w:t>
      </w:r>
      <w:r w:rsidR="002E0514" w:rsidRPr="00AA09FB">
        <w:t>have about three complete changes of clothing and plenty of training pants.</w:t>
      </w:r>
    </w:p>
    <w:p w14:paraId="6AB9A444" w14:textId="77777777" w:rsidR="000D3254" w:rsidRPr="00AA09FB" w:rsidRDefault="000D3254" w:rsidP="00A24FBF"/>
    <w:p w14:paraId="6EDFA402" w14:textId="77777777" w:rsidR="000D3254" w:rsidRDefault="000D3254" w:rsidP="00A24FBF">
      <w:r w:rsidRPr="00AA09FB">
        <w:t xml:space="preserve">Please </w:t>
      </w:r>
      <w:r w:rsidR="002E0514">
        <w:t>label</w:t>
      </w:r>
      <w:r w:rsidRPr="00AA09FB">
        <w:t xml:space="preserve"> your child’s clothing and replace name tags if they fade in the wash.</w:t>
      </w:r>
      <w:r w:rsidR="00D26BC6" w:rsidRPr="00AA09FB">
        <w:t xml:space="preserve"> Ensure clothing is </w:t>
      </w:r>
      <w:r w:rsidR="002E0514">
        <w:t xml:space="preserve">suitable for the </w:t>
      </w:r>
      <w:r w:rsidR="00D26BC6" w:rsidRPr="00AA09FB">
        <w:t>weather.</w:t>
      </w:r>
    </w:p>
    <w:p w14:paraId="14A3E2BB" w14:textId="77777777" w:rsidR="00B0365E" w:rsidRPr="00AA09FB" w:rsidRDefault="00B0365E" w:rsidP="00A24FBF"/>
    <w:p w14:paraId="6E3DD91A" w14:textId="77777777" w:rsidR="000D3254" w:rsidRPr="00B0365E" w:rsidRDefault="00EB57BC" w:rsidP="00A24FBF">
      <w:pPr>
        <w:rPr>
          <w:b/>
          <w:bCs/>
        </w:rPr>
      </w:pPr>
      <w:r w:rsidRPr="00B0365E">
        <w:rPr>
          <w:b/>
          <w:bCs/>
        </w:rPr>
        <w:t>P</w:t>
      </w:r>
      <w:r w:rsidR="000D3254" w:rsidRPr="00B0365E">
        <w:rPr>
          <w:b/>
          <w:bCs/>
        </w:rPr>
        <w:t>lease do not dress your child in clothing with cords e.g. shorts, hats</w:t>
      </w:r>
      <w:r w:rsidR="002E0514" w:rsidRPr="00B0365E">
        <w:rPr>
          <w:b/>
          <w:bCs/>
        </w:rPr>
        <w:t>, a</w:t>
      </w:r>
      <w:r w:rsidR="000D3254" w:rsidRPr="00B0365E">
        <w:rPr>
          <w:b/>
          <w:bCs/>
        </w:rPr>
        <w:t xml:space="preserve">s these have the potential to become caught on equipment and may cause serious harm to your child. </w:t>
      </w:r>
    </w:p>
    <w:p w14:paraId="55BEAAFD" w14:textId="77777777" w:rsidR="0002198D" w:rsidRPr="00AA09FB" w:rsidRDefault="0002198D" w:rsidP="0002198D">
      <w:pPr>
        <w:pStyle w:val="Heading2"/>
      </w:pPr>
      <w:bookmarkStart w:id="30" w:name="_Toc91155462"/>
      <w:r w:rsidRPr="00AA09FB">
        <w:t>Sun Protection</w:t>
      </w:r>
      <w:bookmarkEnd w:id="30"/>
    </w:p>
    <w:p w14:paraId="0EB27F29" w14:textId="77777777" w:rsidR="0002198D" w:rsidRPr="00AA09FB" w:rsidRDefault="0002198D" w:rsidP="0002198D">
      <w:r w:rsidRPr="00AA09FB">
        <w:t xml:space="preserve">Our </w:t>
      </w:r>
      <w:r>
        <w:t>Service</w:t>
      </w:r>
      <w:r w:rsidRPr="00AA09FB">
        <w:t>’s policy is “no hat, no play”</w:t>
      </w:r>
      <w:r w:rsidRPr="00E32FC0">
        <w:rPr>
          <w:rFonts w:cs="Calibri"/>
        </w:rPr>
        <w:t xml:space="preserve"> </w:t>
      </w:r>
      <w:r>
        <w:rPr>
          <w:rFonts w:cs="Calibri"/>
        </w:rPr>
        <w:t>where UV levels are 3 or higher</w:t>
      </w:r>
      <w:r w:rsidRPr="00AA09FB">
        <w:t xml:space="preserve">. This policy will be enforced. Parents are asked to provide a wide brim hat to wear during outside activities. These must be </w:t>
      </w:r>
      <w:r>
        <w:t>labelled</w:t>
      </w:r>
      <w:r w:rsidRPr="00AA09FB">
        <w:t>. The most suitable hat is one which shades the ears and neck, as research is showing a high incidence of skin cancer on people’s ears.</w:t>
      </w:r>
    </w:p>
    <w:p w14:paraId="70C4F3CD" w14:textId="77777777" w:rsidR="0002198D" w:rsidRDefault="0002198D" w:rsidP="0002198D"/>
    <w:p w14:paraId="4EC9EA3F" w14:textId="77777777" w:rsidR="0002198D" w:rsidRPr="00735DDE" w:rsidRDefault="0002198D" w:rsidP="0002198D">
      <w:r w:rsidRPr="00735DDE">
        <w:t>Children are required wear sun safe clothing that covers as much of the skin as possible when outdoors. Please dress your child in clothing that will protect them from the sun.</w:t>
      </w:r>
    </w:p>
    <w:p w14:paraId="332C4695" w14:textId="77777777" w:rsidR="000D3254" w:rsidRPr="00AA09FB" w:rsidRDefault="000D3254" w:rsidP="00B0365E">
      <w:pPr>
        <w:pStyle w:val="Heading2"/>
      </w:pPr>
      <w:bookmarkStart w:id="31" w:name="_Toc91155463"/>
      <w:r w:rsidRPr="00B0365E">
        <w:t>Belongings</w:t>
      </w:r>
      <w:bookmarkEnd w:id="31"/>
    </w:p>
    <w:p w14:paraId="449C97D9" w14:textId="77777777" w:rsidR="000D3254" w:rsidRPr="00AA09FB" w:rsidRDefault="000D3254" w:rsidP="00A24FBF">
      <w:r w:rsidRPr="00AA09FB">
        <w:t xml:space="preserve">Please ensure all belongings are clearly </w:t>
      </w:r>
      <w:r w:rsidR="00D26BC6" w:rsidRPr="00AA09FB">
        <w:t>labelled</w:t>
      </w:r>
      <w:r w:rsidRPr="00AA09FB">
        <w:t xml:space="preserve"> </w:t>
      </w:r>
      <w:r w:rsidR="002E0514">
        <w:t>including</w:t>
      </w:r>
      <w:r w:rsidRPr="00AA09FB">
        <w:t xml:space="preserve"> dummies, clothes etc. Lost property will be displayed for parent collection in your child’s room. Parent co-operation in </w:t>
      </w:r>
      <w:r w:rsidR="00D26BC6" w:rsidRPr="00AA09FB">
        <w:t>labelling</w:t>
      </w:r>
      <w:r w:rsidRPr="00AA09FB">
        <w:t xml:space="preserve"> assists the </w:t>
      </w:r>
      <w:r w:rsidR="00AA09FB">
        <w:t>Service</w:t>
      </w:r>
      <w:r w:rsidRPr="00AA09FB">
        <w:t xml:space="preserve"> in keeping your child’s belongings together.</w:t>
      </w:r>
    </w:p>
    <w:p w14:paraId="467A31E1" w14:textId="77777777" w:rsidR="000D3254" w:rsidRPr="00AA09FB" w:rsidRDefault="000D3254" w:rsidP="00A24FBF"/>
    <w:p w14:paraId="58D85A9B" w14:textId="77777777" w:rsidR="00AB4EA7" w:rsidRPr="00AB4EA7" w:rsidRDefault="00AB4EA7" w:rsidP="00A24FBF">
      <w:r w:rsidRPr="00AB4EA7">
        <w:t>It is appreciated if personal possessions are not brought to the Service e.g. guns, toys etc. Any possessions brought must come entirely at the parent’s own risk with regards to breakage or loss. A soft toy or security item for rest time is acceptable.</w:t>
      </w:r>
    </w:p>
    <w:p w14:paraId="517A19BE" w14:textId="77777777" w:rsidR="000D3254" w:rsidRPr="00B0365E" w:rsidRDefault="000D3254" w:rsidP="00B0365E">
      <w:pPr>
        <w:pStyle w:val="Heading2"/>
      </w:pPr>
      <w:bookmarkStart w:id="32" w:name="_Toc91155464"/>
      <w:r w:rsidRPr="00B0365E">
        <w:t>Lockers</w:t>
      </w:r>
      <w:bookmarkEnd w:id="32"/>
    </w:p>
    <w:p w14:paraId="543A7B0B" w14:textId="77777777" w:rsidR="000D3254" w:rsidRPr="00AB4EA7" w:rsidRDefault="000D3254" w:rsidP="00A24FBF">
      <w:r w:rsidRPr="00B0365E">
        <w:rPr>
          <w:color w:val="FF0000"/>
        </w:rPr>
        <w:t>Each child is allocated a locker.</w:t>
      </w:r>
      <w:r w:rsidRPr="00AB4EA7">
        <w:t xml:space="preserve"> Please place bags etc in your child’s locker. If your child attends less </w:t>
      </w:r>
      <w:proofErr w:type="spellStart"/>
      <w:r w:rsidRPr="00AB4EA7">
        <w:t>then</w:t>
      </w:r>
      <w:proofErr w:type="spellEnd"/>
      <w:r w:rsidRPr="00AB4EA7">
        <w:t xml:space="preserve"> five days per week, they will share their locker with another child.</w:t>
      </w:r>
    </w:p>
    <w:p w14:paraId="628F39D9" w14:textId="77777777" w:rsidR="00071F12" w:rsidRPr="00AA09FB" w:rsidRDefault="00071F12" w:rsidP="00B0365E">
      <w:pPr>
        <w:pStyle w:val="Heading2"/>
      </w:pPr>
      <w:bookmarkStart w:id="33" w:name="_Toc91155465"/>
      <w:r w:rsidRPr="00AA09FB">
        <w:t xml:space="preserve">Daily </w:t>
      </w:r>
      <w:r w:rsidRPr="00B0365E">
        <w:t>Routine</w:t>
      </w:r>
      <w:bookmarkEnd w:id="33"/>
    </w:p>
    <w:p w14:paraId="2BAB2668" w14:textId="77777777" w:rsidR="00071F12" w:rsidRPr="00B8060C" w:rsidRDefault="00071F12" w:rsidP="0002198D">
      <w:r w:rsidRPr="00B8060C">
        <w:t>We provide an environment where the children feel comfortable and secure at all times, and all our rooms have daily routines that reflect this. Our routines are designed to maximise each child’s opportunities to learn and develop.</w:t>
      </w:r>
    </w:p>
    <w:p w14:paraId="5FED1ED3" w14:textId="77777777" w:rsidR="00071F12" w:rsidRPr="00AA09FB" w:rsidRDefault="00071F12" w:rsidP="00071F12"/>
    <w:p w14:paraId="26C46397" w14:textId="595FE166" w:rsidR="00071F12" w:rsidRPr="00AA09FB" w:rsidRDefault="00071F12" w:rsidP="00071F12">
      <w:r w:rsidRPr="00AA09FB">
        <w:t>Throughout the day the children will experienc</w:t>
      </w:r>
      <w:r>
        <w:t>e</w:t>
      </w:r>
      <w:r w:rsidRPr="00AA09FB">
        <w:t xml:space="preserve"> a number of different activities which are part of the educational and developmental </w:t>
      </w:r>
      <w:r>
        <w:t>curriculum</w:t>
      </w:r>
      <w:r w:rsidRPr="00AA09FB">
        <w:t xml:space="preserve"> operated by all of our </w:t>
      </w:r>
      <w:r>
        <w:t>Educators</w:t>
      </w:r>
      <w:r w:rsidRPr="00AA09FB">
        <w:t>.</w:t>
      </w:r>
      <w:r>
        <w:t xml:space="preserve"> These will be based on the interests, skills and knowledge of </w:t>
      </w:r>
      <w:r w:rsidR="002C5952">
        <w:t>the</w:t>
      </w:r>
      <w:r>
        <w:t xml:space="preserve"> children and include aspects of their culture, family and community. </w:t>
      </w:r>
    </w:p>
    <w:p w14:paraId="572D50A6" w14:textId="77777777" w:rsidR="00071F12" w:rsidRPr="00AA09FB" w:rsidRDefault="00071F12" w:rsidP="00071F12"/>
    <w:p w14:paraId="007BE45F" w14:textId="77777777" w:rsidR="00071F12" w:rsidRPr="00AA09FB" w:rsidRDefault="00071F12" w:rsidP="00071F12">
      <w:r w:rsidRPr="00AA09FB">
        <w:t xml:space="preserve">Each room will display their routine </w:t>
      </w:r>
      <w:r>
        <w:t>which</w:t>
      </w:r>
      <w:r w:rsidRPr="00AA09FB">
        <w:t xml:space="preserve"> parents </w:t>
      </w:r>
      <w:r>
        <w:t>may</w:t>
      </w:r>
      <w:r w:rsidRPr="00AA09FB">
        <w:t xml:space="preserve"> read</w:t>
      </w:r>
      <w:r>
        <w:t>, and educators will be happy to answer any questions.</w:t>
      </w:r>
      <w:r w:rsidRPr="00AA09FB">
        <w:t xml:space="preserve"> </w:t>
      </w:r>
      <w:r>
        <w:t xml:space="preserve">There </w:t>
      </w:r>
      <w:r w:rsidRPr="00AA09FB">
        <w:t>are summer and winter routines</w:t>
      </w:r>
      <w:r>
        <w:t xml:space="preserve"> </w:t>
      </w:r>
      <w:r w:rsidRPr="00AA09FB">
        <w:t xml:space="preserve">which </w:t>
      </w:r>
      <w:r>
        <w:t xml:space="preserve">are </w:t>
      </w:r>
      <w:r w:rsidRPr="00AA09FB">
        <w:t>adapt</w:t>
      </w:r>
      <w:r>
        <w:t>ed</w:t>
      </w:r>
      <w:r w:rsidRPr="00AA09FB">
        <w:t xml:space="preserve"> to </w:t>
      </w:r>
      <w:r>
        <w:t xml:space="preserve">the </w:t>
      </w:r>
      <w:r w:rsidRPr="00AA09FB">
        <w:t>weather conditions.</w:t>
      </w:r>
    </w:p>
    <w:p w14:paraId="2BF4D1DA" w14:textId="77777777" w:rsidR="00D227F8" w:rsidRPr="00AA09FB" w:rsidRDefault="00D227F8" w:rsidP="00B0365E">
      <w:pPr>
        <w:pStyle w:val="Heading2"/>
      </w:pPr>
      <w:bookmarkStart w:id="34" w:name="_Toc91155466"/>
      <w:r w:rsidRPr="00AA09FB">
        <w:t>Accidents</w:t>
      </w:r>
      <w:r>
        <w:t xml:space="preserve"> </w:t>
      </w:r>
      <w:r w:rsidRPr="00B0365E">
        <w:t>and</w:t>
      </w:r>
      <w:r>
        <w:t xml:space="preserve"> Illness</w:t>
      </w:r>
      <w:bookmarkEnd w:id="34"/>
    </w:p>
    <w:p w14:paraId="6A235AA8" w14:textId="6E946944" w:rsidR="00D227F8" w:rsidRDefault="00D227F8" w:rsidP="00D227F8">
      <w:r>
        <w:t xml:space="preserve">The </w:t>
      </w:r>
      <w:r w:rsidR="002C5952">
        <w:t>N</w:t>
      </w:r>
      <w:r>
        <w:t xml:space="preserve">ominated </w:t>
      </w:r>
      <w:r w:rsidR="002C5952">
        <w:t>S</w:t>
      </w:r>
      <w:r>
        <w:t xml:space="preserve">upervisor will contact parents immediately if a child is involved in a serious accident </w:t>
      </w:r>
      <w:r w:rsidRPr="00AA09FB">
        <w:t xml:space="preserve">or illness at the </w:t>
      </w:r>
      <w:r>
        <w:t xml:space="preserve">Service. </w:t>
      </w:r>
      <w:r w:rsidRPr="00AA09FB">
        <w:t xml:space="preserve">As a matter of extreme importance parents must ensure that the </w:t>
      </w:r>
      <w:r>
        <w:t>Service</w:t>
      </w:r>
      <w:r w:rsidRPr="00AA09FB">
        <w:t xml:space="preserve"> has up to date </w:t>
      </w:r>
      <w:r w:rsidRPr="00AA09FB">
        <w:lastRenderedPageBreak/>
        <w:t>emergency contact numbers. An incident report will be filled out</w:t>
      </w:r>
      <w:r>
        <w:t xml:space="preserve"> for all accidents, injuries and illnesses. This will contain details of the </w:t>
      </w:r>
      <w:r w:rsidRPr="00AA09FB">
        <w:t xml:space="preserve">accident </w:t>
      </w:r>
      <w:r>
        <w:t>/injury/illness, any first aid that was administered, and be signed an educator, t</w:t>
      </w:r>
      <w:r w:rsidRPr="00AA09FB">
        <w:t xml:space="preserve">he </w:t>
      </w:r>
      <w:r>
        <w:t>Nominated Supervisor</w:t>
      </w:r>
      <w:r w:rsidRPr="00AA09FB">
        <w:t xml:space="preserve"> and </w:t>
      </w:r>
      <w:r>
        <w:t xml:space="preserve">by the </w:t>
      </w:r>
      <w:r w:rsidRPr="00AA09FB">
        <w:t>paren</w:t>
      </w:r>
      <w:r>
        <w:t>t</w:t>
      </w:r>
      <w:r w:rsidRPr="00AA09FB">
        <w:t xml:space="preserve">. </w:t>
      </w:r>
    </w:p>
    <w:p w14:paraId="6959C8CA" w14:textId="77777777" w:rsidR="00D227F8" w:rsidRDefault="00D227F8" w:rsidP="00D227F8"/>
    <w:p w14:paraId="3478E92A" w14:textId="77777777" w:rsidR="00D227F8" w:rsidRPr="00E32FC0" w:rsidRDefault="00D227F8" w:rsidP="00D227F8">
      <w:pPr>
        <w:rPr>
          <w:color w:val="FF0000"/>
        </w:rPr>
      </w:pPr>
      <w:r w:rsidRPr="00AA09FB">
        <w:t xml:space="preserve">NO CHILD will be admitted with obvious signs of any contagious infection or illness. Our policy states the incubation period, symptoms and exclusion periods of such diseases. </w:t>
      </w:r>
      <w:r w:rsidRPr="00E32FC0">
        <w:rPr>
          <w:color w:val="FF0000"/>
        </w:rPr>
        <w:t>Children who are not immunised will not be allowed to attend the Service.</w:t>
      </w:r>
    </w:p>
    <w:p w14:paraId="1D95CCCC" w14:textId="77777777" w:rsidR="00D227F8" w:rsidRDefault="00D227F8" w:rsidP="00D227F8">
      <w:pPr>
        <w:pStyle w:val="Heading2"/>
      </w:pPr>
      <w:bookmarkStart w:id="35" w:name="_Toc91155467"/>
      <w:r>
        <w:t>Child Protection</w:t>
      </w:r>
      <w:bookmarkEnd w:id="35"/>
    </w:p>
    <w:p w14:paraId="16DE6E1A" w14:textId="77777777" w:rsidR="00D227F8" w:rsidRDefault="00D227F8" w:rsidP="00D227F8">
      <w:r w:rsidRPr="00EA1D43">
        <w:t xml:space="preserve">We take Child Protection matters very seriously and are committed to the Child Risk Management Strategy in our Child Protection Policy. </w:t>
      </w:r>
    </w:p>
    <w:p w14:paraId="6E329390" w14:textId="77777777" w:rsidR="00D227F8" w:rsidRPr="00EA1D43" w:rsidRDefault="00D227F8" w:rsidP="00D227F8"/>
    <w:p w14:paraId="2553FD64" w14:textId="77777777" w:rsidR="00D227F8" w:rsidRPr="00EA1D43" w:rsidRDefault="00D227F8" w:rsidP="00D227F8">
      <w:r w:rsidRPr="00EA1D43">
        <w:t xml:space="preserve">If you know or suspect a child could be suffering Child Abuse in the form of neglect, physical abuse, sexual abuse, emotional abuse or domestic violence refer to our Child Protection Policy, procedures and Strategy and </w:t>
      </w:r>
      <w:r>
        <w:t>please report to the Approved Provider or Nominated Supervisor</w:t>
      </w:r>
      <w:r w:rsidRPr="00EA1D43">
        <w:t xml:space="preserve">. </w:t>
      </w:r>
    </w:p>
    <w:p w14:paraId="222CA565" w14:textId="77777777" w:rsidR="009503A9" w:rsidRPr="00A24FBF" w:rsidRDefault="009503A9" w:rsidP="009503A9">
      <w:pPr>
        <w:pStyle w:val="Heading2"/>
      </w:pPr>
      <w:bookmarkStart w:id="36" w:name="_Toc91155468"/>
      <w:r w:rsidRPr="00A24FBF">
        <w:t>Education, Curriculum and Learning</w:t>
      </w:r>
      <w:bookmarkEnd w:id="36"/>
      <w:r w:rsidRPr="00A24FBF">
        <w:t xml:space="preserve"> </w:t>
      </w:r>
    </w:p>
    <w:p w14:paraId="25D1D2C8" w14:textId="77777777" w:rsidR="009503A9" w:rsidRDefault="009503A9" w:rsidP="009503A9">
      <w:r w:rsidRPr="0027203F">
        <w:t xml:space="preserve">We will be following the </w:t>
      </w:r>
      <w:r w:rsidRPr="003B460C">
        <w:rPr>
          <w:color w:val="FF0000"/>
        </w:rPr>
        <w:t>Early Years Learning Framework</w:t>
      </w:r>
      <w:r w:rsidRPr="0027203F">
        <w:t xml:space="preserve"> as per our Education, Curriculum and Learning Policy.</w:t>
      </w:r>
    </w:p>
    <w:p w14:paraId="7D901A3E" w14:textId="77777777" w:rsidR="009503A9" w:rsidRDefault="009503A9" w:rsidP="009503A9"/>
    <w:p w14:paraId="6DFC9BFF" w14:textId="77777777" w:rsidR="009503A9" w:rsidRPr="00AA09FB" w:rsidRDefault="009503A9" w:rsidP="009503A9">
      <w:r w:rsidRPr="00AA09FB">
        <w:t xml:space="preserve">All </w:t>
      </w:r>
      <w:r>
        <w:t>Educators</w:t>
      </w:r>
      <w:r w:rsidRPr="00AA09FB">
        <w:t xml:space="preserve"> at our </w:t>
      </w:r>
      <w:r>
        <w:t>Service</w:t>
      </w:r>
      <w:r w:rsidRPr="00AA09FB">
        <w:t xml:space="preserve"> </w:t>
      </w:r>
      <w:r>
        <w:t>are trained</w:t>
      </w:r>
      <w:r w:rsidRPr="00AA09FB">
        <w:t xml:space="preserve"> and experience</w:t>
      </w:r>
      <w:r>
        <w:t>d</w:t>
      </w:r>
      <w:r w:rsidRPr="00AA09FB">
        <w:t xml:space="preserve"> in areas of </w:t>
      </w:r>
      <w:r>
        <w:t>early education and care</w:t>
      </w:r>
      <w:r w:rsidRPr="00AA09FB">
        <w:t xml:space="preserve">. Due to our high standard and commitment of our </w:t>
      </w:r>
      <w:r>
        <w:t>Educators</w:t>
      </w:r>
      <w:r w:rsidRPr="00AA09FB">
        <w:t xml:space="preserve">, we are able to provide developmental and educational </w:t>
      </w:r>
      <w:r>
        <w:t>curricula</w:t>
      </w:r>
      <w:r w:rsidRPr="00AA09FB">
        <w:t xml:space="preserve"> for each group of children.</w:t>
      </w:r>
    </w:p>
    <w:p w14:paraId="0EF96E51" w14:textId="77777777" w:rsidR="009503A9" w:rsidRPr="00AA09FB" w:rsidRDefault="009503A9" w:rsidP="009503A9"/>
    <w:p w14:paraId="1209C377" w14:textId="77777777" w:rsidR="009503A9" w:rsidRPr="00AA09FB" w:rsidRDefault="009503A9" w:rsidP="009503A9">
      <w:r w:rsidRPr="00991833">
        <w:t>We will use the relationships children have with their families and communities to build the curriculum, working in partnership with parents, to ensure each child’s knowledge, ideas, culture, abilities and interests are the foundation of our programs.</w:t>
      </w:r>
    </w:p>
    <w:p w14:paraId="1B9C5BE3" w14:textId="77777777" w:rsidR="009503A9" w:rsidRPr="00AA09FB" w:rsidRDefault="009503A9" w:rsidP="009503A9"/>
    <w:p w14:paraId="70038BE6" w14:textId="77777777" w:rsidR="002C5952" w:rsidRPr="00982067" w:rsidRDefault="002C5952" w:rsidP="002C5952">
      <w:pPr>
        <w:rPr>
          <w:color w:val="FF0000"/>
        </w:rPr>
      </w:pPr>
      <w:r w:rsidRPr="00982067">
        <w:rPr>
          <w:color w:val="FF0000"/>
        </w:rPr>
        <w:t>We welcome and encourage family input and news/weekend sheets can be placed in ‘News Box’.</w:t>
      </w:r>
    </w:p>
    <w:p w14:paraId="587DDB05" w14:textId="77777777" w:rsidR="009503A9" w:rsidRPr="00AA09FB" w:rsidRDefault="009503A9" w:rsidP="009503A9">
      <w:r w:rsidRPr="00AA09FB">
        <w:t>Early Years Lear</w:t>
      </w:r>
      <w:r>
        <w:t xml:space="preserve">ning Framework Learning (EYLF) </w:t>
      </w:r>
      <w:r>
        <w:br/>
        <w:t>Learning Outcomes</w:t>
      </w:r>
      <w:r w:rsidRPr="00AA09FB">
        <w:t>:</w:t>
      </w:r>
    </w:p>
    <w:p w14:paraId="6F483A90" w14:textId="77777777" w:rsidR="009503A9" w:rsidRPr="00AA09FB" w:rsidRDefault="009503A9" w:rsidP="009503A9"/>
    <w:p w14:paraId="40FB87CB" w14:textId="77777777" w:rsidR="009503A9" w:rsidRPr="00AA09FB" w:rsidRDefault="009503A9" w:rsidP="009503A9">
      <w:r w:rsidRPr="00AA09FB">
        <w:rPr>
          <w:bCs/>
        </w:rPr>
        <w:t>Outcome 1:</w:t>
      </w:r>
      <w:r w:rsidRPr="00AA09FB">
        <w:t xml:space="preserve"> </w:t>
      </w:r>
      <w:r w:rsidRPr="00F603F6">
        <w:t>Children have a strong sense of identity</w:t>
      </w:r>
    </w:p>
    <w:p w14:paraId="0C955CBA" w14:textId="77777777" w:rsidR="009503A9" w:rsidRPr="00AA09FB" w:rsidRDefault="009503A9" w:rsidP="009503A9">
      <w:pPr>
        <w:numPr>
          <w:ilvl w:val="0"/>
          <w:numId w:val="36"/>
        </w:numPr>
      </w:pPr>
      <w:r w:rsidRPr="00AA09FB">
        <w:t>Children feel safe, secure, and supported</w:t>
      </w:r>
    </w:p>
    <w:p w14:paraId="59130736" w14:textId="77777777" w:rsidR="009503A9" w:rsidRPr="00AA09FB" w:rsidRDefault="009503A9" w:rsidP="009503A9">
      <w:pPr>
        <w:numPr>
          <w:ilvl w:val="0"/>
          <w:numId w:val="36"/>
        </w:numPr>
      </w:pPr>
      <w:r w:rsidRPr="00AA09FB">
        <w:t>Children develop their emerging autonomy, inter-dependence, resilience and sense of agency</w:t>
      </w:r>
    </w:p>
    <w:p w14:paraId="4A0892EF" w14:textId="77777777" w:rsidR="009503A9" w:rsidRPr="00AA09FB" w:rsidRDefault="009503A9" w:rsidP="009503A9">
      <w:pPr>
        <w:numPr>
          <w:ilvl w:val="0"/>
          <w:numId w:val="36"/>
        </w:numPr>
      </w:pPr>
      <w:r w:rsidRPr="00AA09FB">
        <w:t xml:space="preserve">Children develop knowledgeable and confident </w:t>
      </w:r>
      <w:proofErr w:type="spellStart"/>
      <w:r w:rsidRPr="00AA09FB">
        <w:t>self identities</w:t>
      </w:r>
      <w:proofErr w:type="spellEnd"/>
    </w:p>
    <w:p w14:paraId="45F9BF61" w14:textId="77777777" w:rsidR="009503A9" w:rsidRPr="00AA09FB" w:rsidRDefault="009503A9" w:rsidP="009503A9">
      <w:pPr>
        <w:numPr>
          <w:ilvl w:val="0"/>
          <w:numId w:val="36"/>
        </w:numPr>
      </w:pPr>
      <w:r w:rsidRPr="00AA09FB">
        <w:t>Children learn to interact in relation to others with care, empathy and respect</w:t>
      </w:r>
    </w:p>
    <w:p w14:paraId="192FBCF0" w14:textId="77777777" w:rsidR="009503A9" w:rsidRPr="00AA09FB" w:rsidRDefault="009503A9" w:rsidP="009503A9"/>
    <w:p w14:paraId="57700EB7" w14:textId="77777777" w:rsidR="009503A9" w:rsidRPr="00AA09FB" w:rsidRDefault="009503A9" w:rsidP="009503A9">
      <w:r w:rsidRPr="00AA09FB">
        <w:rPr>
          <w:bCs/>
        </w:rPr>
        <w:t xml:space="preserve">Outcome 2: </w:t>
      </w:r>
      <w:r w:rsidRPr="00F603F6">
        <w:t xml:space="preserve">Children are connected with and contribute to their world </w:t>
      </w:r>
    </w:p>
    <w:p w14:paraId="00F15FEC" w14:textId="77777777" w:rsidR="009503A9" w:rsidRPr="00AA09FB" w:rsidRDefault="009503A9" w:rsidP="009503A9">
      <w:pPr>
        <w:numPr>
          <w:ilvl w:val="0"/>
          <w:numId w:val="37"/>
        </w:numPr>
      </w:pPr>
      <w:r w:rsidRPr="00AA09FB">
        <w:t xml:space="preserve">Children develop a sense of belonging to groups and communities and an understanding of the </w:t>
      </w:r>
      <w:r w:rsidRPr="00AA09FB">
        <w:br/>
        <w:t>reciprocal rights and responsibilities necessary for active community participation</w:t>
      </w:r>
    </w:p>
    <w:p w14:paraId="46F98141" w14:textId="77777777" w:rsidR="009503A9" w:rsidRPr="00AA09FB" w:rsidRDefault="009503A9" w:rsidP="009503A9">
      <w:pPr>
        <w:numPr>
          <w:ilvl w:val="0"/>
          <w:numId w:val="37"/>
        </w:numPr>
      </w:pPr>
      <w:r w:rsidRPr="00AA09FB">
        <w:t>Children respond to diversity with respect</w:t>
      </w:r>
    </w:p>
    <w:p w14:paraId="6CE06E02" w14:textId="77777777" w:rsidR="009503A9" w:rsidRPr="00AA09FB" w:rsidRDefault="009503A9" w:rsidP="009503A9">
      <w:pPr>
        <w:numPr>
          <w:ilvl w:val="0"/>
          <w:numId w:val="37"/>
        </w:numPr>
      </w:pPr>
      <w:r w:rsidRPr="00AA09FB">
        <w:t>Children become aware of fairness</w:t>
      </w:r>
    </w:p>
    <w:p w14:paraId="78E92E65" w14:textId="77777777" w:rsidR="009503A9" w:rsidRPr="00AA09FB" w:rsidRDefault="009503A9" w:rsidP="009503A9">
      <w:pPr>
        <w:numPr>
          <w:ilvl w:val="0"/>
          <w:numId w:val="37"/>
        </w:numPr>
      </w:pPr>
      <w:r w:rsidRPr="00AA09FB">
        <w:t>Children become socially responsible and show respect for the environment</w:t>
      </w:r>
      <w:r w:rsidRPr="00AA09FB">
        <w:tab/>
      </w:r>
    </w:p>
    <w:p w14:paraId="24A5D9A5" w14:textId="77777777" w:rsidR="009503A9" w:rsidRDefault="009503A9" w:rsidP="009503A9"/>
    <w:p w14:paraId="099B59A6" w14:textId="77777777" w:rsidR="009503A9" w:rsidRPr="00AA09FB" w:rsidRDefault="009503A9" w:rsidP="009503A9">
      <w:r w:rsidRPr="00AA09FB">
        <w:rPr>
          <w:bCs/>
        </w:rPr>
        <w:t xml:space="preserve">Outcome 3: </w:t>
      </w:r>
      <w:r w:rsidRPr="00F603F6">
        <w:t>Children have a strong sense of wellbeing</w:t>
      </w:r>
    </w:p>
    <w:p w14:paraId="27CAEC74" w14:textId="77777777" w:rsidR="009503A9" w:rsidRPr="00AA09FB" w:rsidRDefault="009503A9" w:rsidP="009503A9">
      <w:pPr>
        <w:numPr>
          <w:ilvl w:val="0"/>
          <w:numId w:val="38"/>
        </w:numPr>
      </w:pPr>
      <w:r w:rsidRPr="00AA09FB">
        <w:t>Children become strong in their social and emotional wellbeing</w:t>
      </w:r>
    </w:p>
    <w:p w14:paraId="2EDDEBFE" w14:textId="77777777" w:rsidR="009503A9" w:rsidRPr="00AA09FB" w:rsidRDefault="009503A9" w:rsidP="009503A9">
      <w:pPr>
        <w:numPr>
          <w:ilvl w:val="0"/>
          <w:numId w:val="38"/>
        </w:numPr>
      </w:pPr>
      <w:r w:rsidRPr="00AA09FB">
        <w:t>Children take increasing responsibility for their own health and physical wellbeing</w:t>
      </w:r>
    </w:p>
    <w:p w14:paraId="12B33E8D" w14:textId="77777777" w:rsidR="009503A9" w:rsidRDefault="009503A9" w:rsidP="009503A9"/>
    <w:p w14:paraId="01736172" w14:textId="77777777" w:rsidR="009503A9" w:rsidRPr="00AA09FB" w:rsidRDefault="009503A9" w:rsidP="009503A9">
      <w:r w:rsidRPr="00AA09FB">
        <w:rPr>
          <w:bCs/>
        </w:rPr>
        <w:t xml:space="preserve">Outcome 4: </w:t>
      </w:r>
      <w:r w:rsidRPr="00F603F6">
        <w:t>Children are confident and involved learners</w:t>
      </w:r>
      <w:r w:rsidRPr="00AA09FB">
        <w:t xml:space="preserve"> </w:t>
      </w:r>
    </w:p>
    <w:p w14:paraId="426E0B0F" w14:textId="77777777" w:rsidR="009503A9" w:rsidRPr="00AA09FB" w:rsidRDefault="009503A9" w:rsidP="009503A9">
      <w:pPr>
        <w:numPr>
          <w:ilvl w:val="0"/>
          <w:numId w:val="39"/>
        </w:numPr>
      </w:pPr>
      <w:r w:rsidRPr="00AA09FB">
        <w:t>Children develop dispositions for learning such as curiosity, cooperation, confidence, creativity, commitment, enthusiasm, persistence, imagination and reflexivity</w:t>
      </w:r>
      <w:r w:rsidRPr="00AA09FB">
        <w:tab/>
      </w:r>
    </w:p>
    <w:p w14:paraId="12AB2495" w14:textId="77777777" w:rsidR="009503A9" w:rsidRPr="00AA09FB" w:rsidRDefault="009503A9" w:rsidP="009503A9">
      <w:pPr>
        <w:numPr>
          <w:ilvl w:val="0"/>
          <w:numId w:val="39"/>
        </w:numPr>
      </w:pPr>
      <w:r w:rsidRPr="00AA09FB">
        <w:t>Children develop a range of skills and processes such as problem solving, enquiry, experimentation, hypothesising, researching and investigating</w:t>
      </w:r>
    </w:p>
    <w:p w14:paraId="4AA716CF" w14:textId="77777777" w:rsidR="009503A9" w:rsidRPr="00AA09FB" w:rsidRDefault="009503A9" w:rsidP="009503A9">
      <w:pPr>
        <w:numPr>
          <w:ilvl w:val="0"/>
          <w:numId w:val="39"/>
        </w:numPr>
      </w:pPr>
      <w:r w:rsidRPr="00AA09FB">
        <w:t>Children transfer and adapt what they have learned from one context to another</w:t>
      </w:r>
    </w:p>
    <w:p w14:paraId="0722E343" w14:textId="77777777" w:rsidR="009503A9" w:rsidRPr="00AA09FB" w:rsidRDefault="009503A9" w:rsidP="009503A9">
      <w:pPr>
        <w:numPr>
          <w:ilvl w:val="0"/>
          <w:numId w:val="39"/>
        </w:numPr>
      </w:pPr>
      <w:r w:rsidRPr="00AA09FB">
        <w:t>Children resource their own learning through connecting with people, place, technologies and natural and processed materials</w:t>
      </w:r>
    </w:p>
    <w:p w14:paraId="60752F92" w14:textId="77777777" w:rsidR="009503A9" w:rsidRPr="00AA09FB" w:rsidRDefault="009503A9" w:rsidP="009503A9"/>
    <w:p w14:paraId="0AAED0A7" w14:textId="77777777" w:rsidR="009503A9" w:rsidRPr="00AA09FB" w:rsidRDefault="009503A9" w:rsidP="009503A9">
      <w:r w:rsidRPr="00AA09FB">
        <w:rPr>
          <w:bCs/>
        </w:rPr>
        <w:lastRenderedPageBreak/>
        <w:t>Outcome 5:</w:t>
      </w:r>
      <w:r w:rsidRPr="00AA09FB">
        <w:t xml:space="preserve"> </w:t>
      </w:r>
      <w:r w:rsidRPr="00F603F6">
        <w:t>Children are effective communicators</w:t>
      </w:r>
    </w:p>
    <w:p w14:paraId="6F875D9F" w14:textId="77777777" w:rsidR="009503A9" w:rsidRPr="00AA09FB" w:rsidRDefault="009503A9" w:rsidP="009503A9">
      <w:pPr>
        <w:numPr>
          <w:ilvl w:val="0"/>
          <w:numId w:val="40"/>
        </w:numPr>
      </w:pPr>
      <w:r w:rsidRPr="00AA09FB">
        <w:t>Children interact verbally and non-verbally with others for a range of purposes</w:t>
      </w:r>
    </w:p>
    <w:p w14:paraId="371F9D7D" w14:textId="77777777" w:rsidR="009503A9" w:rsidRPr="00AA09FB" w:rsidRDefault="009503A9" w:rsidP="009503A9">
      <w:pPr>
        <w:numPr>
          <w:ilvl w:val="0"/>
          <w:numId w:val="40"/>
        </w:numPr>
      </w:pPr>
      <w:r w:rsidRPr="00AA09FB">
        <w:t>Children engage with a range of texts and gain meaning from these texts</w:t>
      </w:r>
    </w:p>
    <w:p w14:paraId="52E9A0A5" w14:textId="77777777" w:rsidR="009503A9" w:rsidRPr="00AA09FB" w:rsidRDefault="009503A9" w:rsidP="009503A9">
      <w:pPr>
        <w:numPr>
          <w:ilvl w:val="0"/>
          <w:numId w:val="40"/>
        </w:numPr>
      </w:pPr>
      <w:r w:rsidRPr="00AA09FB">
        <w:t>Children express ideas and make meaning using a range of media</w:t>
      </w:r>
    </w:p>
    <w:p w14:paraId="67C4CAC8" w14:textId="77777777" w:rsidR="009503A9" w:rsidRPr="00AA09FB" w:rsidRDefault="009503A9" w:rsidP="009503A9">
      <w:pPr>
        <w:numPr>
          <w:ilvl w:val="0"/>
          <w:numId w:val="40"/>
        </w:numPr>
      </w:pPr>
      <w:r w:rsidRPr="00AA09FB">
        <w:t>Children begin to understand how symbols and pattern systems work</w:t>
      </w:r>
    </w:p>
    <w:p w14:paraId="03A449A1" w14:textId="77777777" w:rsidR="009503A9" w:rsidRPr="00AA09FB" w:rsidRDefault="009503A9" w:rsidP="009503A9">
      <w:pPr>
        <w:numPr>
          <w:ilvl w:val="0"/>
          <w:numId w:val="40"/>
        </w:numPr>
      </w:pPr>
      <w:r w:rsidRPr="00AA09FB">
        <w:t>Children use information and communication technologies to access information, investigate ideas and represent their thinking</w:t>
      </w:r>
    </w:p>
    <w:p w14:paraId="50A95957" w14:textId="77777777" w:rsidR="009503A9" w:rsidRPr="00AA09FB" w:rsidRDefault="009503A9" w:rsidP="009503A9"/>
    <w:p w14:paraId="0BD52CC2" w14:textId="77777777" w:rsidR="009503A9" w:rsidRPr="00AA09FB" w:rsidRDefault="009503A9" w:rsidP="009503A9">
      <w:r w:rsidRPr="00AA09FB">
        <w:t>If your</w:t>
      </w:r>
      <w:r>
        <w:t xml:space="preserve"> child’s Educator </w:t>
      </w:r>
      <w:r w:rsidRPr="00AA09FB">
        <w:t xml:space="preserve">feels there is an area of concern, they will inform you and advise where help may be sought, e.g. speech therapist. It is always your decision to follow this up. </w:t>
      </w:r>
      <w:r>
        <w:t>Educators</w:t>
      </w:r>
      <w:r w:rsidRPr="00AA09FB">
        <w:t xml:space="preserve"> are willing to discuss any aspect of </w:t>
      </w:r>
      <w:r>
        <w:t xml:space="preserve">learning and </w:t>
      </w:r>
      <w:r w:rsidRPr="00AA09FB">
        <w:t xml:space="preserve">development with parents. </w:t>
      </w:r>
    </w:p>
    <w:p w14:paraId="0C22D344" w14:textId="77777777" w:rsidR="00391937" w:rsidRPr="00BF1D9E" w:rsidRDefault="00391937" w:rsidP="00E33933">
      <w:pPr>
        <w:pStyle w:val="Heading2"/>
        <w:rPr>
          <w:color w:val="FF0000"/>
        </w:rPr>
      </w:pPr>
      <w:bookmarkStart w:id="37" w:name="_Toc91155469"/>
      <w:r w:rsidRPr="00BF1D9E">
        <w:rPr>
          <w:color w:val="FF0000"/>
        </w:rPr>
        <w:t>Excursions</w:t>
      </w:r>
      <w:bookmarkEnd w:id="37"/>
    </w:p>
    <w:p w14:paraId="2F0F8171" w14:textId="77777777" w:rsidR="00391937" w:rsidRPr="00BF1D9E" w:rsidRDefault="00391937" w:rsidP="00391937">
      <w:pPr>
        <w:rPr>
          <w:color w:val="FF0000"/>
        </w:rPr>
      </w:pPr>
      <w:r w:rsidRPr="00BF1D9E">
        <w:rPr>
          <w:color w:val="FF0000"/>
        </w:rPr>
        <w:t xml:space="preserve">We believe </w:t>
      </w:r>
      <w:r w:rsidR="00BF1D9E" w:rsidRPr="00BF1D9E">
        <w:rPr>
          <w:color w:val="FF0000"/>
        </w:rPr>
        <w:t>going</w:t>
      </w:r>
      <w:r w:rsidRPr="00BF1D9E">
        <w:rPr>
          <w:color w:val="FF0000"/>
        </w:rPr>
        <w:t xml:space="preserve"> on regular excursions offers</w:t>
      </w:r>
      <w:r w:rsidR="00BF1D9E" w:rsidRPr="00BF1D9E">
        <w:rPr>
          <w:color w:val="FF0000"/>
        </w:rPr>
        <w:t xml:space="preserve"> children</w:t>
      </w:r>
      <w:r w:rsidRPr="00BF1D9E">
        <w:rPr>
          <w:color w:val="FF0000"/>
        </w:rPr>
        <w:t xml:space="preserve"> different opportunities to promote and extend their learning, and to connect with their community. We </w:t>
      </w:r>
      <w:r w:rsidR="00BF1D9E" w:rsidRPr="00BF1D9E">
        <w:rPr>
          <w:color w:val="FF0000"/>
        </w:rPr>
        <w:t>will always</w:t>
      </w:r>
      <w:r w:rsidRPr="00BF1D9E">
        <w:rPr>
          <w:color w:val="FF0000"/>
        </w:rPr>
        <w:t xml:space="preserve"> prepare </w:t>
      </w:r>
      <w:r w:rsidR="00BF1D9E" w:rsidRPr="00BF1D9E">
        <w:rPr>
          <w:color w:val="FF0000"/>
        </w:rPr>
        <w:t xml:space="preserve">a </w:t>
      </w:r>
      <w:r w:rsidRPr="00BF1D9E">
        <w:rPr>
          <w:color w:val="FF0000"/>
        </w:rPr>
        <w:t xml:space="preserve">risk assessment </w:t>
      </w:r>
      <w:r w:rsidR="00BF1D9E" w:rsidRPr="00BF1D9E">
        <w:rPr>
          <w:color w:val="FF0000"/>
        </w:rPr>
        <w:t>(available to view) and obtain parents’ authorisations before taking any child on an excursion</w:t>
      </w:r>
      <w:r w:rsidRPr="00BF1D9E">
        <w:rPr>
          <w:color w:val="FF0000"/>
        </w:rPr>
        <w:t xml:space="preserve">. </w:t>
      </w:r>
    </w:p>
    <w:p w14:paraId="00E58633" w14:textId="77777777" w:rsidR="00E33933" w:rsidRPr="00AA09FB" w:rsidRDefault="00E33933" w:rsidP="00E33933">
      <w:pPr>
        <w:pStyle w:val="Heading2"/>
      </w:pPr>
      <w:bookmarkStart w:id="38" w:name="_Toc91155470"/>
      <w:r w:rsidRPr="00AA09FB">
        <w:t xml:space="preserve">Communication and </w:t>
      </w:r>
      <w:r>
        <w:t>Educators</w:t>
      </w:r>
      <w:bookmarkEnd w:id="38"/>
      <w:r w:rsidRPr="00AA09FB">
        <w:t xml:space="preserve"> </w:t>
      </w:r>
    </w:p>
    <w:p w14:paraId="005A0436" w14:textId="77777777" w:rsidR="00E33933" w:rsidRDefault="00E33933" w:rsidP="00E33933">
      <w:r w:rsidRPr="00AA09FB">
        <w:t xml:space="preserve">What can you expect from </w:t>
      </w:r>
      <w:r>
        <w:t>Educators</w:t>
      </w:r>
      <w:r w:rsidRPr="00AA09FB">
        <w:t>?</w:t>
      </w:r>
    </w:p>
    <w:p w14:paraId="18602925" w14:textId="77777777" w:rsidR="00E33933" w:rsidRPr="00AA09FB" w:rsidRDefault="00E33933" w:rsidP="00E33933"/>
    <w:p w14:paraId="3C171EC8" w14:textId="77777777" w:rsidR="00E33933" w:rsidRPr="00AA09FB" w:rsidRDefault="00E33933" w:rsidP="00E33933">
      <w:pPr>
        <w:rPr>
          <w:b/>
        </w:rPr>
      </w:pPr>
      <w:r>
        <w:rPr>
          <w:lang w:val="en-US"/>
        </w:rPr>
        <w:t>Educators</w:t>
      </w:r>
      <w:r w:rsidRPr="00AA09FB">
        <w:rPr>
          <w:lang w:val="en-US"/>
        </w:rPr>
        <w:t xml:space="preserve"> </w:t>
      </w:r>
      <w:proofErr w:type="gramStart"/>
      <w:r w:rsidRPr="00AA09FB">
        <w:t xml:space="preserve">will </w:t>
      </w:r>
      <w:r>
        <w:t>:</w:t>
      </w:r>
      <w:proofErr w:type="gramEnd"/>
    </w:p>
    <w:p w14:paraId="5E04C4C8" w14:textId="77777777" w:rsidR="00E33933" w:rsidRPr="00AA09FB" w:rsidRDefault="00E33933" w:rsidP="00E33933">
      <w:pPr>
        <w:numPr>
          <w:ilvl w:val="0"/>
          <w:numId w:val="23"/>
        </w:numPr>
      </w:pPr>
      <w:r w:rsidRPr="00AA09FB">
        <w:t xml:space="preserve">inform </w:t>
      </w:r>
      <w:r w:rsidRPr="00AA09FB">
        <w:rPr>
          <w:lang w:val="en-US"/>
        </w:rPr>
        <w:t xml:space="preserve">families promptly and sensitively of any out of the ordinary incidents affecting their child. </w:t>
      </w:r>
    </w:p>
    <w:p w14:paraId="77FE1C99" w14:textId="77777777" w:rsidR="00E33933" w:rsidRPr="00AA09FB" w:rsidRDefault="00E33933" w:rsidP="00E33933">
      <w:pPr>
        <w:numPr>
          <w:ilvl w:val="0"/>
          <w:numId w:val="23"/>
        </w:numPr>
      </w:pPr>
      <w:r w:rsidRPr="00AA09FB">
        <w:rPr>
          <w:lang w:val="en-US"/>
        </w:rPr>
        <w:t xml:space="preserve">share with children’s </w:t>
      </w:r>
      <w:r w:rsidRPr="00AA09FB">
        <w:t>families</w:t>
      </w:r>
      <w:r w:rsidRPr="00AA09FB">
        <w:rPr>
          <w:lang w:val="en-US"/>
        </w:rPr>
        <w:t xml:space="preserve"> some of the specific interactions they had with the children during the day. </w:t>
      </w:r>
    </w:p>
    <w:p w14:paraId="6A9C01A8" w14:textId="77777777" w:rsidR="00E33933" w:rsidRPr="00855B4D" w:rsidRDefault="00E33933" w:rsidP="00E33933">
      <w:pPr>
        <w:numPr>
          <w:ilvl w:val="0"/>
          <w:numId w:val="23"/>
        </w:numPr>
        <w:rPr>
          <w:color w:val="FF0000"/>
        </w:rPr>
      </w:pPr>
      <w:r>
        <w:rPr>
          <w:lang w:val="en-US"/>
        </w:rPr>
        <w:t>provide i</w:t>
      </w:r>
      <w:r w:rsidRPr="00AA09FB">
        <w:rPr>
          <w:lang w:val="en-US"/>
        </w:rPr>
        <w:t xml:space="preserve">nformation on children’s eating and sleeping patterns </w:t>
      </w:r>
      <w:r w:rsidRPr="00AA09FB">
        <w:t xml:space="preserve">through verbal communication </w:t>
      </w:r>
      <w:r w:rsidRPr="00855B4D">
        <w:rPr>
          <w:color w:val="FF0000"/>
        </w:rPr>
        <w:t xml:space="preserve">and through the room sign in sheet.  </w:t>
      </w:r>
    </w:p>
    <w:p w14:paraId="7DF86F68" w14:textId="77777777" w:rsidR="00E33933" w:rsidRDefault="00E33933" w:rsidP="00E33933">
      <w:pPr>
        <w:numPr>
          <w:ilvl w:val="0"/>
          <w:numId w:val="23"/>
        </w:numPr>
      </w:pPr>
      <w:r>
        <w:t>keep an appropriate record of joint decisions made with f</w:t>
      </w:r>
      <w:r w:rsidRPr="00AA09FB">
        <w:t>amilies affect</w:t>
      </w:r>
      <w:r>
        <w:t>ing</w:t>
      </w:r>
      <w:r w:rsidRPr="00AA09FB">
        <w:t xml:space="preserve"> children’s progress, </w:t>
      </w:r>
      <w:r w:rsidRPr="00AA09FB">
        <w:t>interest</w:t>
      </w:r>
      <w:r>
        <w:t>s</w:t>
      </w:r>
      <w:r w:rsidRPr="00AA09FB">
        <w:t xml:space="preserve"> and experience</w:t>
      </w:r>
      <w:r>
        <w:t>s</w:t>
      </w:r>
      <w:r w:rsidRPr="00AA09FB">
        <w:t>. (These may</w:t>
      </w:r>
      <w:r>
        <w:t xml:space="preserve"> include new events like toilet </w:t>
      </w:r>
      <w:r w:rsidRPr="00AA09FB">
        <w:t>training.</w:t>
      </w:r>
      <w:r>
        <w:t>)</w:t>
      </w:r>
    </w:p>
    <w:p w14:paraId="3ED6DFC5" w14:textId="77777777" w:rsidR="00E33933" w:rsidRPr="00AA09FB" w:rsidRDefault="00E33933" w:rsidP="00E33933"/>
    <w:p w14:paraId="54534D20" w14:textId="77777777" w:rsidR="00E33933" w:rsidRPr="00AA09FB" w:rsidRDefault="00E33933" w:rsidP="00E33933">
      <w:pPr>
        <w:rPr>
          <w:lang w:val="en-US"/>
        </w:rPr>
      </w:pPr>
      <w:r w:rsidRPr="00AA09FB">
        <w:rPr>
          <w:b/>
          <w:lang w:val="en-US"/>
        </w:rPr>
        <w:t xml:space="preserve">Please feel free at any time in person, by phone or email to </w:t>
      </w:r>
      <w:r w:rsidRPr="00AA09FB">
        <w:rPr>
          <w:lang w:val="en-US"/>
        </w:rPr>
        <w:t>discuss your child’s progress</w:t>
      </w:r>
      <w:r w:rsidRPr="00AA09FB">
        <w:t>,</w:t>
      </w:r>
      <w:r w:rsidRPr="00AA09FB">
        <w:rPr>
          <w:lang w:val="en-US"/>
        </w:rPr>
        <w:t xml:space="preserve"> relationship, </w:t>
      </w:r>
      <w:proofErr w:type="gramStart"/>
      <w:r w:rsidRPr="00AA09FB">
        <w:rPr>
          <w:lang w:val="en-US"/>
        </w:rPr>
        <w:t>interest</w:t>
      </w:r>
      <w:proofErr w:type="gramEnd"/>
      <w:r w:rsidRPr="00AA09FB">
        <w:rPr>
          <w:lang w:val="en-US"/>
        </w:rPr>
        <w:t xml:space="preserve"> and experiences. </w:t>
      </w:r>
    </w:p>
    <w:p w14:paraId="1AC2A62F" w14:textId="77777777" w:rsidR="000D3254" w:rsidRPr="00AA09FB" w:rsidRDefault="000D3254" w:rsidP="00071F12">
      <w:pPr>
        <w:pStyle w:val="Heading2"/>
      </w:pPr>
      <w:bookmarkStart w:id="39" w:name="_Toc91155471"/>
      <w:r w:rsidRPr="00AA09FB">
        <w:t>Guidance and Discipline</w:t>
      </w:r>
      <w:bookmarkEnd w:id="39"/>
    </w:p>
    <w:p w14:paraId="386E1F95" w14:textId="77777777" w:rsidR="006A0270" w:rsidRPr="00AA09FB" w:rsidRDefault="0068281B" w:rsidP="00A24FBF">
      <w:r>
        <w:t>Educator</w:t>
      </w:r>
      <w:r w:rsidR="00AA09FB">
        <w:t>s</w:t>
      </w:r>
      <w:r w:rsidR="006A0270" w:rsidRPr="00AA09FB">
        <w:t xml:space="preserve"> follow a Behaviour </w:t>
      </w:r>
      <w:r w:rsidR="00D26BC6" w:rsidRPr="00AA09FB">
        <w:t xml:space="preserve">Guidance </w:t>
      </w:r>
      <w:r w:rsidR="006A0270" w:rsidRPr="00AA09FB">
        <w:t xml:space="preserve">Policy </w:t>
      </w:r>
      <w:r w:rsidR="00A22CA6">
        <w:t xml:space="preserve">(in Relationships with Children Policy) </w:t>
      </w:r>
      <w:r w:rsidR="006A0270" w:rsidRPr="00AA09FB">
        <w:t xml:space="preserve">which extends across the whole </w:t>
      </w:r>
      <w:r w:rsidR="00AA09FB">
        <w:t>Service</w:t>
      </w:r>
      <w:r w:rsidR="006A0270" w:rsidRPr="00AA09FB">
        <w:t xml:space="preserve"> giving consistency of expectation in all rooms. This policy allows children to develop self-discipline, a respect for others</w:t>
      </w:r>
      <w:r w:rsidR="00AB4EA7">
        <w:t xml:space="preserve">, </w:t>
      </w:r>
      <w:r w:rsidR="006A0270" w:rsidRPr="00AA09FB">
        <w:t xml:space="preserve">for property and respect for self. </w:t>
      </w:r>
    </w:p>
    <w:p w14:paraId="73BE6E0B" w14:textId="77777777" w:rsidR="006A0270" w:rsidRPr="00AA09FB" w:rsidRDefault="006A0270" w:rsidP="00A24FBF">
      <w:r w:rsidRPr="00AA09FB">
        <w:t> </w:t>
      </w:r>
    </w:p>
    <w:p w14:paraId="6B9090CF" w14:textId="77777777" w:rsidR="006A0270" w:rsidRPr="00AA09FB" w:rsidRDefault="006A0270" w:rsidP="00A24FBF">
      <w:r w:rsidRPr="00AA09FB">
        <w:t>The policy aims are:-</w:t>
      </w:r>
    </w:p>
    <w:p w14:paraId="241035EF" w14:textId="77777777" w:rsidR="006A0270" w:rsidRPr="00AA09FB" w:rsidRDefault="006A0270" w:rsidP="00A24FBF">
      <w:r w:rsidRPr="00AA09FB">
        <w:t> </w:t>
      </w:r>
    </w:p>
    <w:p w14:paraId="1CF1D87C" w14:textId="77777777" w:rsidR="006A0270" w:rsidRPr="00AA09FB" w:rsidRDefault="006A0270" w:rsidP="00A24FBF">
      <w:pPr>
        <w:numPr>
          <w:ilvl w:val="0"/>
          <w:numId w:val="15"/>
        </w:numPr>
        <w:ind w:left="284"/>
      </w:pPr>
      <w:r w:rsidRPr="00AA09FB">
        <w:t>To give all children the opportunity to expand their experiences of life in a productive, safe environment that allows individuals the right to safety, tolerance, self-expression, cultural identity, dignity and t</w:t>
      </w:r>
      <w:r w:rsidR="008E201A" w:rsidRPr="00AA09FB">
        <w:t xml:space="preserve">he worth of the individual, along with </w:t>
      </w:r>
      <w:r w:rsidRPr="00AA09FB">
        <w:t>honesty in dealing with peers and caregivers.</w:t>
      </w:r>
    </w:p>
    <w:p w14:paraId="050ACB8A" w14:textId="77777777" w:rsidR="006A0270" w:rsidRPr="00AA09FB" w:rsidRDefault="006A0270" w:rsidP="00A24FBF">
      <w:pPr>
        <w:numPr>
          <w:ilvl w:val="0"/>
          <w:numId w:val="15"/>
        </w:numPr>
        <w:ind w:left="284"/>
      </w:pPr>
      <w:r w:rsidRPr="00AA09FB">
        <w:t>To be taught to respect the rights and needs of others by foreseeing the outcome of their behaviour and the consequences of their behaviour.</w:t>
      </w:r>
    </w:p>
    <w:p w14:paraId="0A2F3358" w14:textId="77777777" w:rsidR="006A0270" w:rsidRPr="00AA09FB" w:rsidRDefault="006A0270" w:rsidP="00A24FBF">
      <w:pPr>
        <w:numPr>
          <w:ilvl w:val="0"/>
          <w:numId w:val="15"/>
        </w:numPr>
        <w:ind w:left="284"/>
      </w:pPr>
      <w:r w:rsidRPr="00AA09FB">
        <w:t>To encourage the individual social development of each child.</w:t>
      </w:r>
    </w:p>
    <w:p w14:paraId="4FD17203" w14:textId="77777777" w:rsidR="006A0270" w:rsidRPr="00AA09FB" w:rsidRDefault="006A0270" w:rsidP="00A24FBF">
      <w:r w:rsidRPr="00AA09FB">
        <w:t> </w:t>
      </w:r>
    </w:p>
    <w:p w14:paraId="310FBC06" w14:textId="77777777" w:rsidR="006A0270" w:rsidRPr="00AA09FB" w:rsidRDefault="006A0270" w:rsidP="00A24FBF">
      <w:r w:rsidRPr="00AA09FB">
        <w:t xml:space="preserve">If you require further information </w:t>
      </w:r>
      <w:r w:rsidR="00D26BC6" w:rsidRPr="00AA09FB">
        <w:t xml:space="preserve">on this policy please ask </w:t>
      </w:r>
      <w:r w:rsidR="0068281B">
        <w:t>Educator</w:t>
      </w:r>
      <w:r w:rsidR="00AA09FB">
        <w:t>s</w:t>
      </w:r>
      <w:r w:rsidR="00D26BC6" w:rsidRPr="00AA09FB">
        <w:t xml:space="preserve"> and refer to </w:t>
      </w:r>
      <w:r w:rsidR="008E201A" w:rsidRPr="00AA09FB">
        <w:t>the policy book</w:t>
      </w:r>
      <w:r w:rsidR="00D26BC6" w:rsidRPr="00AA09FB">
        <w:t>.</w:t>
      </w:r>
    </w:p>
    <w:p w14:paraId="43AD1157" w14:textId="77777777" w:rsidR="000D3254" w:rsidRPr="00AA09FB" w:rsidRDefault="000D3254" w:rsidP="008026CD">
      <w:pPr>
        <w:pStyle w:val="Heading2"/>
      </w:pPr>
      <w:bookmarkStart w:id="40" w:name="_Toc91155472"/>
      <w:r w:rsidRPr="00AA09FB">
        <w:t>Rest and Sleep</w:t>
      </w:r>
      <w:bookmarkEnd w:id="40"/>
    </w:p>
    <w:p w14:paraId="617F044E" w14:textId="77777777" w:rsidR="000D3254" w:rsidRPr="00AA09FB" w:rsidRDefault="000D3254" w:rsidP="00A24FBF">
      <w:r w:rsidRPr="00AA09FB">
        <w:t xml:space="preserve">Rest time routine varies according to individual needs.  We aim to make rest time a relaxed, pleasant time for all children.  </w:t>
      </w:r>
      <w:r w:rsidRPr="008A217D">
        <w:rPr>
          <w:color w:val="FF0000"/>
        </w:rPr>
        <w:t xml:space="preserve">We provide </w:t>
      </w:r>
      <w:r w:rsidR="008A217D">
        <w:rPr>
          <w:color w:val="FF0000"/>
        </w:rPr>
        <w:t>cots for babies</w:t>
      </w:r>
      <w:r w:rsidR="004D10C0">
        <w:rPr>
          <w:color w:val="FF0000"/>
        </w:rPr>
        <w:t>/toddlers</w:t>
      </w:r>
      <w:r w:rsidR="008A217D">
        <w:rPr>
          <w:color w:val="FF0000"/>
        </w:rPr>
        <w:t xml:space="preserve"> and </w:t>
      </w:r>
      <w:r w:rsidRPr="008A217D">
        <w:rPr>
          <w:color w:val="FF0000"/>
        </w:rPr>
        <w:t xml:space="preserve">stretcher beds for </w:t>
      </w:r>
      <w:r w:rsidR="008A217D">
        <w:rPr>
          <w:color w:val="FF0000"/>
        </w:rPr>
        <w:t xml:space="preserve">older </w:t>
      </w:r>
      <w:r w:rsidRPr="008A217D">
        <w:rPr>
          <w:color w:val="FF0000"/>
        </w:rPr>
        <w:t>children</w:t>
      </w:r>
      <w:r w:rsidRPr="004D10C0">
        <w:rPr>
          <w:color w:val="FF0000"/>
        </w:rPr>
        <w:t xml:space="preserve">. </w:t>
      </w:r>
      <w:r w:rsidR="004D10C0" w:rsidRPr="004D10C0">
        <w:rPr>
          <w:color w:val="FF0000"/>
        </w:rPr>
        <w:t>In relation to babies</w:t>
      </w:r>
      <w:r w:rsidR="004D10C0">
        <w:rPr>
          <w:color w:val="FF0000"/>
        </w:rPr>
        <w:t xml:space="preserve"> and toddlers</w:t>
      </w:r>
      <w:r w:rsidR="004D10C0" w:rsidRPr="004D10C0">
        <w:rPr>
          <w:color w:val="FF0000"/>
        </w:rPr>
        <w:t>, e</w:t>
      </w:r>
      <w:r w:rsidR="008A217D" w:rsidRPr="004D10C0">
        <w:rPr>
          <w:color w:val="FF0000"/>
        </w:rPr>
        <w:t>ducators must always implement the safe sleep practices recommended by Red Nose and outlined in our Sleep</w:t>
      </w:r>
      <w:r w:rsidR="004D10C0">
        <w:rPr>
          <w:color w:val="FF0000"/>
        </w:rPr>
        <w:t xml:space="preserve">, </w:t>
      </w:r>
      <w:r w:rsidR="008A217D" w:rsidRPr="004D10C0">
        <w:rPr>
          <w:color w:val="FF0000"/>
        </w:rPr>
        <w:t>Rest</w:t>
      </w:r>
      <w:r w:rsidR="004D10C0">
        <w:rPr>
          <w:color w:val="FF0000"/>
        </w:rPr>
        <w:t>, Relaxation and Clothing</w:t>
      </w:r>
      <w:r w:rsidR="008A217D" w:rsidRPr="004D10C0">
        <w:rPr>
          <w:color w:val="FF0000"/>
        </w:rPr>
        <w:t xml:space="preserve"> Policy, unless a doctor has provided written guidance to implement alternate practices </w:t>
      </w:r>
      <w:r w:rsidR="004D10C0" w:rsidRPr="004D10C0">
        <w:rPr>
          <w:color w:val="FF0000"/>
        </w:rPr>
        <w:t>for</w:t>
      </w:r>
      <w:r w:rsidR="008A217D" w:rsidRPr="004D10C0">
        <w:rPr>
          <w:color w:val="FF0000"/>
        </w:rPr>
        <w:t xml:space="preserve"> medical reasons</w:t>
      </w:r>
      <w:r w:rsidR="004D10C0" w:rsidRPr="004D10C0">
        <w:rPr>
          <w:color w:val="FF0000"/>
        </w:rPr>
        <w:t>.</w:t>
      </w:r>
      <w:r w:rsidR="004D10C0">
        <w:t xml:space="preserve"> </w:t>
      </w:r>
      <w:r w:rsidRPr="00AA09FB">
        <w:t xml:space="preserve">Your child may wish to bring a security item, pillow or blanket to have at </w:t>
      </w:r>
      <w:r w:rsidRPr="00AA09FB">
        <w:lastRenderedPageBreak/>
        <w:t xml:space="preserve">rest time. Please feel free to discuss your child’s rest needs with </w:t>
      </w:r>
      <w:r w:rsidR="0068281B">
        <w:t>Educator</w:t>
      </w:r>
      <w:r w:rsidR="00AA09FB">
        <w:t>s</w:t>
      </w:r>
      <w:r w:rsidRPr="00AA09FB">
        <w:t xml:space="preserve">. </w:t>
      </w:r>
      <w:r w:rsidR="008A217D">
        <w:t xml:space="preserve">Please </w:t>
      </w:r>
    </w:p>
    <w:p w14:paraId="60D50C09" w14:textId="77777777" w:rsidR="00071F12" w:rsidRPr="00AA09FB" w:rsidRDefault="00071F12" w:rsidP="00071F12">
      <w:pPr>
        <w:pStyle w:val="Heading2"/>
      </w:pPr>
      <w:bookmarkStart w:id="41" w:name="_Toc91155473"/>
      <w:r w:rsidRPr="00AA09FB">
        <w:t>Court Orders</w:t>
      </w:r>
      <w:bookmarkEnd w:id="41"/>
      <w:r w:rsidRPr="00AA09FB">
        <w:t xml:space="preserve"> </w:t>
      </w:r>
    </w:p>
    <w:p w14:paraId="683B9E18" w14:textId="77777777" w:rsidR="00071F12" w:rsidRPr="00AA09FB" w:rsidRDefault="00071F12" w:rsidP="00071F12">
      <w:r w:rsidRPr="00AA09FB">
        <w:t xml:space="preserve">Parents must notify the </w:t>
      </w:r>
      <w:r>
        <w:t>Service</w:t>
      </w:r>
      <w:r w:rsidRPr="00AA09FB">
        <w:t xml:space="preserve"> if there are any Court Orders affecting residency of their children and a copy is required for the </w:t>
      </w:r>
      <w:r>
        <w:t>Service</w:t>
      </w:r>
      <w:r w:rsidRPr="00AA09FB">
        <w:t xml:space="preserve">. Without a Court Order we cannot stop a parent collecting </w:t>
      </w:r>
      <w:r>
        <w:t>a</w:t>
      </w:r>
      <w:r w:rsidRPr="00AA09FB">
        <w:t xml:space="preserve"> child.</w:t>
      </w:r>
    </w:p>
    <w:p w14:paraId="522CDCFA" w14:textId="77777777" w:rsidR="00071F12" w:rsidRPr="00AA09FB" w:rsidRDefault="00071F12" w:rsidP="00071F12">
      <w:pPr>
        <w:pStyle w:val="Heading2"/>
      </w:pPr>
      <w:bookmarkStart w:id="42" w:name="_Toc91155474"/>
      <w:r w:rsidRPr="00AA09FB">
        <w:t>Arrival and Departure</w:t>
      </w:r>
      <w:bookmarkEnd w:id="42"/>
    </w:p>
    <w:p w14:paraId="1E264FFE" w14:textId="77777777" w:rsidR="00071F12" w:rsidRPr="00AA09FB" w:rsidRDefault="00071F12" w:rsidP="00071F12">
      <w:pPr>
        <w:rPr>
          <w:b/>
        </w:rPr>
      </w:pPr>
      <w:r w:rsidRPr="00AA09FB">
        <w:t xml:space="preserve">For safety and security reasons ALL children must be signed in on arrival, and signed out on departure. The times must be noted. No child will be allowed to leave our </w:t>
      </w:r>
      <w:r>
        <w:t>Service</w:t>
      </w:r>
      <w:r w:rsidRPr="00AA09FB">
        <w:t xml:space="preserve"> with a person who is not stated on the enrolment form, unless prior arrangements are made with </w:t>
      </w:r>
      <w:r>
        <w:t>the Nominated Supervisor</w:t>
      </w:r>
      <w:r w:rsidRPr="00AA09FB">
        <w:t xml:space="preserve">. </w:t>
      </w:r>
    </w:p>
    <w:p w14:paraId="3ED78FB3" w14:textId="77777777" w:rsidR="00B0365E" w:rsidRPr="00AA09FB" w:rsidRDefault="00B0365E" w:rsidP="00B0365E">
      <w:pPr>
        <w:pStyle w:val="Heading2"/>
      </w:pPr>
      <w:bookmarkStart w:id="43" w:name="_Toc91155475"/>
      <w:r w:rsidRPr="00AA09FB">
        <w:t>Birthdays</w:t>
      </w:r>
      <w:bookmarkEnd w:id="43"/>
    </w:p>
    <w:p w14:paraId="6EB0AA5B" w14:textId="40CC9F24" w:rsidR="00B0365E" w:rsidRPr="00A24FBF" w:rsidRDefault="00B0365E" w:rsidP="00B0365E">
      <w:r w:rsidRPr="00A24FBF">
        <w:t xml:space="preserve">Your child’s birthday is a special event in </w:t>
      </w:r>
      <w:r w:rsidR="002C5952">
        <w:t>their</w:t>
      </w:r>
      <w:r w:rsidRPr="00A24FBF">
        <w:t xml:space="preserve"> life. To celebrate your child’s birthday</w:t>
      </w:r>
      <w:r w:rsidRPr="00982067">
        <w:rPr>
          <w:rFonts w:cs="Calibri"/>
        </w:rPr>
        <w:t xml:space="preserve"> </w:t>
      </w:r>
      <w:r w:rsidRPr="009B298E">
        <w:rPr>
          <w:rFonts w:cs="Calibri"/>
        </w:rPr>
        <w:t xml:space="preserve">you are welcome to </w:t>
      </w:r>
      <w:r w:rsidR="002C5952">
        <w:rPr>
          <w:rFonts w:cs="Calibri"/>
        </w:rPr>
        <w:t xml:space="preserve">bring </w:t>
      </w:r>
      <w:r>
        <w:rPr>
          <w:rFonts w:cs="Calibri"/>
        </w:rPr>
        <w:t>individual cupcakes for each child (for infection control purposes.) However, pl</w:t>
      </w:r>
      <w:r w:rsidRPr="00AA09FB">
        <w:rPr>
          <w:rFonts w:cs="Calibri"/>
        </w:rPr>
        <w:t xml:space="preserve">ease </w:t>
      </w:r>
      <w:r w:rsidRPr="00A24FBF">
        <w:t>check with your child’s educator prior to the birthday that what you plan to bring in is suitable for all children, including those who may have allergies or special dietary requirements.</w:t>
      </w:r>
    </w:p>
    <w:p w14:paraId="0A844738" w14:textId="77777777" w:rsidR="00D227F8" w:rsidRPr="00AA09FB" w:rsidRDefault="00D227F8" w:rsidP="00B0365E">
      <w:pPr>
        <w:pStyle w:val="Heading2"/>
      </w:pPr>
      <w:bookmarkStart w:id="44" w:name="_Toc91155476"/>
      <w:r w:rsidRPr="00AA09FB">
        <w:t>Medication</w:t>
      </w:r>
      <w:bookmarkEnd w:id="44"/>
    </w:p>
    <w:p w14:paraId="0FACE106" w14:textId="77777777" w:rsidR="00D227F8" w:rsidRDefault="00D227F8" w:rsidP="00D227F8">
      <w:r>
        <w:t>Educators</w:t>
      </w:r>
      <w:r w:rsidRPr="00AA09FB">
        <w:t xml:space="preserve"> will be able to administer medication to children who are recovering from illness</w:t>
      </w:r>
      <w:r>
        <w:t xml:space="preserve"> if a</w:t>
      </w:r>
      <w:r w:rsidRPr="00AA09FB">
        <w:t xml:space="preserve"> medication form </w:t>
      </w:r>
      <w:r>
        <w:t>has been</w:t>
      </w:r>
      <w:r w:rsidRPr="00AA09FB">
        <w:t xml:space="preserve"> completed and signed by parents before </w:t>
      </w:r>
      <w:r>
        <w:t xml:space="preserve">the </w:t>
      </w:r>
      <w:r w:rsidRPr="00AA09FB">
        <w:t xml:space="preserve">medication </w:t>
      </w:r>
      <w:r>
        <w:t>is</w:t>
      </w:r>
      <w:r w:rsidRPr="00AA09FB">
        <w:t xml:space="preserve"> given. </w:t>
      </w:r>
      <w:r>
        <w:t>The nominated supervisor or an educator can assist you to complete the form.</w:t>
      </w:r>
    </w:p>
    <w:p w14:paraId="76416710" w14:textId="77777777" w:rsidR="00D227F8" w:rsidRDefault="00D227F8" w:rsidP="00D227F8"/>
    <w:p w14:paraId="461BC061" w14:textId="77777777" w:rsidR="00D227F8" w:rsidRPr="00735DDE" w:rsidRDefault="00D227F8" w:rsidP="00D227F8">
      <w:r w:rsidRPr="00735DDE">
        <w:t xml:space="preserve">Medication must be in date, in </w:t>
      </w:r>
      <w:proofErr w:type="spellStart"/>
      <w:r w:rsidRPr="00735DDE">
        <w:t>it’s</w:t>
      </w:r>
      <w:proofErr w:type="spellEnd"/>
      <w:r w:rsidRPr="00735DDE">
        <w:t xml:space="preserve"> original container with the original label, have the child’s name on the label, and have any instructions about the medication (including those from a GP) attached to the medication.</w:t>
      </w:r>
    </w:p>
    <w:p w14:paraId="31B034E9" w14:textId="77777777" w:rsidR="00D227F8" w:rsidRPr="00735DDE" w:rsidRDefault="00D227F8" w:rsidP="00D227F8"/>
    <w:p w14:paraId="4FEAA928" w14:textId="77777777" w:rsidR="00D227F8" w:rsidRDefault="00D227F8" w:rsidP="00D227F8">
      <w:pPr>
        <w:rPr>
          <w:b/>
        </w:rPr>
      </w:pPr>
      <w:r>
        <w:t>M</w:t>
      </w:r>
      <w:r w:rsidRPr="00AA09FB">
        <w:t>edication must be handed to a</w:t>
      </w:r>
      <w:r>
        <w:t>n</w:t>
      </w:r>
      <w:r w:rsidRPr="00AA09FB">
        <w:t xml:space="preserve"> </w:t>
      </w:r>
      <w:r>
        <w:t>Educator</w:t>
      </w:r>
      <w:r w:rsidRPr="00AA09FB">
        <w:t xml:space="preserve"> </w:t>
      </w:r>
      <w:r>
        <w:t>for appropriate storage</w:t>
      </w:r>
      <w:r w:rsidRPr="00AA09FB">
        <w:t xml:space="preserve">. </w:t>
      </w:r>
      <w:r w:rsidRPr="00735DDE">
        <w:rPr>
          <w:b/>
        </w:rPr>
        <w:t>Please DO NOT leave medication in your child’s bag.</w:t>
      </w:r>
    </w:p>
    <w:p w14:paraId="78684D8D" w14:textId="77777777" w:rsidR="00E10AED" w:rsidRDefault="00E10AED" w:rsidP="00D227F8">
      <w:pPr>
        <w:rPr>
          <w:b/>
        </w:rPr>
      </w:pPr>
    </w:p>
    <w:p w14:paraId="54741B40" w14:textId="77777777" w:rsidR="00E10AED" w:rsidRPr="008150C5" w:rsidRDefault="00E10AED" w:rsidP="00E10AED">
      <w:pPr>
        <w:spacing w:line="280" w:lineRule="exact"/>
        <w:rPr>
          <w:rFonts w:cs="Calibri"/>
          <w:szCs w:val="22"/>
        </w:rPr>
      </w:pPr>
      <w:r w:rsidRPr="008150C5">
        <w:rPr>
          <w:rFonts w:cs="Calibri"/>
          <w:szCs w:val="22"/>
        </w:rPr>
        <w:t xml:space="preserve">Please note </w:t>
      </w:r>
    </w:p>
    <w:p w14:paraId="05463800" w14:textId="77777777" w:rsidR="00E10AED" w:rsidRPr="008150C5" w:rsidRDefault="00E10AED" w:rsidP="00E10AED">
      <w:pPr>
        <w:spacing w:line="280" w:lineRule="exact"/>
        <w:rPr>
          <w:rFonts w:cs="Calibri"/>
          <w:bCs/>
          <w:color w:val="FF0000"/>
          <w:szCs w:val="22"/>
        </w:rPr>
      </w:pPr>
      <w:bookmarkStart w:id="45" w:name="_Hlk91070334"/>
      <w:r w:rsidRPr="008150C5">
        <w:rPr>
          <w:rFonts w:cs="Calibri"/>
          <w:color w:val="FF0000"/>
          <w:szCs w:val="22"/>
        </w:rPr>
        <w:t>w</w:t>
      </w:r>
      <w:r w:rsidRPr="008150C5">
        <w:rPr>
          <w:rFonts w:cs="Calibri"/>
          <w:bCs/>
          <w:color w:val="FF0000"/>
          <w:szCs w:val="22"/>
        </w:rPr>
        <w:t>e do not accept written or verbal authorisations to administer Over-the-Counter pain relief medication like Panadol</w:t>
      </w:r>
    </w:p>
    <w:p w14:paraId="71DF11FE" w14:textId="77777777" w:rsidR="00E10AED" w:rsidRPr="008150C5" w:rsidRDefault="00E10AED" w:rsidP="00E10AED">
      <w:pPr>
        <w:spacing w:line="280" w:lineRule="exact"/>
        <w:rPr>
          <w:rFonts w:cs="Calibri"/>
          <w:bCs/>
          <w:color w:val="FF0000"/>
          <w:szCs w:val="22"/>
        </w:rPr>
      </w:pPr>
    </w:p>
    <w:p w14:paraId="15C22DBE" w14:textId="77777777" w:rsidR="00E10AED" w:rsidRPr="008150C5" w:rsidRDefault="00E10AED" w:rsidP="00E10AED">
      <w:pPr>
        <w:spacing w:line="280" w:lineRule="exact"/>
        <w:rPr>
          <w:rFonts w:cs="Calibri"/>
          <w:bCs/>
          <w:color w:val="FF0000"/>
          <w:szCs w:val="22"/>
        </w:rPr>
      </w:pPr>
      <w:r w:rsidRPr="008150C5">
        <w:rPr>
          <w:rFonts w:cs="Calibri"/>
          <w:bCs/>
          <w:color w:val="FF0000"/>
          <w:szCs w:val="22"/>
        </w:rPr>
        <w:t>OR</w:t>
      </w:r>
    </w:p>
    <w:p w14:paraId="55619E39" w14:textId="77777777" w:rsidR="00E10AED" w:rsidRPr="008150C5" w:rsidRDefault="00E10AED" w:rsidP="00E10AED">
      <w:pPr>
        <w:spacing w:line="280" w:lineRule="exact"/>
        <w:rPr>
          <w:rFonts w:cs="Calibri"/>
          <w:bCs/>
          <w:color w:val="FF0000"/>
          <w:szCs w:val="22"/>
        </w:rPr>
      </w:pPr>
    </w:p>
    <w:p w14:paraId="1CFFE67F" w14:textId="77777777" w:rsidR="00E10AED" w:rsidRPr="00AA09FB" w:rsidRDefault="00E10AED" w:rsidP="00E10AED">
      <w:r w:rsidRPr="008150C5">
        <w:rPr>
          <w:rFonts w:eastAsia="Calibri" w:cs="Calibri"/>
          <w:bCs/>
          <w:color w:val="FF0000"/>
          <w:szCs w:val="22"/>
        </w:rPr>
        <w:t xml:space="preserve">We only accept written authorisations to administer </w:t>
      </w:r>
      <w:bookmarkStart w:id="46" w:name="_Hlk80012049"/>
      <w:r w:rsidRPr="008150C5">
        <w:rPr>
          <w:rFonts w:eastAsia="Calibri" w:cs="Calibri"/>
          <w:bCs/>
          <w:color w:val="FF0000"/>
          <w:szCs w:val="22"/>
        </w:rPr>
        <w:t>Over-the-Counter pain relief medication</w:t>
      </w:r>
      <w:bookmarkEnd w:id="46"/>
      <w:r w:rsidRPr="008150C5">
        <w:rPr>
          <w:rFonts w:eastAsia="Calibri" w:cs="Calibri"/>
          <w:bCs/>
          <w:color w:val="FF0000"/>
          <w:szCs w:val="22"/>
        </w:rPr>
        <w:t xml:space="preserve">, including </w:t>
      </w:r>
      <w:bookmarkStart w:id="47" w:name="_Hlk80012151"/>
      <w:r w:rsidRPr="008150C5">
        <w:rPr>
          <w:rFonts w:eastAsia="Calibri" w:cs="Calibri"/>
          <w:bCs/>
          <w:color w:val="FF0000"/>
          <w:szCs w:val="22"/>
        </w:rPr>
        <w:t>Panadol, where parents authorise this in writing</w:t>
      </w:r>
      <w:bookmarkEnd w:id="47"/>
      <w:r w:rsidRPr="008150C5">
        <w:rPr>
          <w:rFonts w:eastAsia="Calibri" w:cs="Calibri"/>
          <w:bCs/>
          <w:color w:val="FF0000"/>
          <w:szCs w:val="22"/>
        </w:rPr>
        <w:t xml:space="preserve">. </w:t>
      </w:r>
      <w:r w:rsidRPr="008150C5">
        <w:rPr>
          <w:rFonts w:cs="Calibri"/>
          <w:color w:val="FF0000"/>
          <w:szCs w:val="22"/>
        </w:rPr>
        <w:t>We do not administer pain relief medication if parents authorise us to do this over the phone.</w:t>
      </w:r>
      <w:bookmarkEnd w:id="45"/>
    </w:p>
    <w:p w14:paraId="203A5E4C" w14:textId="77777777" w:rsidR="00D227F8" w:rsidRPr="00AA09FB" w:rsidRDefault="00D227F8" w:rsidP="00B0365E">
      <w:pPr>
        <w:pStyle w:val="Heading2"/>
      </w:pPr>
      <w:bookmarkStart w:id="48" w:name="_Toc91155477"/>
      <w:r>
        <w:t>Medical Conditions including a</w:t>
      </w:r>
      <w:r w:rsidRPr="00AA09FB">
        <w:t>sthma</w:t>
      </w:r>
      <w:r>
        <w:t xml:space="preserve"> </w:t>
      </w:r>
      <w:r w:rsidR="004739E0">
        <w:t>&amp;</w:t>
      </w:r>
      <w:r>
        <w:t xml:space="preserve"> anaphylaxis</w:t>
      </w:r>
      <w:bookmarkEnd w:id="48"/>
    </w:p>
    <w:p w14:paraId="7A403A03" w14:textId="77777777" w:rsidR="00D227F8" w:rsidRDefault="00D227F8" w:rsidP="00D227F8">
      <w:r w:rsidRPr="00AA09FB">
        <w:t xml:space="preserve">The </w:t>
      </w:r>
      <w:r>
        <w:t>Service</w:t>
      </w:r>
      <w:r w:rsidRPr="00AA09FB">
        <w:t xml:space="preserve"> aims to provide a safe environment for children who have </w:t>
      </w:r>
      <w:r>
        <w:t xml:space="preserve">identified </w:t>
      </w:r>
      <w:r w:rsidR="003471B5">
        <w:t xml:space="preserve">health care needs and </w:t>
      </w:r>
      <w:r>
        <w:t>medical conditions</w:t>
      </w:r>
      <w:r w:rsidR="003471B5">
        <w:t xml:space="preserve">, including but not limited to asthma and anaphylaxis triggered by </w:t>
      </w:r>
      <w:r w:rsidR="003471B5" w:rsidRPr="003471B5">
        <w:rPr>
          <w:b/>
          <w:bCs/>
        </w:rPr>
        <w:t>food allergies</w:t>
      </w:r>
      <w:r w:rsidR="003471B5">
        <w:t xml:space="preserve"> or other products/items</w:t>
      </w:r>
      <w:r w:rsidRPr="00AA09FB">
        <w:t xml:space="preserve">. </w:t>
      </w:r>
      <w:r w:rsidR="0006585A">
        <w:t xml:space="preserve">It is a legal requirement and </w:t>
      </w:r>
      <w:r>
        <w:t>Service</w:t>
      </w:r>
      <w:r w:rsidRPr="00AA09FB">
        <w:t xml:space="preserve"> </w:t>
      </w:r>
      <w:r w:rsidR="0006585A">
        <w:t>P</w:t>
      </w:r>
      <w:r w:rsidR="003471B5">
        <w:t>o</w:t>
      </w:r>
      <w:r w:rsidRPr="00AA09FB">
        <w:t xml:space="preserve">licy that a </w:t>
      </w:r>
      <w:r>
        <w:t xml:space="preserve">Medical Management Plan </w:t>
      </w:r>
      <w:r w:rsidR="0006585A">
        <w:t>be</w:t>
      </w:r>
      <w:r w:rsidRPr="00AA09FB">
        <w:t xml:space="preserve"> completed by </w:t>
      </w:r>
      <w:r w:rsidR="0006585A">
        <w:t xml:space="preserve">the child’s doctor </w:t>
      </w:r>
      <w:r w:rsidR="003471B5">
        <w:t xml:space="preserve">before they commence at the Service, or as soon as a condition/health care need is diagnosed. </w:t>
      </w:r>
      <w:r w:rsidRPr="00AA09FB">
        <w:t xml:space="preserve"> </w:t>
      </w:r>
      <w:r>
        <w:t>The Plan should include a</w:t>
      </w:r>
      <w:r w:rsidR="00E63BE1">
        <w:t xml:space="preserve"> </w:t>
      </w:r>
      <w:r>
        <w:t xml:space="preserve">photo of your child, state what triggers the medical condition, what first aid is needed, contact details for the doctor who signed the plan and state when the Plan should be reviewed. </w:t>
      </w:r>
      <w:r w:rsidRPr="00AA09FB">
        <w:t xml:space="preserve">This must be completed and returned before enrolment commences. </w:t>
      </w:r>
    </w:p>
    <w:p w14:paraId="0CFE6BF8" w14:textId="77777777" w:rsidR="00D227F8" w:rsidRDefault="00D227F8" w:rsidP="00D227F8"/>
    <w:p w14:paraId="1780CBB5" w14:textId="77777777" w:rsidR="00D227F8" w:rsidRDefault="00D227F8" w:rsidP="00D227F8">
      <w:r>
        <w:t xml:space="preserve">Our service will develop a </w:t>
      </w:r>
      <w:r w:rsidR="00E63BE1">
        <w:t xml:space="preserve">Medical </w:t>
      </w:r>
      <w:r>
        <w:t xml:space="preserve">Risk Minimisation Plan </w:t>
      </w:r>
      <w:r w:rsidR="00E63BE1">
        <w:t xml:space="preserve">based on information in the Medical Plan </w:t>
      </w:r>
      <w:r>
        <w:rPr>
          <w:rFonts w:cs="Calibri"/>
        </w:rPr>
        <w:t>in consultation with families</w:t>
      </w:r>
      <w:r w:rsidR="00E63BE1">
        <w:rPr>
          <w:rFonts w:cs="Calibri"/>
        </w:rPr>
        <w:t xml:space="preserve">, together with a </w:t>
      </w:r>
      <w:r w:rsidR="00E63BE1">
        <w:t>and a Medical Communication Plan</w:t>
      </w:r>
      <w:r>
        <w:t xml:space="preserve"> </w:t>
      </w:r>
      <w:r w:rsidR="00E63BE1">
        <w:t>to ensure parents can easily provide updates about their child’s medical needs</w:t>
      </w:r>
      <w:r>
        <w:t>.</w:t>
      </w:r>
    </w:p>
    <w:p w14:paraId="4313A496" w14:textId="77777777" w:rsidR="00D227F8" w:rsidRDefault="00D227F8" w:rsidP="00D227F8"/>
    <w:p w14:paraId="639DF36B" w14:textId="38ABCA92" w:rsidR="00D227F8" w:rsidRPr="00E32FC0" w:rsidRDefault="00D227F8" w:rsidP="00D227F8">
      <w:pPr>
        <w:rPr>
          <w:b/>
          <w:bCs/>
        </w:rPr>
      </w:pPr>
      <w:r w:rsidRPr="00E32FC0">
        <w:rPr>
          <w:b/>
          <w:bCs/>
        </w:rPr>
        <w:t xml:space="preserve">Parents are responsible for </w:t>
      </w:r>
      <w:r w:rsidR="00E63BE1">
        <w:rPr>
          <w:b/>
          <w:bCs/>
        </w:rPr>
        <w:t xml:space="preserve">providing </w:t>
      </w:r>
      <w:r w:rsidRPr="00E32FC0">
        <w:rPr>
          <w:b/>
          <w:bCs/>
        </w:rPr>
        <w:t xml:space="preserve">a new </w:t>
      </w:r>
      <w:r w:rsidR="00E63BE1">
        <w:rPr>
          <w:b/>
          <w:bCs/>
        </w:rPr>
        <w:t xml:space="preserve">Medical </w:t>
      </w:r>
      <w:r w:rsidR="002C5952">
        <w:rPr>
          <w:b/>
          <w:bCs/>
        </w:rPr>
        <w:t>M</w:t>
      </w:r>
      <w:r w:rsidR="00E63BE1">
        <w:rPr>
          <w:b/>
          <w:bCs/>
        </w:rPr>
        <w:t xml:space="preserve">anagement </w:t>
      </w:r>
      <w:r w:rsidRPr="00E32FC0">
        <w:rPr>
          <w:b/>
          <w:bCs/>
        </w:rPr>
        <w:t xml:space="preserve">Plan </w:t>
      </w:r>
      <w:r w:rsidR="00E63BE1">
        <w:rPr>
          <w:b/>
          <w:bCs/>
        </w:rPr>
        <w:t xml:space="preserve">from the doctor </w:t>
      </w:r>
      <w:r w:rsidRPr="00E32FC0">
        <w:rPr>
          <w:b/>
          <w:bCs/>
        </w:rPr>
        <w:t>when necessary.</w:t>
      </w:r>
    </w:p>
    <w:p w14:paraId="3D904369" w14:textId="77777777" w:rsidR="00D227F8" w:rsidRDefault="00D227F8" w:rsidP="00D227F8"/>
    <w:p w14:paraId="6276F06E" w14:textId="77777777" w:rsidR="00E33933" w:rsidRDefault="0068281B" w:rsidP="00E33933">
      <w:pPr>
        <w:pStyle w:val="Heading1"/>
      </w:pPr>
      <w:bookmarkStart w:id="49" w:name="_Toc91155478"/>
      <w:r w:rsidRPr="00E33933">
        <w:t>Educator</w:t>
      </w:r>
      <w:r w:rsidR="00AA09FB" w:rsidRPr="00E33933">
        <w:t>s</w:t>
      </w:r>
      <w:bookmarkEnd w:id="49"/>
    </w:p>
    <w:p w14:paraId="07F28B46" w14:textId="77777777" w:rsidR="000D3254" w:rsidRPr="00AA09FB" w:rsidRDefault="00E33933" w:rsidP="00E33933">
      <w:pPr>
        <w:pStyle w:val="Heading2"/>
      </w:pPr>
      <w:bookmarkStart w:id="50" w:name="_Toc91155479"/>
      <w:r>
        <w:t>Q</w:t>
      </w:r>
      <w:r w:rsidR="00083512">
        <w:t>ualifications and ratios</w:t>
      </w:r>
      <w:bookmarkEnd w:id="50"/>
      <w:r w:rsidR="00083512">
        <w:t xml:space="preserve"> </w:t>
      </w:r>
    </w:p>
    <w:p w14:paraId="7ED5B1B3" w14:textId="77777777" w:rsidR="000D3254" w:rsidRPr="00AA09FB" w:rsidRDefault="00083512" w:rsidP="00A24FBF">
      <w:r>
        <w:t xml:space="preserve">We meet all legal requirements in relation to child to educator ratios and the qualifications of our </w:t>
      </w:r>
      <w:proofErr w:type="spellStart"/>
      <w:r>
        <w:t>eduators</w:t>
      </w:r>
      <w:proofErr w:type="spellEnd"/>
      <w:r w:rsidR="000D3254" w:rsidRPr="00AA09FB">
        <w:t xml:space="preserve">. </w:t>
      </w:r>
      <w:r w:rsidR="000D3254" w:rsidRPr="00083512">
        <w:rPr>
          <w:color w:val="FF0000"/>
        </w:rPr>
        <w:t xml:space="preserve">All </w:t>
      </w:r>
      <w:r w:rsidR="0068281B" w:rsidRPr="00083512">
        <w:rPr>
          <w:color w:val="FF0000"/>
        </w:rPr>
        <w:t>Educator</w:t>
      </w:r>
      <w:r w:rsidR="00AA09FB" w:rsidRPr="00083512">
        <w:rPr>
          <w:color w:val="FF0000"/>
        </w:rPr>
        <w:t>s</w:t>
      </w:r>
      <w:r w:rsidR="000D3254" w:rsidRPr="00083512">
        <w:rPr>
          <w:color w:val="FF0000"/>
        </w:rPr>
        <w:t xml:space="preserve"> will  </w:t>
      </w:r>
      <w:r w:rsidRPr="00083512">
        <w:rPr>
          <w:color w:val="FF0000"/>
        </w:rPr>
        <w:t>hold</w:t>
      </w:r>
      <w:r w:rsidR="000D3254" w:rsidRPr="00083512">
        <w:rPr>
          <w:color w:val="FF0000"/>
        </w:rPr>
        <w:t xml:space="preserve"> </w:t>
      </w:r>
      <w:r w:rsidR="00C71CC0" w:rsidRPr="00083512">
        <w:rPr>
          <w:color w:val="FF0000"/>
        </w:rPr>
        <w:t xml:space="preserve">First Aid </w:t>
      </w:r>
      <w:r w:rsidRPr="00083512">
        <w:rPr>
          <w:color w:val="FF0000"/>
        </w:rPr>
        <w:t>qualifications</w:t>
      </w:r>
      <w:r w:rsidR="00C71CC0">
        <w:t xml:space="preserve">, </w:t>
      </w:r>
      <w:r>
        <w:t xml:space="preserve">have </w:t>
      </w:r>
      <w:r w:rsidR="00AF3C3C">
        <w:t xml:space="preserve">current </w:t>
      </w:r>
      <w:r w:rsidR="00C71CC0">
        <w:t>Working with Children C</w:t>
      </w:r>
      <w:r w:rsidR="000D3254" w:rsidRPr="00AA09FB">
        <w:t xml:space="preserve">hecks and </w:t>
      </w:r>
      <w:r w:rsidR="000D3254" w:rsidRPr="00AF3C3C">
        <w:rPr>
          <w:color w:val="FF0000"/>
        </w:rPr>
        <w:t xml:space="preserve">attend </w:t>
      </w:r>
      <w:r w:rsidR="000D3254" w:rsidRPr="00AF3C3C">
        <w:rPr>
          <w:color w:val="FF0000"/>
        </w:rPr>
        <w:lastRenderedPageBreak/>
        <w:t xml:space="preserve">monthly </w:t>
      </w:r>
      <w:r w:rsidR="0068281B" w:rsidRPr="00AF3C3C">
        <w:rPr>
          <w:color w:val="FF0000"/>
        </w:rPr>
        <w:t>Educator</w:t>
      </w:r>
      <w:r w:rsidR="00AA09FB" w:rsidRPr="00AF3C3C">
        <w:rPr>
          <w:color w:val="FF0000"/>
        </w:rPr>
        <w:t>s</w:t>
      </w:r>
      <w:r w:rsidRPr="00AF3C3C">
        <w:rPr>
          <w:color w:val="FF0000"/>
        </w:rPr>
        <w:t>’</w:t>
      </w:r>
      <w:r w:rsidR="000D3254" w:rsidRPr="00AF3C3C">
        <w:rPr>
          <w:color w:val="FF0000"/>
        </w:rPr>
        <w:t xml:space="preserve"> meetings.</w:t>
      </w:r>
      <w:r w:rsidR="000D3254" w:rsidRPr="00AA09FB">
        <w:t xml:space="preserve">  Our </w:t>
      </w:r>
      <w:r w:rsidR="0068281B">
        <w:t>Educator</w:t>
      </w:r>
      <w:r w:rsidR="00AA09FB">
        <w:t>s</w:t>
      </w:r>
      <w:r w:rsidR="000D3254" w:rsidRPr="00AA09FB">
        <w:t xml:space="preserve"> are </w:t>
      </w:r>
      <w:r>
        <w:t>continually</w:t>
      </w:r>
      <w:r w:rsidR="000D3254" w:rsidRPr="00AA09FB">
        <w:t xml:space="preserve"> </w:t>
      </w:r>
      <w:r>
        <w:t xml:space="preserve">evaluating how our curriculum meets the education needs of </w:t>
      </w:r>
      <w:r w:rsidR="00AF3C3C">
        <w:t>each child</w:t>
      </w:r>
      <w:r>
        <w:t xml:space="preserve"> and reflecting on ways to improve children’s learning and development. They are</w:t>
      </w:r>
      <w:r w:rsidR="000D3254" w:rsidRPr="00AA09FB">
        <w:t xml:space="preserve"> encourag</w:t>
      </w:r>
      <w:r w:rsidR="00DC0FE4" w:rsidRPr="00AA09FB">
        <w:t xml:space="preserve">ed to attend further </w:t>
      </w:r>
      <w:r>
        <w:t>professional training and development</w:t>
      </w:r>
      <w:r w:rsidR="000D3254" w:rsidRPr="00AA09FB">
        <w:t xml:space="preserve">. </w:t>
      </w:r>
    </w:p>
    <w:p w14:paraId="670F25D9" w14:textId="77777777" w:rsidR="000D3254" w:rsidRPr="00AA09FB" w:rsidRDefault="000D3254" w:rsidP="00A24FBF"/>
    <w:p w14:paraId="4B2BDF8E" w14:textId="77777777" w:rsidR="000D3254" w:rsidRPr="00AA09FB" w:rsidRDefault="000D3254" w:rsidP="00A24FBF">
      <w:r w:rsidRPr="00AA09FB">
        <w:t xml:space="preserve">For further details, please see our </w:t>
      </w:r>
      <w:r w:rsidR="00C71CC0">
        <w:t>Nominated Supervisor</w:t>
      </w:r>
      <w:r w:rsidRPr="00AA09FB">
        <w:t xml:space="preserve">. </w:t>
      </w:r>
    </w:p>
    <w:p w14:paraId="6D2C2FBD" w14:textId="77777777" w:rsidR="000D3254" w:rsidRPr="00AA09FB" w:rsidRDefault="000D3254" w:rsidP="00A24FBF"/>
    <w:p w14:paraId="533047BE" w14:textId="77777777" w:rsidR="000D3254" w:rsidRPr="00AA09FB" w:rsidRDefault="000D3254" w:rsidP="00AF3C3C">
      <w:pPr>
        <w:pStyle w:val="Heading1"/>
      </w:pPr>
      <w:bookmarkStart w:id="51" w:name="_Toc91155480"/>
      <w:r w:rsidRPr="00AF3C3C">
        <w:t>Conclusion</w:t>
      </w:r>
      <w:bookmarkEnd w:id="51"/>
    </w:p>
    <w:p w14:paraId="7E3D1504" w14:textId="77777777" w:rsidR="000D3254" w:rsidRPr="00AA09FB" w:rsidRDefault="000D3254" w:rsidP="00A24FBF">
      <w:r w:rsidRPr="00AA09FB">
        <w:t xml:space="preserve">We guarantee your child will have a happy, safe and secure relationship with </w:t>
      </w:r>
      <w:r w:rsidR="00083512">
        <w:t>our</w:t>
      </w:r>
      <w:r w:rsidRPr="00AA09FB">
        <w:t xml:space="preserve"> </w:t>
      </w:r>
      <w:r w:rsidR="00AA09FB">
        <w:t>Service</w:t>
      </w:r>
      <w:r w:rsidRPr="00AA09FB">
        <w:t xml:space="preserve"> and </w:t>
      </w:r>
      <w:r w:rsidR="00083512">
        <w:t>our</w:t>
      </w:r>
      <w:r w:rsidRPr="00AA09FB">
        <w:t xml:space="preserve"> </w:t>
      </w:r>
      <w:r w:rsidR="0068281B">
        <w:t>Educator</w:t>
      </w:r>
      <w:r w:rsidR="00AA09FB">
        <w:t>s</w:t>
      </w:r>
      <w:r w:rsidRPr="00AA09FB">
        <w:t xml:space="preserve"> and that the time he or she is in our care will be positive and fulfilling.</w:t>
      </w:r>
    </w:p>
    <w:p w14:paraId="085C4839" w14:textId="77777777" w:rsidR="000D3254" w:rsidRPr="00AA09FB" w:rsidRDefault="000D3254" w:rsidP="00A24FBF">
      <w:pPr>
        <w:pStyle w:val="BodyText2"/>
      </w:pPr>
    </w:p>
    <w:p w14:paraId="574B594B" w14:textId="77777777" w:rsidR="00987E7F" w:rsidRPr="00AA09FB" w:rsidRDefault="00987E7F" w:rsidP="00A24FBF">
      <w:pPr>
        <w:pStyle w:val="BodyText2"/>
      </w:pPr>
    </w:p>
    <w:p w14:paraId="00AD80FF" w14:textId="77777777" w:rsidR="000D3254" w:rsidRPr="00AA09FB" w:rsidRDefault="007A3608" w:rsidP="00AF4E9E">
      <w:pPr>
        <w:pStyle w:val="Heading1"/>
      </w:pPr>
      <w:r w:rsidRPr="00AA09FB">
        <w:br w:type="page"/>
      </w:r>
      <w:bookmarkStart w:id="52" w:name="_Toc91155481"/>
      <w:r w:rsidR="00987E7F" w:rsidRPr="00AA09FB">
        <w:lastRenderedPageBreak/>
        <w:t xml:space="preserve">Important Contacts </w:t>
      </w:r>
      <w:r w:rsidR="00DC582E" w:rsidRPr="00AA09FB">
        <w:t xml:space="preserve">and Information </w:t>
      </w:r>
      <w:r w:rsidR="00987E7F" w:rsidRPr="00AA09FB">
        <w:t xml:space="preserve">for </w:t>
      </w:r>
      <w:r w:rsidR="000D3254" w:rsidRPr="00AA09FB">
        <w:t>Families</w:t>
      </w:r>
      <w:bookmarkEnd w:id="52"/>
      <w:r w:rsidR="0023432F" w:rsidRPr="00AA09FB">
        <w:t xml:space="preserve"> </w:t>
      </w:r>
    </w:p>
    <w:p w14:paraId="1B3A5596" w14:textId="77777777" w:rsidR="00070E4F" w:rsidRDefault="00070E4F" w:rsidP="00070E4F">
      <w:bookmarkStart w:id="53" w:name="_Hlk42010888"/>
    </w:p>
    <w:p w14:paraId="27F20FA5" w14:textId="77777777" w:rsidR="003B460C" w:rsidRPr="00070E4F" w:rsidRDefault="003B460C" w:rsidP="00070E4F">
      <w:bookmarkStart w:id="54" w:name="_Toc91155482"/>
      <w:r w:rsidRPr="00070E4F">
        <w:rPr>
          <w:rStyle w:val="Heading2Char"/>
        </w:rPr>
        <w:t>Regulatory Authorities</w:t>
      </w:r>
      <w:bookmarkEnd w:id="54"/>
      <w:r w:rsidRPr="0068281B">
        <w:rPr>
          <w:sz w:val="32"/>
        </w:rPr>
        <w:br/>
      </w:r>
      <w:r w:rsidRPr="00070E4F">
        <w:t xml:space="preserve">Our Service complies with the National Quality Framework (NQF) including the National Quality Standard (NQS), the Early Years Learning Framework and the National Education and Care Services </w:t>
      </w:r>
      <w:r w:rsidR="00FF4DFF" w:rsidRPr="00070E4F">
        <w:t>Law and</w:t>
      </w:r>
      <w:r w:rsidRPr="00070E4F">
        <w:t xml:space="preserve"> Regulations. </w:t>
      </w:r>
    </w:p>
    <w:p w14:paraId="0C4EFC1B" w14:textId="77777777" w:rsidR="003B460C" w:rsidRPr="00FF4DFF" w:rsidRDefault="003B460C" w:rsidP="003B460C"/>
    <w:p w14:paraId="4D2A5AC2" w14:textId="77777777" w:rsidR="00FF4DFF" w:rsidRDefault="003B460C" w:rsidP="003B460C">
      <w:pPr>
        <w:rPr>
          <w:lang w:val="en"/>
        </w:rPr>
      </w:pPr>
      <w:r w:rsidRPr="0068281B">
        <w:t xml:space="preserve">Our Service is regulated by the national body for early education and care – the Australian Children’s Education and Care Quality Authority (ACECQA) </w:t>
      </w:r>
      <w:r w:rsidR="00FF4DFF">
        <w:t xml:space="preserve">which ensures the </w:t>
      </w:r>
      <w:r w:rsidR="00FF4DFF">
        <w:rPr>
          <w:lang w:val="en"/>
        </w:rPr>
        <w:t xml:space="preserve">the quality and safety of </w:t>
      </w:r>
      <w:r w:rsidR="00FF4DFF" w:rsidRPr="00AA09FB">
        <w:rPr>
          <w:lang w:val="en"/>
        </w:rPr>
        <w:t>early childhood education and care across Australia</w:t>
      </w:r>
      <w:r w:rsidR="00FF4DFF">
        <w:rPr>
          <w:lang w:val="en"/>
        </w:rPr>
        <w:t xml:space="preserve">. </w:t>
      </w:r>
    </w:p>
    <w:p w14:paraId="6CE8967C" w14:textId="77777777" w:rsidR="00FF4DFF" w:rsidRDefault="00FF4DFF" w:rsidP="003B460C">
      <w:pPr>
        <w:rPr>
          <w:lang w:val="en"/>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292"/>
        <w:gridCol w:w="3920"/>
      </w:tblGrid>
      <w:tr w:rsidR="00FF4DFF" w:rsidRPr="00A24FBF" w14:paraId="19A712F1" w14:textId="77777777" w:rsidTr="00BB5C5D">
        <w:trPr>
          <w:tblCellSpacing w:w="15" w:type="dxa"/>
        </w:trPr>
        <w:tc>
          <w:tcPr>
            <w:tcW w:w="0" w:type="auto"/>
            <w:hideMark/>
          </w:tcPr>
          <w:p w14:paraId="31E1F8A7" w14:textId="77777777" w:rsidR="00FF4DFF" w:rsidRPr="00A24FBF" w:rsidRDefault="00FF4DFF" w:rsidP="00BB5C5D">
            <w:r w:rsidRPr="00A24FBF">
              <w:t>Address:</w:t>
            </w:r>
          </w:p>
        </w:tc>
        <w:tc>
          <w:tcPr>
            <w:tcW w:w="0" w:type="auto"/>
            <w:hideMark/>
          </w:tcPr>
          <w:p w14:paraId="450CDDD5" w14:textId="77777777" w:rsidR="00FF4DFF" w:rsidRPr="00A24FBF" w:rsidRDefault="00FF4DFF" w:rsidP="00BB5C5D">
            <w:r w:rsidRPr="00A24FBF">
              <w:t>Level 15, 255 Elizabeth Street, Sydney, NSW, 2000</w:t>
            </w:r>
          </w:p>
        </w:tc>
      </w:tr>
      <w:tr w:rsidR="00FF4DFF" w:rsidRPr="00A24FBF" w14:paraId="017BFF79" w14:textId="77777777" w:rsidTr="00BB5C5D">
        <w:trPr>
          <w:tblCellSpacing w:w="15" w:type="dxa"/>
        </w:trPr>
        <w:tc>
          <w:tcPr>
            <w:tcW w:w="0" w:type="auto"/>
            <w:hideMark/>
          </w:tcPr>
          <w:p w14:paraId="398E63DE" w14:textId="77777777" w:rsidR="00FF4DFF" w:rsidRPr="00A24FBF" w:rsidRDefault="00FF4DFF" w:rsidP="00BB5C5D">
            <w:r w:rsidRPr="00A24FBF">
              <w:t>Postal Address:</w:t>
            </w:r>
          </w:p>
        </w:tc>
        <w:tc>
          <w:tcPr>
            <w:tcW w:w="0" w:type="auto"/>
            <w:hideMark/>
          </w:tcPr>
          <w:p w14:paraId="269A1DF5" w14:textId="77777777" w:rsidR="00FF4DFF" w:rsidRPr="00A24FBF" w:rsidRDefault="00FF4DFF" w:rsidP="00BB5C5D">
            <w:r w:rsidRPr="00A24FBF">
              <w:t>PO Box A292, Sydney, NSW 2000</w:t>
            </w:r>
          </w:p>
        </w:tc>
      </w:tr>
      <w:tr w:rsidR="00FF4DFF" w:rsidRPr="00A24FBF" w14:paraId="35E440F3" w14:textId="77777777" w:rsidTr="00BB5C5D">
        <w:trPr>
          <w:tblCellSpacing w:w="15" w:type="dxa"/>
        </w:trPr>
        <w:tc>
          <w:tcPr>
            <w:tcW w:w="0" w:type="auto"/>
            <w:hideMark/>
          </w:tcPr>
          <w:p w14:paraId="0D0472AB" w14:textId="77777777" w:rsidR="00FF4DFF" w:rsidRPr="00A24FBF" w:rsidRDefault="00FF4DFF" w:rsidP="00BB5C5D">
            <w:r w:rsidRPr="00A24FBF">
              <w:t>Email:</w:t>
            </w:r>
          </w:p>
        </w:tc>
        <w:tc>
          <w:tcPr>
            <w:tcW w:w="0" w:type="auto"/>
            <w:hideMark/>
          </w:tcPr>
          <w:p w14:paraId="7EAFB5F4" w14:textId="77777777" w:rsidR="00FF4DFF" w:rsidRPr="00A24FBF" w:rsidRDefault="00A44C48" w:rsidP="00BB5C5D">
            <w:hyperlink r:id="rId8" w:history="1">
              <w:r w:rsidR="00FF4DFF" w:rsidRPr="00AA09FB">
                <w:rPr>
                  <w:rStyle w:val="Hyperlink"/>
                  <w:rFonts w:cs="Calibri"/>
                  <w:b/>
                  <w:bCs/>
                </w:rPr>
                <w:t>enquiries@acecqa.gov.au</w:t>
              </w:r>
            </w:hyperlink>
          </w:p>
        </w:tc>
      </w:tr>
      <w:tr w:rsidR="00FF4DFF" w:rsidRPr="00A24FBF" w14:paraId="4EA17A6F" w14:textId="77777777" w:rsidTr="00BB5C5D">
        <w:trPr>
          <w:tblCellSpacing w:w="15" w:type="dxa"/>
        </w:trPr>
        <w:tc>
          <w:tcPr>
            <w:tcW w:w="0" w:type="auto"/>
            <w:hideMark/>
          </w:tcPr>
          <w:p w14:paraId="109C6A58" w14:textId="77777777" w:rsidR="00FF4DFF" w:rsidRPr="00A24FBF" w:rsidRDefault="00FF4DFF" w:rsidP="00BB5C5D">
            <w:r w:rsidRPr="00A24FBF">
              <w:t>Phone:</w:t>
            </w:r>
          </w:p>
          <w:p w14:paraId="5BA8710F" w14:textId="77777777" w:rsidR="00FF4DFF" w:rsidRPr="00A24FBF" w:rsidRDefault="00FF4DFF" w:rsidP="00BB5C5D"/>
        </w:tc>
        <w:tc>
          <w:tcPr>
            <w:tcW w:w="0" w:type="auto"/>
            <w:hideMark/>
          </w:tcPr>
          <w:p w14:paraId="6806240A" w14:textId="77777777" w:rsidR="00FF4DFF" w:rsidRPr="00A24FBF" w:rsidRDefault="00FF4DFF" w:rsidP="00BB5C5D">
            <w:r w:rsidRPr="00A24FBF">
              <w:t>1300 422 327</w:t>
            </w:r>
          </w:p>
        </w:tc>
      </w:tr>
    </w:tbl>
    <w:p w14:paraId="23E2D642" w14:textId="77777777" w:rsidR="00FF4DFF" w:rsidRDefault="00FF4DFF" w:rsidP="003B460C">
      <w:pPr>
        <w:rPr>
          <w:lang w:val="en"/>
        </w:rPr>
      </w:pPr>
    </w:p>
    <w:p w14:paraId="504264F6" w14:textId="77777777" w:rsidR="003B460C" w:rsidRPr="0068281B" w:rsidRDefault="00FF4DFF" w:rsidP="003B460C">
      <w:r>
        <w:rPr>
          <w:lang w:val="en"/>
        </w:rPr>
        <w:t xml:space="preserve">Oversight is also provided by </w:t>
      </w:r>
      <w:r>
        <w:t>our State/territory Regulatory Authority</w:t>
      </w:r>
      <w:r w:rsidR="003B460C" w:rsidRPr="0068281B">
        <w:t xml:space="preserve">. To contact </w:t>
      </w:r>
      <w:r>
        <w:t xml:space="preserve">this </w:t>
      </w:r>
      <w:r w:rsidR="003B460C" w:rsidRPr="0068281B">
        <w:t>Authority, please refer below –</w:t>
      </w:r>
    </w:p>
    <w:p w14:paraId="1E281A0B" w14:textId="77777777" w:rsidR="003B460C" w:rsidRDefault="003B460C" w:rsidP="003B460C"/>
    <w:p w14:paraId="037BE853" w14:textId="77777777" w:rsidR="003B460C" w:rsidRPr="000B4D7F" w:rsidRDefault="003B460C" w:rsidP="003B460C">
      <w:r>
        <w:rPr>
          <w:rFonts w:cs="Calibri"/>
          <w:b/>
          <w:color w:val="FF0000"/>
        </w:rPr>
        <w:t>Australian Capital Territory</w:t>
      </w:r>
      <w:r w:rsidRPr="00AF3C3C">
        <w:rPr>
          <w:rFonts w:cs="Calibri"/>
          <w:b/>
          <w:color w:val="FF0000"/>
        </w:rPr>
        <w:br/>
      </w:r>
      <w:r w:rsidRPr="00AF3C3C">
        <w:rPr>
          <w:color w:val="FF0000"/>
        </w:rPr>
        <w:t>Children's Education and Care Assurance, Early Childhood Policy  and Regulation, Education Directorate</w:t>
      </w:r>
      <w:r w:rsidRPr="00AF3C3C">
        <w:rPr>
          <w:color w:val="FF0000"/>
        </w:rPr>
        <w:br/>
        <w:t>www.education.act.gov.au</w:t>
      </w:r>
      <w:r w:rsidRPr="00AF3C3C">
        <w:rPr>
          <w:color w:val="FF0000"/>
        </w:rPr>
        <w:tab/>
        <w:t>email ceca@act.gov.au</w:t>
      </w:r>
      <w:r w:rsidRPr="00AF3C3C">
        <w:rPr>
          <w:color w:val="FF0000"/>
        </w:rPr>
        <w:br/>
        <w:t>02 6207 1114, GPO Box 158 CANBERRA CITY ACT 2601</w:t>
      </w:r>
    </w:p>
    <w:p w14:paraId="438C60D7" w14:textId="77777777" w:rsidR="003B460C" w:rsidRPr="000B4D7F" w:rsidRDefault="003B460C" w:rsidP="003B460C">
      <w:pPr>
        <w:rPr>
          <w:rFonts w:cs="Calibri"/>
          <w:b/>
          <w:color w:val="FF0000"/>
        </w:rPr>
      </w:pPr>
    </w:p>
    <w:p w14:paraId="7B6BE3C8" w14:textId="77777777" w:rsidR="003B460C" w:rsidRPr="000B4D7F" w:rsidRDefault="003B460C" w:rsidP="003B460C">
      <w:pPr>
        <w:rPr>
          <w:rFonts w:cs="Calibri"/>
          <w:color w:val="FF0000"/>
        </w:rPr>
      </w:pPr>
      <w:r w:rsidRPr="000B4D7F">
        <w:rPr>
          <w:rFonts w:cs="Calibri"/>
          <w:b/>
          <w:color w:val="FF0000"/>
        </w:rPr>
        <w:t>New South Wales</w:t>
      </w:r>
      <w:r w:rsidRPr="000B4D7F">
        <w:rPr>
          <w:rFonts w:cs="Calibri"/>
          <w:b/>
          <w:color w:val="FF0000"/>
        </w:rPr>
        <w:br/>
      </w:r>
      <w:r w:rsidRPr="000B4D7F">
        <w:rPr>
          <w:rFonts w:cs="Calibri"/>
          <w:color w:val="FF0000"/>
        </w:rPr>
        <w:t>Early Childhood Education Directorate</w:t>
      </w:r>
      <w:r w:rsidRPr="000B4D7F">
        <w:rPr>
          <w:rFonts w:cs="Calibri"/>
          <w:color w:val="FF0000"/>
        </w:rPr>
        <w:br/>
        <w:t>NSW Department of Education</w:t>
      </w:r>
      <w:r w:rsidRPr="000B4D7F">
        <w:rPr>
          <w:rFonts w:cs="Calibri"/>
          <w:color w:val="FF0000"/>
        </w:rPr>
        <w:br/>
        <w:t>www.education.nsw.edu.au</w:t>
      </w:r>
      <w:r w:rsidRPr="000B4D7F">
        <w:rPr>
          <w:rFonts w:cs="Calibri"/>
          <w:color w:val="FF0000"/>
        </w:rPr>
        <w:tab/>
        <w:t>email ececd@det.nsw.edu.au</w:t>
      </w:r>
      <w:r w:rsidRPr="000B4D7F">
        <w:rPr>
          <w:rFonts w:cs="Calibri"/>
          <w:color w:val="FF0000"/>
        </w:rPr>
        <w:br/>
        <w:t>1800 619 113, Locked Bag 5107 PARRAMATTA NSW 2124</w:t>
      </w:r>
    </w:p>
    <w:p w14:paraId="750E5B07" w14:textId="77777777" w:rsidR="003B460C" w:rsidRPr="000B4D7F" w:rsidRDefault="003B460C" w:rsidP="003B460C">
      <w:pPr>
        <w:rPr>
          <w:rFonts w:cs="Calibri"/>
          <w:b/>
          <w:color w:val="FF0000"/>
        </w:rPr>
      </w:pPr>
    </w:p>
    <w:p w14:paraId="42C7009F" w14:textId="77777777" w:rsidR="00DF5C90" w:rsidRDefault="003B460C" w:rsidP="003B460C">
      <w:pPr>
        <w:rPr>
          <w:rFonts w:cs="Calibri"/>
          <w:color w:val="FF0000"/>
        </w:rPr>
      </w:pPr>
      <w:r w:rsidRPr="000B4D7F">
        <w:rPr>
          <w:rFonts w:cs="Calibri"/>
          <w:b/>
          <w:color w:val="FF0000"/>
        </w:rPr>
        <w:t>Northern Territory</w:t>
      </w:r>
      <w:r w:rsidRPr="000B4D7F">
        <w:rPr>
          <w:rFonts w:cs="Calibri"/>
          <w:b/>
          <w:color w:val="FF0000"/>
        </w:rPr>
        <w:br/>
      </w:r>
      <w:r w:rsidRPr="000B4D7F">
        <w:rPr>
          <w:rFonts w:cs="Calibri"/>
          <w:color w:val="FF0000"/>
        </w:rPr>
        <w:t>Quality Education and Care NT</w:t>
      </w:r>
      <w:r w:rsidRPr="000B4D7F">
        <w:rPr>
          <w:rFonts w:cs="Calibri"/>
          <w:color w:val="FF0000"/>
        </w:rPr>
        <w:br/>
        <w:t>Department of Education</w:t>
      </w:r>
      <w:r w:rsidRPr="000B4D7F">
        <w:rPr>
          <w:rFonts w:cs="Calibri"/>
          <w:color w:val="FF0000"/>
        </w:rPr>
        <w:br/>
      </w:r>
      <w:hyperlink r:id="rId9" w:history="1">
        <w:r w:rsidR="00DF5C90" w:rsidRPr="00B716E0">
          <w:rPr>
            <w:rStyle w:val="Hyperlink"/>
            <w:rFonts w:cs="Calibri"/>
          </w:rPr>
          <w:t>www.education.nt.gov.au</w:t>
        </w:r>
      </w:hyperlink>
      <w:r w:rsidR="00DF5C90">
        <w:rPr>
          <w:rFonts w:cs="Calibri"/>
          <w:color w:val="FF0000"/>
        </w:rPr>
        <w:t xml:space="preserve"> email</w:t>
      </w:r>
    </w:p>
    <w:p w14:paraId="676FAEF3" w14:textId="77777777" w:rsidR="003B460C" w:rsidRPr="000B4D7F" w:rsidRDefault="003B460C" w:rsidP="003B460C">
      <w:pPr>
        <w:rPr>
          <w:rFonts w:cs="Calibri"/>
          <w:color w:val="FF0000"/>
        </w:rPr>
      </w:pPr>
      <w:r w:rsidRPr="000B4D7F">
        <w:rPr>
          <w:rFonts w:cs="Calibri"/>
          <w:color w:val="FF0000"/>
        </w:rPr>
        <w:t>qualityecnt.det@nt.gov.au</w:t>
      </w:r>
      <w:r w:rsidRPr="000B4D7F">
        <w:rPr>
          <w:rFonts w:cs="Calibri"/>
          <w:color w:val="FF0000"/>
        </w:rPr>
        <w:br/>
        <w:t>08 8999 3561, GPO Box 4821 DARWIN NT 0801</w:t>
      </w:r>
    </w:p>
    <w:p w14:paraId="42977C4A" w14:textId="77777777" w:rsidR="003B460C" w:rsidRPr="000B4D7F" w:rsidRDefault="003B460C" w:rsidP="003B460C">
      <w:pPr>
        <w:pStyle w:val="NormalWeb"/>
        <w:rPr>
          <w:rFonts w:ascii="Calibri" w:hAnsi="Calibri" w:cs="Calibri"/>
          <w:color w:val="FF0000"/>
          <w:sz w:val="20"/>
          <w:szCs w:val="20"/>
        </w:rPr>
      </w:pPr>
      <w:r w:rsidRPr="00B1392C">
        <w:rPr>
          <w:rFonts w:ascii="Calibri" w:hAnsi="Calibri" w:cs="Calibri"/>
          <w:b/>
          <w:color w:val="FF0000"/>
          <w:sz w:val="22"/>
          <w:szCs w:val="20"/>
          <w:lang w:eastAsia="en-US"/>
        </w:rPr>
        <w:t>Queensland</w:t>
      </w:r>
      <w:r w:rsidRPr="000B4D7F">
        <w:rPr>
          <w:rFonts w:ascii="Calibri" w:hAnsi="Calibri" w:cs="Calibri"/>
          <w:color w:val="FF0000"/>
          <w:sz w:val="20"/>
          <w:szCs w:val="20"/>
        </w:rPr>
        <w:br/>
        <w:t>Regulation, Assessment and Service Quality</w:t>
      </w:r>
      <w:r w:rsidRPr="000B4D7F">
        <w:rPr>
          <w:rFonts w:ascii="Calibri" w:hAnsi="Calibri" w:cs="Calibri"/>
          <w:color w:val="FF0000"/>
          <w:sz w:val="20"/>
          <w:szCs w:val="20"/>
        </w:rPr>
        <w:br/>
        <w:t xml:space="preserve">Early Childhood and </w:t>
      </w:r>
      <w:r w:rsidR="00DF5C90">
        <w:rPr>
          <w:rFonts w:ascii="Calibri" w:hAnsi="Calibri" w:cs="Calibri"/>
          <w:color w:val="FF0000"/>
          <w:sz w:val="20"/>
          <w:szCs w:val="20"/>
        </w:rPr>
        <w:t>Education Improvement</w:t>
      </w:r>
      <w:r w:rsidRPr="000B4D7F">
        <w:rPr>
          <w:rFonts w:ascii="Calibri" w:hAnsi="Calibri" w:cs="Calibri"/>
          <w:color w:val="FF0000"/>
          <w:sz w:val="20"/>
          <w:szCs w:val="20"/>
        </w:rPr>
        <w:t xml:space="preserve">, Department of Education </w:t>
      </w:r>
      <w:r w:rsidRPr="000B4D7F">
        <w:rPr>
          <w:rFonts w:ascii="Calibri" w:hAnsi="Calibri" w:cs="Calibri"/>
          <w:color w:val="FF0000"/>
          <w:sz w:val="20"/>
          <w:szCs w:val="20"/>
        </w:rPr>
        <w:br/>
        <w:t>www.qed.qld.gov.au</w:t>
      </w:r>
      <w:r w:rsidRPr="000B4D7F">
        <w:rPr>
          <w:rFonts w:ascii="Calibri" w:hAnsi="Calibri" w:cs="Calibri"/>
          <w:color w:val="FF0000"/>
          <w:sz w:val="20"/>
          <w:szCs w:val="20"/>
        </w:rPr>
        <w:tab/>
        <w:t>email ecec@qed.qld.gov.au</w:t>
      </w:r>
      <w:r w:rsidRPr="000B4D7F">
        <w:rPr>
          <w:rFonts w:ascii="Calibri" w:hAnsi="Calibri" w:cs="Calibri"/>
          <w:color w:val="FF0000"/>
          <w:sz w:val="20"/>
          <w:szCs w:val="20"/>
        </w:rPr>
        <w:br/>
        <w:t>13QGOV (13 74 68), PO Box 15033 CITY EAST QLD 4002</w:t>
      </w:r>
    </w:p>
    <w:p w14:paraId="4887FED2" w14:textId="77777777" w:rsidR="003B460C" w:rsidRPr="000B4D7F" w:rsidRDefault="003B460C" w:rsidP="003B460C">
      <w:pPr>
        <w:rPr>
          <w:rFonts w:cs="Calibri"/>
          <w:b/>
          <w:color w:val="FF0000"/>
        </w:rPr>
      </w:pPr>
    </w:p>
    <w:p w14:paraId="24479342" w14:textId="77777777" w:rsidR="003B460C" w:rsidRPr="000B4D7F" w:rsidRDefault="003B460C" w:rsidP="003B460C">
      <w:pPr>
        <w:rPr>
          <w:rFonts w:cs="Calibri"/>
          <w:color w:val="FF0000"/>
        </w:rPr>
      </w:pPr>
      <w:r w:rsidRPr="000B4D7F">
        <w:rPr>
          <w:rFonts w:cs="Calibri"/>
          <w:b/>
          <w:color w:val="FF0000"/>
        </w:rPr>
        <w:t>South Australia</w:t>
      </w:r>
      <w:r w:rsidRPr="000B4D7F">
        <w:rPr>
          <w:rFonts w:cs="Calibri"/>
          <w:b/>
          <w:color w:val="FF0000"/>
        </w:rPr>
        <w:br/>
      </w:r>
      <w:r w:rsidRPr="000B4D7F">
        <w:rPr>
          <w:rFonts w:cs="Calibri"/>
          <w:color w:val="FF0000"/>
        </w:rPr>
        <w:t>Education Standards Board</w:t>
      </w:r>
      <w:r w:rsidRPr="000B4D7F">
        <w:rPr>
          <w:rFonts w:cs="Calibri"/>
          <w:color w:val="FF0000"/>
        </w:rPr>
        <w:br/>
        <w:t xml:space="preserve">www.esb.sa.gov.au </w:t>
      </w:r>
      <w:r w:rsidRPr="000B4D7F">
        <w:rPr>
          <w:rFonts w:cs="Calibri"/>
          <w:color w:val="FF0000"/>
        </w:rPr>
        <w:tab/>
        <w:t>email ESB.EarlyChildhoodServices@sa.gov.au</w:t>
      </w:r>
      <w:r w:rsidRPr="000B4D7F">
        <w:rPr>
          <w:rFonts w:cs="Calibri"/>
          <w:color w:val="FF0000"/>
        </w:rPr>
        <w:br/>
        <w:t>1800 882 413, GPO Box 1811, ADELAIDE, SA 5001</w:t>
      </w:r>
    </w:p>
    <w:p w14:paraId="68E92410" w14:textId="77777777" w:rsidR="003B460C" w:rsidRPr="000B4D7F" w:rsidRDefault="003B460C" w:rsidP="003B460C">
      <w:pPr>
        <w:spacing w:line="240" w:lineRule="auto"/>
        <w:rPr>
          <w:rFonts w:cs="Calibri"/>
          <w:b/>
          <w:color w:val="FF0000"/>
        </w:rPr>
      </w:pPr>
    </w:p>
    <w:p w14:paraId="531978E4" w14:textId="77777777" w:rsidR="003B460C" w:rsidRPr="000B4D7F" w:rsidRDefault="003B460C" w:rsidP="003B460C">
      <w:pPr>
        <w:spacing w:line="240" w:lineRule="auto"/>
        <w:rPr>
          <w:rFonts w:cs="Calibri"/>
          <w:color w:val="FF0000"/>
        </w:rPr>
      </w:pPr>
      <w:r w:rsidRPr="000B4D7F">
        <w:rPr>
          <w:rFonts w:cs="Calibri"/>
          <w:b/>
          <w:color w:val="FF0000"/>
        </w:rPr>
        <w:t>Tasmania</w:t>
      </w:r>
      <w:r w:rsidRPr="000B4D7F">
        <w:rPr>
          <w:rFonts w:cs="Calibri"/>
          <w:b/>
          <w:color w:val="FF0000"/>
        </w:rPr>
        <w:br/>
      </w:r>
      <w:r w:rsidRPr="000B4D7F">
        <w:rPr>
          <w:rFonts w:cs="Calibri"/>
          <w:color w:val="FF0000"/>
        </w:rPr>
        <w:t>Department of Education</w:t>
      </w:r>
      <w:r w:rsidRPr="000B4D7F">
        <w:rPr>
          <w:rFonts w:cs="Calibri"/>
          <w:color w:val="FF0000"/>
        </w:rPr>
        <w:br/>
      </w:r>
      <w:proofErr w:type="spellStart"/>
      <w:r w:rsidRPr="000B4D7F">
        <w:rPr>
          <w:rFonts w:cs="Calibri"/>
          <w:color w:val="FF0000"/>
        </w:rPr>
        <w:t>Education</w:t>
      </w:r>
      <w:proofErr w:type="spellEnd"/>
      <w:r w:rsidRPr="000B4D7F">
        <w:rPr>
          <w:rFonts w:cs="Calibri"/>
          <w:color w:val="FF0000"/>
        </w:rPr>
        <w:t xml:space="preserve"> and Care Unit</w:t>
      </w:r>
      <w:r w:rsidRPr="000B4D7F">
        <w:rPr>
          <w:rFonts w:cs="Calibri"/>
          <w:color w:val="FF0000"/>
        </w:rPr>
        <w:br/>
        <w:t>www.educationandcare.tas.gov.au</w:t>
      </w:r>
      <w:r w:rsidRPr="000B4D7F">
        <w:rPr>
          <w:rFonts w:cs="Calibri"/>
          <w:color w:val="FF0000"/>
        </w:rPr>
        <w:tab/>
        <w:t>email ecu.comment@education.tas.gov.au</w:t>
      </w:r>
    </w:p>
    <w:p w14:paraId="133F9F11" w14:textId="77777777" w:rsidR="003B460C" w:rsidRPr="000B4D7F" w:rsidRDefault="003B460C" w:rsidP="003B460C">
      <w:pPr>
        <w:spacing w:line="240" w:lineRule="auto"/>
        <w:rPr>
          <w:rFonts w:cs="Calibri"/>
          <w:color w:val="FF0000"/>
        </w:rPr>
      </w:pPr>
      <w:r w:rsidRPr="000B4D7F">
        <w:rPr>
          <w:rFonts w:cs="Calibri"/>
          <w:color w:val="FF0000"/>
        </w:rPr>
        <w:t>1</w:t>
      </w:r>
      <w:r w:rsidR="00DF5C90">
        <w:rPr>
          <w:rFonts w:cs="Calibri"/>
          <w:color w:val="FF0000"/>
        </w:rPr>
        <w:t>8</w:t>
      </w:r>
      <w:r w:rsidRPr="000B4D7F">
        <w:rPr>
          <w:rFonts w:cs="Calibri"/>
          <w:color w:val="FF0000"/>
        </w:rPr>
        <w:t xml:space="preserve">00 </w:t>
      </w:r>
      <w:r w:rsidR="00DF5C90">
        <w:rPr>
          <w:rFonts w:cs="Calibri"/>
          <w:color w:val="FF0000"/>
        </w:rPr>
        <w:t>816</w:t>
      </w:r>
      <w:r w:rsidRPr="000B4D7F">
        <w:rPr>
          <w:rFonts w:cs="Calibri"/>
          <w:color w:val="FF0000"/>
        </w:rPr>
        <w:t xml:space="preserve"> </w:t>
      </w:r>
      <w:r w:rsidR="00DF5C90">
        <w:rPr>
          <w:rFonts w:cs="Calibri"/>
          <w:color w:val="FF0000"/>
        </w:rPr>
        <w:t>057</w:t>
      </w:r>
      <w:r w:rsidRPr="000B4D7F">
        <w:rPr>
          <w:rFonts w:cs="Calibri"/>
          <w:color w:val="FF0000"/>
        </w:rPr>
        <w:t>, GPO Box 169 HOBART TAS 7001</w:t>
      </w:r>
    </w:p>
    <w:p w14:paraId="0AC619A8" w14:textId="77777777" w:rsidR="003B460C" w:rsidRPr="000B4D7F" w:rsidRDefault="003B460C" w:rsidP="003B460C">
      <w:pPr>
        <w:spacing w:line="240" w:lineRule="auto"/>
        <w:rPr>
          <w:rFonts w:cs="Calibri"/>
          <w:color w:val="FF0000"/>
        </w:rPr>
      </w:pPr>
    </w:p>
    <w:p w14:paraId="6CD30AA2" w14:textId="77777777" w:rsidR="003B460C" w:rsidRPr="000B4D7F" w:rsidRDefault="003B460C" w:rsidP="003B460C">
      <w:pPr>
        <w:rPr>
          <w:rFonts w:cs="Calibri"/>
          <w:color w:val="FF0000"/>
        </w:rPr>
      </w:pPr>
      <w:r w:rsidRPr="000B4D7F">
        <w:rPr>
          <w:rFonts w:cs="Calibri"/>
          <w:b/>
          <w:color w:val="FF0000"/>
        </w:rPr>
        <w:t>Victoria</w:t>
      </w:r>
      <w:r w:rsidRPr="000B4D7F">
        <w:rPr>
          <w:rFonts w:cs="Calibri"/>
          <w:b/>
          <w:color w:val="FF0000"/>
        </w:rPr>
        <w:br/>
      </w:r>
      <w:r w:rsidRPr="000B4D7F">
        <w:rPr>
          <w:rFonts w:cs="Calibri"/>
          <w:color w:val="FF0000"/>
        </w:rPr>
        <w:t>Department of Education and Training</w:t>
      </w:r>
      <w:r w:rsidRPr="000B4D7F">
        <w:rPr>
          <w:rFonts w:cs="Calibri"/>
          <w:color w:val="FF0000"/>
        </w:rPr>
        <w:br/>
        <w:t>www.education.vic.gov.au/childhood/providers/regulation   email licensed.childrens.services@</w:t>
      </w:r>
      <w:r w:rsidR="00DF5C90">
        <w:rPr>
          <w:rFonts w:cs="Calibri"/>
          <w:color w:val="FF0000"/>
        </w:rPr>
        <w:t>education</w:t>
      </w:r>
      <w:r w:rsidRPr="000B4D7F">
        <w:rPr>
          <w:rFonts w:cs="Calibri"/>
          <w:color w:val="FF0000"/>
        </w:rPr>
        <w:t>.vic.gov.au</w:t>
      </w:r>
      <w:r w:rsidRPr="000B4D7F">
        <w:rPr>
          <w:rFonts w:cs="Calibri"/>
          <w:color w:val="FF0000"/>
        </w:rPr>
        <w:br/>
        <w:t>1300 307 415, GPO BOX 4367, MELBOURNE VIC 3001</w:t>
      </w:r>
    </w:p>
    <w:p w14:paraId="774BE96D" w14:textId="77777777" w:rsidR="003B460C" w:rsidRPr="000B4D7F" w:rsidRDefault="003B460C" w:rsidP="003B460C">
      <w:pPr>
        <w:rPr>
          <w:rFonts w:cs="Calibri"/>
          <w:b/>
          <w:color w:val="FF0000"/>
        </w:rPr>
      </w:pPr>
    </w:p>
    <w:p w14:paraId="3646EF1D" w14:textId="77777777" w:rsidR="003B460C" w:rsidRPr="000B4D7F" w:rsidRDefault="003B460C" w:rsidP="003B460C">
      <w:pPr>
        <w:rPr>
          <w:rFonts w:cs="Calibri"/>
          <w:b/>
          <w:color w:val="FF0000"/>
        </w:rPr>
      </w:pPr>
      <w:r w:rsidRPr="000B4D7F">
        <w:rPr>
          <w:rFonts w:cs="Calibri"/>
          <w:b/>
          <w:color w:val="FF0000"/>
        </w:rPr>
        <w:t>Western Australia</w:t>
      </w:r>
      <w:r w:rsidRPr="000B4D7F">
        <w:rPr>
          <w:rFonts w:cs="Calibri"/>
          <w:b/>
          <w:color w:val="FF0000"/>
        </w:rPr>
        <w:br/>
      </w:r>
      <w:r w:rsidRPr="000B4D7F">
        <w:rPr>
          <w:rFonts w:cs="Calibri"/>
          <w:color w:val="FF0000"/>
        </w:rPr>
        <w:t>Department of Communities,</w:t>
      </w:r>
      <w:r w:rsidRPr="000B4D7F">
        <w:rPr>
          <w:rFonts w:cs="Calibri"/>
          <w:color w:val="FF0000"/>
        </w:rPr>
        <w:br/>
        <w:t>Education and Care Regulatory Unit</w:t>
      </w:r>
      <w:r w:rsidRPr="000B4D7F">
        <w:rPr>
          <w:rFonts w:cs="Calibri"/>
          <w:color w:val="FF0000"/>
        </w:rPr>
        <w:br/>
      </w:r>
      <w:r w:rsidR="00DF5C90" w:rsidRPr="00DF5C90">
        <w:rPr>
          <w:rFonts w:cs="Calibri"/>
          <w:color w:val="FF0000"/>
        </w:rPr>
        <w:t>https://www.wa.gov.au/organisation/department-of-communities/education-and-care-regulatory-unit</w:t>
      </w:r>
      <w:r w:rsidRPr="000B4D7F">
        <w:rPr>
          <w:rFonts w:cs="Calibri"/>
          <w:color w:val="FF0000"/>
        </w:rPr>
        <w:br/>
        <w:t>08 6551 8333, email ecru@communities.wa.gov.au,</w:t>
      </w:r>
      <w:r w:rsidRPr="000B4D7F">
        <w:rPr>
          <w:rFonts w:cs="Calibri"/>
          <w:color w:val="FF0000"/>
        </w:rPr>
        <w:br/>
      </w:r>
      <w:r w:rsidR="009F1A70">
        <w:rPr>
          <w:rFonts w:cs="Calibri"/>
          <w:color w:val="FF0000"/>
        </w:rPr>
        <w:t>Ground Floor</w:t>
      </w:r>
      <w:r w:rsidRPr="000B4D7F">
        <w:rPr>
          <w:rFonts w:cs="Calibri"/>
          <w:color w:val="FF0000"/>
        </w:rPr>
        <w:t>, 111 Wellington St EAST PERTH WA 6004</w:t>
      </w:r>
    </w:p>
    <w:p w14:paraId="5A4FF065" w14:textId="77777777" w:rsidR="003B460C" w:rsidRPr="00AA09FB" w:rsidRDefault="003B460C" w:rsidP="003B460C"/>
    <w:p w14:paraId="47C629C2" w14:textId="77777777" w:rsidR="00016FAA" w:rsidRPr="00B1392C" w:rsidRDefault="00016FAA" w:rsidP="007B10BF">
      <w:pPr>
        <w:pStyle w:val="Heading2"/>
        <w:rPr>
          <w:lang w:val="en-US"/>
        </w:rPr>
      </w:pPr>
      <w:bookmarkStart w:id="55" w:name="_Toc91155483"/>
      <w:r w:rsidRPr="00B1392C">
        <w:rPr>
          <w:lang w:val="en-US"/>
        </w:rPr>
        <w:t>Other Government Contacts include:</w:t>
      </w:r>
      <w:bookmarkEnd w:id="55"/>
    </w:p>
    <w:p w14:paraId="183CD3DE" w14:textId="77777777" w:rsidR="000D3254" w:rsidRPr="00016FAA" w:rsidRDefault="00016FAA" w:rsidP="00AF4E9E">
      <w:r w:rsidRPr="00016FAA">
        <w:t>Centrelink families line (</w:t>
      </w:r>
      <w:r w:rsidR="000D3254" w:rsidRPr="00016FAA">
        <w:t>Family Assistance Office</w:t>
      </w:r>
      <w:r w:rsidRPr="00016FAA">
        <w:t>)</w:t>
      </w:r>
    </w:p>
    <w:p w14:paraId="70989DB3" w14:textId="77777777" w:rsidR="000D3254" w:rsidRPr="00AA09FB" w:rsidRDefault="000D3254" w:rsidP="00AF4E9E">
      <w:r w:rsidRPr="00016FAA">
        <w:t>Phone: 136</w:t>
      </w:r>
      <w:r w:rsidR="00016FAA" w:rsidRPr="00016FAA">
        <w:t xml:space="preserve"> </w:t>
      </w:r>
      <w:r w:rsidRPr="00016FAA">
        <w:t>150</w:t>
      </w:r>
    </w:p>
    <w:p w14:paraId="29E6C2C1" w14:textId="77777777" w:rsidR="000D3254" w:rsidRPr="00AA09FB" w:rsidRDefault="000D3254" w:rsidP="00AF4E9E"/>
    <w:p w14:paraId="14CA4127" w14:textId="77777777" w:rsidR="000D3254" w:rsidRPr="00016FAA" w:rsidRDefault="000D3254" w:rsidP="00AF4E9E">
      <w:r w:rsidRPr="00016FAA">
        <w:t>Australian Childhood Immunisation Register</w:t>
      </w:r>
    </w:p>
    <w:p w14:paraId="2E32433F" w14:textId="77777777" w:rsidR="00CD7E0D" w:rsidRPr="00AA09FB" w:rsidRDefault="000D3254" w:rsidP="00AF4E9E">
      <w:pPr>
        <w:rPr>
          <w:b/>
        </w:rPr>
      </w:pPr>
      <w:r w:rsidRPr="00016FAA">
        <w:t>Phone: 1800 653 809</w:t>
      </w:r>
      <w:r w:rsidRPr="00AA09FB">
        <w:rPr>
          <w:b/>
        </w:rPr>
        <w:t xml:space="preserve"> </w:t>
      </w:r>
    </w:p>
    <w:bookmarkEnd w:id="53"/>
    <w:p w14:paraId="594A85B4" w14:textId="77777777" w:rsidR="006E3F2C" w:rsidRPr="00AA09FB" w:rsidRDefault="006E3F2C" w:rsidP="00A24FBF"/>
    <w:p w14:paraId="1AF81E9D" w14:textId="77777777" w:rsidR="00B1392C" w:rsidRDefault="00016FAA" w:rsidP="00B1392C">
      <w:pPr>
        <w:rPr>
          <w:lang w:val="en-US"/>
        </w:rPr>
      </w:pPr>
      <w:r w:rsidRPr="00AA09FB">
        <w:rPr>
          <w:lang w:val="en-US"/>
        </w:rPr>
        <w:t xml:space="preserve">Our </w:t>
      </w:r>
      <w:r>
        <w:rPr>
          <w:lang w:val="en-US"/>
        </w:rPr>
        <w:t>Service</w:t>
      </w:r>
      <w:r w:rsidRPr="00AA09FB">
        <w:rPr>
          <w:lang w:val="en-US"/>
        </w:rPr>
        <w:t xml:space="preserve"> has a parent library with resources you may find helpful.</w:t>
      </w:r>
      <w:r w:rsidR="00BA274C">
        <w:rPr>
          <w:lang w:val="en-US"/>
        </w:rPr>
        <w:t xml:space="preserve"> We also</w:t>
      </w:r>
      <w:r w:rsidR="00B1392C" w:rsidRPr="00AA09FB">
        <w:rPr>
          <w:lang w:val="en-US"/>
        </w:rPr>
        <w:t xml:space="preserve"> provide families with current information on child and </w:t>
      </w:r>
      <w:r w:rsidR="00B1392C">
        <w:rPr>
          <w:lang w:val="en-US"/>
        </w:rPr>
        <w:t>family wellbeing</w:t>
      </w:r>
      <w:r w:rsidR="00B1392C" w:rsidRPr="00AA09FB">
        <w:rPr>
          <w:lang w:val="en-US"/>
        </w:rPr>
        <w:t xml:space="preserve"> resources and services</w:t>
      </w:r>
      <w:r w:rsidR="00B1392C">
        <w:rPr>
          <w:lang w:val="en-US"/>
        </w:rPr>
        <w:t xml:space="preserve">, </w:t>
      </w:r>
      <w:proofErr w:type="spellStart"/>
      <w:r w:rsidR="00B1392C">
        <w:rPr>
          <w:lang w:val="en-US"/>
        </w:rPr>
        <w:t>incuding</w:t>
      </w:r>
      <w:proofErr w:type="spellEnd"/>
      <w:r w:rsidR="00B1392C">
        <w:rPr>
          <w:lang w:val="en-US"/>
        </w:rPr>
        <w:t xml:space="preserve"> those</w:t>
      </w:r>
      <w:r w:rsidR="00B1392C" w:rsidRPr="00AA09FB">
        <w:rPr>
          <w:lang w:val="en-US"/>
        </w:rPr>
        <w:t xml:space="preserve"> accessible in the local community.</w:t>
      </w:r>
    </w:p>
    <w:p w14:paraId="3BBB26CE" w14:textId="77777777" w:rsidR="006E3F2C" w:rsidRPr="002C5952" w:rsidRDefault="00397033" w:rsidP="00B1392C">
      <w:pPr>
        <w:pStyle w:val="Heading2"/>
        <w:rPr>
          <w:color w:val="FF0000"/>
        </w:rPr>
      </w:pPr>
      <w:bookmarkStart w:id="56" w:name="_Toc91155484"/>
      <w:r w:rsidRPr="002C5952">
        <w:rPr>
          <w:color w:val="FF0000"/>
        </w:rPr>
        <w:t xml:space="preserve">Local </w:t>
      </w:r>
      <w:r w:rsidR="00B1392C" w:rsidRPr="002C5952">
        <w:rPr>
          <w:color w:val="FF0000"/>
        </w:rPr>
        <w:t xml:space="preserve">Community </w:t>
      </w:r>
      <w:r w:rsidRPr="002C5952">
        <w:rPr>
          <w:color w:val="FF0000"/>
        </w:rPr>
        <w:t>Contacts</w:t>
      </w:r>
      <w:bookmarkEnd w:id="56"/>
      <w:r w:rsidRPr="002C5952">
        <w:rPr>
          <w:color w:val="FF0000"/>
        </w:rPr>
        <w:t xml:space="preserve"> </w:t>
      </w:r>
    </w:p>
    <w:p w14:paraId="15CC8867" w14:textId="77777777" w:rsidR="00364FE3" w:rsidRPr="002C5952" w:rsidRDefault="00364FE3" w:rsidP="00A24FBF">
      <w:pPr>
        <w:rPr>
          <w:color w:val="FF0000"/>
        </w:rPr>
      </w:pPr>
    </w:p>
    <w:p w14:paraId="6299898B" w14:textId="77777777" w:rsidR="006E3F2C" w:rsidRPr="002C5952" w:rsidRDefault="00283050" w:rsidP="00AF4E9E">
      <w:pPr>
        <w:rPr>
          <w:color w:val="FF0000"/>
        </w:rPr>
      </w:pPr>
      <w:r w:rsidRPr="002C5952">
        <w:rPr>
          <w:color w:val="FF0000"/>
        </w:rPr>
        <w:t xml:space="preserve">Community Health </w:t>
      </w:r>
      <w:r w:rsidRPr="002C5952">
        <w:rPr>
          <w:color w:val="FF0000"/>
        </w:rPr>
        <w:br/>
        <w:t xml:space="preserve">and Resource </w:t>
      </w:r>
      <w:r w:rsidR="00AA09FB" w:rsidRPr="002C5952">
        <w:rPr>
          <w:color w:val="FF0000"/>
        </w:rPr>
        <w:t>Service</w:t>
      </w:r>
    </w:p>
    <w:p w14:paraId="373E8731" w14:textId="77777777" w:rsidR="00283050" w:rsidRPr="002C5952" w:rsidRDefault="00283050" w:rsidP="00AF4E9E">
      <w:pPr>
        <w:rPr>
          <w:color w:val="FF0000"/>
        </w:rPr>
      </w:pPr>
      <w:r w:rsidRPr="002C5952">
        <w:rPr>
          <w:color w:val="FF0000"/>
        </w:rPr>
        <w:t xml:space="preserve">02 </w:t>
      </w:r>
    </w:p>
    <w:p w14:paraId="74D539A4" w14:textId="77777777" w:rsidR="002623B9" w:rsidRPr="002C5952" w:rsidRDefault="002623B9" w:rsidP="00AF4E9E">
      <w:pPr>
        <w:rPr>
          <w:color w:val="FF0000"/>
        </w:rPr>
      </w:pPr>
    </w:p>
    <w:p w14:paraId="3311366D" w14:textId="77777777" w:rsidR="002623B9" w:rsidRPr="002C5952" w:rsidRDefault="002623B9" w:rsidP="00AF4E9E">
      <w:pPr>
        <w:rPr>
          <w:color w:val="FF0000"/>
        </w:rPr>
      </w:pPr>
      <w:r w:rsidRPr="002C5952">
        <w:rPr>
          <w:color w:val="FF0000"/>
        </w:rPr>
        <w:t xml:space="preserve">Speech Therapist </w:t>
      </w:r>
    </w:p>
    <w:p w14:paraId="3661B22A" w14:textId="77777777" w:rsidR="002623B9" w:rsidRPr="002C5952" w:rsidRDefault="002623B9" w:rsidP="00AF4E9E">
      <w:pPr>
        <w:rPr>
          <w:color w:val="FF0000"/>
        </w:rPr>
      </w:pPr>
      <w:r w:rsidRPr="002C5952">
        <w:rPr>
          <w:color w:val="FF0000"/>
        </w:rPr>
        <w:t xml:space="preserve">02 </w:t>
      </w:r>
    </w:p>
    <w:p w14:paraId="5CFCC26F" w14:textId="77777777" w:rsidR="00283050" w:rsidRPr="002C5952" w:rsidRDefault="00283050" w:rsidP="00AF4E9E">
      <w:pPr>
        <w:rPr>
          <w:color w:val="FF0000"/>
        </w:rPr>
      </w:pPr>
    </w:p>
    <w:p w14:paraId="67BBF99C" w14:textId="77777777" w:rsidR="002623B9" w:rsidRPr="002C5952" w:rsidRDefault="002623B9" w:rsidP="00AF4E9E">
      <w:pPr>
        <w:rPr>
          <w:color w:val="FF0000"/>
        </w:rPr>
      </w:pPr>
      <w:r w:rsidRPr="002C5952">
        <w:rPr>
          <w:color w:val="FF0000"/>
        </w:rPr>
        <w:t xml:space="preserve">Occupational Therapist </w:t>
      </w:r>
    </w:p>
    <w:p w14:paraId="3163B4FB" w14:textId="77777777" w:rsidR="002623B9" w:rsidRPr="002C5952" w:rsidRDefault="002623B9" w:rsidP="00AF4E9E">
      <w:pPr>
        <w:rPr>
          <w:color w:val="FF0000"/>
        </w:rPr>
      </w:pPr>
      <w:r w:rsidRPr="002C5952">
        <w:rPr>
          <w:color w:val="FF0000"/>
        </w:rPr>
        <w:t xml:space="preserve">02 </w:t>
      </w:r>
    </w:p>
    <w:p w14:paraId="5922DCD2" w14:textId="77777777" w:rsidR="002623B9" w:rsidRPr="002C5952" w:rsidRDefault="002623B9" w:rsidP="00AF4E9E">
      <w:pPr>
        <w:rPr>
          <w:color w:val="FF0000"/>
        </w:rPr>
      </w:pPr>
    </w:p>
    <w:p w14:paraId="297E43C0" w14:textId="77777777" w:rsidR="00BA274C" w:rsidRPr="002C5952" w:rsidRDefault="00BA274C" w:rsidP="00AF4E9E">
      <w:pPr>
        <w:rPr>
          <w:color w:val="FF0000"/>
        </w:rPr>
      </w:pPr>
      <w:r w:rsidRPr="002C5952">
        <w:rPr>
          <w:color w:val="FF0000"/>
        </w:rPr>
        <w:t>Paediatrician</w:t>
      </w:r>
    </w:p>
    <w:p w14:paraId="6BF9DFF5" w14:textId="77777777" w:rsidR="00BA274C" w:rsidRPr="002C5952" w:rsidRDefault="00BA274C" w:rsidP="00AF4E9E">
      <w:pPr>
        <w:rPr>
          <w:color w:val="FF0000"/>
        </w:rPr>
      </w:pPr>
      <w:r w:rsidRPr="002C5952">
        <w:rPr>
          <w:color w:val="FF0000"/>
        </w:rPr>
        <w:t>02</w:t>
      </w:r>
    </w:p>
    <w:p w14:paraId="6C11B795" w14:textId="77777777" w:rsidR="00BA274C" w:rsidRPr="002C5952" w:rsidRDefault="00BA274C" w:rsidP="00AF4E9E">
      <w:pPr>
        <w:rPr>
          <w:color w:val="FF0000"/>
        </w:rPr>
      </w:pPr>
    </w:p>
    <w:p w14:paraId="7EBCB973" w14:textId="77777777" w:rsidR="00397033" w:rsidRPr="002C5952" w:rsidRDefault="00397033" w:rsidP="00AF4E9E">
      <w:pPr>
        <w:rPr>
          <w:color w:val="FF0000"/>
        </w:rPr>
      </w:pPr>
      <w:r w:rsidRPr="002C5952">
        <w:rPr>
          <w:color w:val="FF0000"/>
        </w:rPr>
        <w:t xml:space="preserve">Hospital </w:t>
      </w:r>
    </w:p>
    <w:p w14:paraId="29236764" w14:textId="77777777" w:rsidR="00397033" w:rsidRPr="002C5952" w:rsidRDefault="00397033" w:rsidP="00AF4E9E">
      <w:pPr>
        <w:rPr>
          <w:color w:val="FF0000"/>
        </w:rPr>
      </w:pPr>
      <w:r w:rsidRPr="002C5952">
        <w:rPr>
          <w:color w:val="FF0000"/>
        </w:rPr>
        <w:t xml:space="preserve">02 </w:t>
      </w:r>
    </w:p>
    <w:p w14:paraId="4E422F7C" w14:textId="77777777" w:rsidR="00364FE3" w:rsidRPr="002C5952" w:rsidRDefault="00364FE3" w:rsidP="00AF4E9E">
      <w:pPr>
        <w:rPr>
          <w:color w:val="FF0000"/>
        </w:rPr>
      </w:pPr>
    </w:p>
    <w:p w14:paraId="5C247ED0" w14:textId="77777777" w:rsidR="00397033" w:rsidRPr="002C5952" w:rsidRDefault="00397033" w:rsidP="00AF4E9E">
      <w:pPr>
        <w:rPr>
          <w:color w:val="FF0000"/>
        </w:rPr>
      </w:pPr>
      <w:r w:rsidRPr="002C5952">
        <w:rPr>
          <w:color w:val="FF0000"/>
        </w:rPr>
        <w:t xml:space="preserve">Fire Station </w:t>
      </w:r>
    </w:p>
    <w:p w14:paraId="7F21D86F" w14:textId="77777777" w:rsidR="00397033" w:rsidRPr="002C5952" w:rsidRDefault="00397033" w:rsidP="00AF4E9E">
      <w:pPr>
        <w:rPr>
          <w:color w:val="FF0000"/>
        </w:rPr>
      </w:pPr>
      <w:r w:rsidRPr="002C5952">
        <w:rPr>
          <w:color w:val="FF0000"/>
        </w:rPr>
        <w:t xml:space="preserve">02 </w:t>
      </w:r>
    </w:p>
    <w:p w14:paraId="50792996" w14:textId="77777777" w:rsidR="00283050" w:rsidRPr="002C5952" w:rsidRDefault="00283050" w:rsidP="00AF4E9E">
      <w:pPr>
        <w:rPr>
          <w:color w:val="FF0000"/>
        </w:rPr>
      </w:pPr>
    </w:p>
    <w:p w14:paraId="533D44B8" w14:textId="77777777" w:rsidR="006E3F2C" w:rsidRPr="002C5952" w:rsidRDefault="006E3F2C" w:rsidP="00AF4E9E">
      <w:pPr>
        <w:rPr>
          <w:color w:val="FF0000"/>
        </w:rPr>
      </w:pPr>
      <w:r w:rsidRPr="002C5952">
        <w:rPr>
          <w:color w:val="FF0000"/>
        </w:rPr>
        <w:t>Local Immunisation Clinic</w:t>
      </w:r>
    </w:p>
    <w:p w14:paraId="70822FE4" w14:textId="77777777" w:rsidR="006E3F2C" w:rsidRPr="002C5952" w:rsidRDefault="006E3F2C" w:rsidP="00AF4E9E">
      <w:pPr>
        <w:rPr>
          <w:color w:val="FF0000"/>
        </w:rPr>
      </w:pPr>
    </w:p>
    <w:p w14:paraId="4D7430FE" w14:textId="77777777" w:rsidR="00397033" w:rsidRPr="002C5952" w:rsidRDefault="00397033" w:rsidP="00AF4E9E">
      <w:pPr>
        <w:rPr>
          <w:color w:val="FF0000"/>
        </w:rPr>
      </w:pPr>
      <w:r w:rsidRPr="002C5952">
        <w:rPr>
          <w:color w:val="FF0000"/>
        </w:rPr>
        <w:t xml:space="preserve">Ph: 02 </w:t>
      </w:r>
    </w:p>
    <w:p w14:paraId="7D886127" w14:textId="77777777" w:rsidR="00DC582E" w:rsidRPr="002C5952" w:rsidRDefault="00DC582E" w:rsidP="00A24FBF">
      <w:pPr>
        <w:rPr>
          <w:color w:val="FF0000"/>
        </w:rPr>
      </w:pPr>
    </w:p>
    <w:p w14:paraId="7404100C" w14:textId="77777777" w:rsidR="00DC582E" w:rsidRPr="00AA09FB" w:rsidRDefault="00DC582E" w:rsidP="00546033">
      <w:pPr>
        <w:pStyle w:val="Heading2"/>
      </w:pPr>
      <w:bookmarkStart w:id="57" w:name="_Toc91155485"/>
      <w:r w:rsidRPr="00AA09FB">
        <w:t>Informative Websites For Parents</w:t>
      </w:r>
      <w:bookmarkEnd w:id="57"/>
    </w:p>
    <w:p w14:paraId="5AE8985D" w14:textId="77777777" w:rsidR="00DC582E" w:rsidRDefault="00DC582E" w:rsidP="00A24FBF"/>
    <w:p w14:paraId="282A194E" w14:textId="77777777" w:rsidR="008565D6" w:rsidRPr="00AA09FB" w:rsidRDefault="008565D6" w:rsidP="00A24FBF">
      <w:r>
        <w:t>We have a list of useful websites for parents</w:t>
      </w:r>
      <w:r w:rsidR="00546033">
        <w:t>/</w:t>
      </w:r>
      <w:proofErr w:type="spellStart"/>
      <w:r w:rsidR="00546033">
        <w:t>famlies</w:t>
      </w:r>
      <w:proofErr w:type="spellEnd"/>
      <w:r>
        <w:t xml:space="preserve">. Please ask educators for a copy.  </w:t>
      </w:r>
    </w:p>
    <w:p w14:paraId="72197FED" w14:textId="77777777" w:rsidR="007A3608" w:rsidRPr="00AA09FB" w:rsidRDefault="007A3608" w:rsidP="00A24FBF"/>
    <w:p w14:paraId="574DA8F3" w14:textId="77777777" w:rsidR="007A3608" w:rsidRPr="00AA09FB" w:rsidRDefault="007A3608" w:rsidP="00AF4E9E">
      <w:pPr>
        <w:pStyle w:val="Heading1"/>
      </w:pPr>
      <w:r w:rsidRPr="00AA09FB">
        <w:br w:type="page"/>
      </w:r>
      <w:bookmarkStart w:id="58" w:name="_Toc91155486"/>
      <w:r w:rsidR="00A335D0">
        <w:lastRenderedPageBreak/>
        <w:t>Parent Involvement</w:t>
      </w:r>
      <w:r w:rsidR="00AF4E9E">
        <w:t xml:space="preserve"> </w:t>
      </w:r>
      <w:r w:rsidRPr="00AA09FB">
        <w:t>Family Skills, Interests and Talents</w:t>
      </w:r>
      <w:bookmarkEnd w:id="58"/>
      <w:r w:rsidR="0023432F" w:rsidRPr="00AA09FB">
        <w:t xml:space="preserve"> </w:t>
      </w:r>
    </w:p>
    <w:p w14:paraId="595743DF" w14:textId="77777777" w:rsidR="00A335D0" w:rsidRPr="00A335D0" w:rsidRDefault="00A335D0" w:rsidP="00A24FBF">
      <w:pPr>
        <w:pStyle w:val="BodyText2"/>
        <w:rPr>
          <w:highlight w:val="yellow"/>
        </w:rPr>
      </w:pPr>
    </w:p>
    <w:p w14:paraId="03D3BACD" w14:textId="77777777" w:rsidR="00A335D0" w:rsidRDefault="00A335D0" w:rsidP="00A24FBF">
      <w:r w:rsidRPr="0038182A">
        <w:t xml:space="preserve">We welcome and encourage the involvement of all parents/families at our Service. Your ideas, experiences and skills are greatly valued and will enable us to extend each child’s interests, abilities and knowledge. </w:t>
      </w:r>
      <w:r w:rsidRPr="00AA09FB">
        <w:t>There are many ways for your family to be involved. We understand that our busy lives can’t always afford the time, however any contribution no matter how big or small is much appreciated. Here are just a few ideas.</w:t>
      </w:r>
    </w:p>
    <w:p w14:paraId="6CB1F674" w14:textId="77777777" w:rsidR="00070E4F" w:rsidRDefault="00070E4F" w:rsidP="00070E4F"/>
    <w:p w14:paraId="0248B1E3" w14:textId="77777777" w:rsidR="00562920" w:rsidRPr="00070E4F" w:rsidRDefault="00562920" w:rsidP="00070E4F">
      <w:pPr>
        <w:rPr>
          <w:b/>
          <w:bCs/>
        </w:rPr>
      </w:pPr>
      <w:r w:rsidRPr="00070E4F">
        <w:rPr>
          <w:b/>
          <w:bCs/>
        </w:rPr>
        <w:t>Your Occupation</w:t>
      </w:r>
      <w:r w:rsidR="00A335D0" w:rsidRPr="00070E4F">
        <w:rPr>
          <w:b/>
          <w:bCs/>
        </w:rPr>
        <w:t xml:space="preserve"> or Hobby</w:t>
      </w:r>
    </w:p>
    <w:p w14:paraId="39DCFAC0" w14:textId="77777777" w:rsidR="00562920" w:rsidRPr="00AA09FB" w:rsidRDefault="00562920" w:rsidP="00A24FBF">
      <w:r w:rsidRPr="00AA09FB">
        <w:t>Your child</w:t>
      </w:r>
      <w:r w:rsidR="00686990" w:rsidRPr="00AA09FB">
        <w:t xml:space="preserve"> loves you and when they get to childcare all they talk about is you. You are the most important person in their world. We welcome all parents to the </w:t>
      </w:r>
      <w:r w:rsidR="00AA09FB">
        <w:t>Service</w:t>
      </w:r>
      <w:r w:rsidR="00686990" w:rsidRPr="00AA09FB">
        <w:t xml:space="preserve"> to talk about their occupation or hobby</w:t>
      </w:r>
      <w:r w:rsidR="0038182A">
        <w:t xml:space="preserve"> (eg music, cr</w:t>
      </w:r>
      <w:r w:rsidR="00AF4E9E">
        <w:t>a</w:t>
      </w:r>
      <w:r w:rsidR="0038182A">
        <w:t>ft, cooking)</w:t>
      </w:r>
      <w:r w:rsidR="00686990" w:rsidRPr="00AA09FB">
        <w:t xml:space="preserve">. Everything parents do interest children and these talks are the best educational resources you can provide for the </w:t>
      </w:r>
      <w:r w:rsidR="00AA09FB">
        <w:t>Service</w:t>
      </w:r>
      <w:r w:rsidR="00686990" w:rsidRPr="00AA09FB">
        <w:t xml:space="preserve">. </w:t>
      </w:r>
      <w:r w:rsidR="00A335D0">
        <w:t xml:space="preserve">We use information that has come from </w:t>
      </w:r>
      <w:r w:rsidR="00686990" w:rsidRPr="00AA09FB">
        <w:t xml:space="preserve">discussions </w:t>
      </w:r>
      <w:r w:rsidR="00A335D0">
        <w:t>about occupations and hobbies</w:t>
      </w:r>
      <w:r w:rsidR="00686990" w:rsidRPr="00AA09FB">
        <w:t xml:space="preserve"> in our programming and the ideas explored from parent talks can last for weeks.</w:t>
      </w:r>
    </w:p>
    <w:p w14:paraId="6D8C74D0" w14:textId="77777777" w:rsidR="00070E4F" w:rsidRDefault="00070E4F" w:rsidP="00070E4F">
      <w:pPr>
        <w:rPr>
          <w:b/>
          <w:bCs/>
        </w:rPr>
      </w:pPr>
    </w:p>
    <w:p w14:paraId="406A30F8" w14:textId="77777777" w:rsidR="00396E6D" w:rsidRPr="00070E4F" w:rsidRDefault="00396E6D" w:rsidP="00070E4F">
      <w:pPr>
        <w:rPr>
          <w:b/>
          <w:bCs/>
        </w:rPr>
      </w:pPr>
      <w:r w:rsidRPr="00070E4F">
        <w:rPr>
          <w:b/>
          <w:bCs/>
        </w:rPr>
        <w:t>Your Home Culture</w:t>
      </w:r>
    </w:p>
    <w:p w14:paraId="44E57907" w14:textId="77777777" w:rsidR="00686990" w:rsidRPr="00AA09FB" w:rsidRDefault="00396E6D" w:rsidP="00A24FBF">
      <w:r w:rsidRPr="00AA09FB">
        <w:t xml:space="preserve">Your home culture is most welcome in our </w:t>
      </w:r>
      <w:r w:rsidR="00AA09FB">
        <w:t>Service</w:t>
      </w:r>
      <w:r w:rsidR="00A335D0">
        <w:t>. W</w:t>
      </w:r>
      <w:r w:rsidRPr="00AA09FB">
        <w:t xml:space="preserve">e would greatly appreciate if you were able to share with our </w:t>
      </w:r>
      <w:r w:rsidR="00AA09FB">
        <w:t>Service</w:t>
      </w:r>
      <w:r w:rsidRPr="00AA09FB">
        <w:t xml:space="preserve"> aspects of your culture and family life. This would assist us to enrich the lives of all our families and children.</w:t>
      </w:r>
    </w:p>
    <w:p w14:paraId="3260E0B4" w14:textId="77777777" w:rsidR="00396E6D" w:rsidRPr="00AA09FB" w:rsidRDefault="00396E6D" w:rsidP="00A24FBF"/>
    <w:p w14:paraId="49992717" w14:textId="77777777" w:rsidR="00562920" w:rsidRPr="00AA09FB" w:rsidRDefault="00562920" w:rsidP="00A24FBF">
      <w:r w:rsidRPr="00AA09FB">
        <w:t>Reading</w:t>
      </w:r>
      <w:r w:rsidR="00686990" w:rsidRPr="00AA09FB">
        <w:t xml:space="preserve"> (especially good for grandparents)</w:t>
      </w:r>
    </w:p>
    <w:p w14:paraId="137D850F" w14:textId="77777777" w:rsidR="00686990" w:rsidRPr="00AA09FB" w:rsidRDefault="00686990" w:rsidP="00A24FBF">
      <w:r w:rsidRPr="00AA09FB">
        <w:t xml:space="preserve">Children love to be read to. If you or your parents have the time please contact your room </w:t>
      </w:r>
      <w:r w:rsidR="0068281B">
        <w:t>Educator</w:t>
      </w:r>
      <w:r w:rsidR="00AA09FB">
        <w:t>s</w:t>
      </w:r>
      <w:r w:rsidRPr="00AA09FB">
        <w:t xml:space="preserve"> to organise </w:t>
      </w:r>
      <w:r w:rsidR="00DC33F6" w:rsidRPr="00AA09FB">
        <w:t>a day for reading.</w:t>
      </w:r>
    </w:p>
    <w:p w14:paraId="516652E9" w14:textId="77777777" w:rsidR="00EC73F0" w:rsidRDefault="00EC73F0" w:rsidP="00A24FBF"/>
    <w:p w14:paraId="5D8792E7" w14:textId="77777777" w:rsidR="0038182A" w:rsidRPr="0038182A" w:rsidRDefault="0038182A" w:rsidP="00A24FBF">
      <w:pPr>
        <w:pStyle w:val="BodyText2"/>
      </w:pPr>
      <w:r w:rsidRPr="0038182A">
        <w:t>Please tell us what you can offer and your availability on the enrolment form.</w:t>
      </w:r>
    </w:p>
    <w:p w14:paraId="351B9517" w14:textId="77777777" w:rsidR="00070E4F" w:rsidRDefault="00070E4F" w:rsidP="00070E4F">
      <w:pPr>
        <w:rPr>
          <w:iCs/>
        </w:rPr>
      </w:pPr>
    </w:p>
    <w:p w14:paraId="7E335FC7" w14:textId="77777777" w:rsidR="00EC73F0" w:rsidRPr="00546033" w:rsidRDefault="00EC73F0" w:rsidP="00070E4F">
      <w:r w:rsidRPr="00070E4F">
        <w:rPr>
          <w:b/>
          <w:bCs/>
          <w:iCs/>
        </w:rPr>
        <w:t>Useful Junk</w:t>
      </w:r>
      <w:r w:rsidR="00C71CC0" w:rsidRPr="00070E4F">
        <w:rPr>
          <w:iCs/>
        </w:rPr>
        <w:t xml:space="preserve"> -</w:t>
      </w:r>
      <w:r w:rsidR="00C71CC0">
        <w:t xml:space="preserve"> </w:t>
      </w:r>
      <w:r w:rsidRPr="00546033">
        <w:t>We are always on the lookout for recyclable items for the rooms. Empty food containers, ribbons, wrapping pa</w:t>
      </w:r>
      <w:r w:rsidR="0083349E" w:rsidRPr="00546033">
        <w:t xml:space="preserve">per, towel tubes (not toilet or egg </w:t>
      </w:r>
      <w:r w:rsidR="0083349E" w:rsidRPr="00546033">
        <w:t xml:space="preserve">or milk </w:t>
      </w:r>
      <w:r w:rsidR="0038182A" w:rsidRPr="00546033">
        <w:t xml:space="preserve">because of </w:t>
      </w:r>
      <w:r w:rsidR="0083349E" w:rsidRPr="00546033">
        <w:t>hygiene and allergy</w:t>
      </w:r>
      <w:r w:rsidR="0038182A" w:rsidRPr="00546033">
        <w:t xml:space="preserve"> issues</w:t>
      </w:r>
      <w:r w:rsidRPr="00546033">
        <w:t>) paper or anything interesting fr</w:t>
      </w:r>
      <w:r w:rsidR="0038182A" w:rsidRPr="00546033">
        <w:t>o</w:t>
      </w:r>
      <w:r w:rsidRPr="00546033">
        <w:t xml:space="preserve">m your work is much appreciated. </w:t>
      </w:r>
    </w:p>
    <w:p w14:paraId="13EE5FFD" w14:textId="77777777" w:rsidR="00217FD7" w:rsidRPr="00AA09FB" w:rsidRDefault="00217FD7" w:rsidP="00A24FBF"/>
    <w:p w14:paraId="3AE528C7" w14:textId="77777777" w:rsidR="00217FD7" w:rsidRPr="00AA09FB" w:rsidRDefault="00217FD7" w:rsidP="00A24FBF">
      <w:r w:rsidRPr="0038182A">
        <w:rPr>
          <w:b/>
        </w:rPr>
        <w:t xml:space="preserve">Family Dinner Night – </w:t>
      </w:r>
      <w:r w:rsidRPr="0038182A">
        <w:t xml:space="preserve">There is no better way to meet new friends. </w:t>
      </w:r>
      <w:r w:rsidR="009D2BE5" w:rsidRPr="0038182A">
        <w:t xml:space="preserve">We will be having informal dinner nights at the </w:t>
      </w:r>
      <w:r w:rsidR="00AA09FB" w:rsidRPr="0038182A">
        <w:t>Service</w:t>
      </w:r>
      <w:r w:rsidR="009D2BE5" w:rsidRPr="0038182A">
        <w:t xml:space="preserve"> after close time for you to meet the other families.</w:t>
      </w:r>
      <w:r w:rsidR="009D2BE5" w:rsidRPr="00AA09FB">
        <w:t xml:space="preserve"> The older children in the </w:t>
      </w:r>
      <w:r w:rsidR="00AA09FB">
        <w:t>Service</w:t>
      </w:r>
      <w:r w:rsidR="009D2BE5" w:rsidRPr="00AA09FB">
        <w:t xml:space="preserve"> really enjoy preparing the event.</w:t>
      </w:r>
    </w:p>
    <w:p w14:paraId="045A3928" w14:textId="77777777" w:rsidR="009D2BE5" w:rsidRPr="00AA09FB" w:rsidRDefault="009D2BE5" w:rsidP="00A24FBF"/>
    <w:p w14:paraId="144F655D" w14:textId="77777777" w:rsidR="0073197B" w:rsidRPr="00AA09FB" w:rsidRDefault="009D2BE5" w:rsidP="00A24FBF">
      <w:r w:rsidRPr="00AA09FB">
        <w:rPr>
          <w:b/>
        </w:rPr>
        <w:t xml:space="preserve">Family Photos – </w:t>
      </w:r>
      <w:r w:rsidRPr="00AA09FB">
        <w:t xml:space="preserve">Our aim is to create a warm, friendly and homely environment. One way we like to achieve this is by having family photos displayed. </w:t>
      </w:r>
      <w:r w:rsidR="0073197B" w:rsidRPr="00AA09FB">
        <w:t xml:space="preserve">Please bring in a </w:t>
      </w:r>
      <w:r w:rsidR="0038182A">
        <w:t>photo</w:t>
      </w:r>
      <w:r w:rsidR="0073197B" w:rsidRPr="00AA09FB">
        <w:t xml:space="preserve"> of your family for us to display in the room. </w:t>
      </w:r>
    </w:p>
    <w:p w14:paraId="44F04C3E" w14:textId="77777777" w:rsidR="00070E4F" w:rsidRDefault="00070E4F" w:rsidP="00070E4F">
      <w:pPr>
        <w:rPr>
          <w:b/>
          <w:bCs/>
        </w:rPr>
      </w:pPr>
    </w:p>
    <w:p w14:paraId="51A9CDD9" w14:textId="77777777" w:rsidR="006C640D" w:rsidRPr="00070E4F" w:rsidRDefault="006C640D" w:rsidP="00070E4F">
      <w:pPr>
        <w:rPr>
          <w:b/>
          <w:bCs/>
        </w:rPr>
      </w:pPr>
      <w:r w:rsidRPr="00070E4F">
        <w:rPr>
          <w:b/>
          <w:bCs/>
        </w:rPr>
        <w:t>Concerts and Special Events</w:t>
      </w:r>
    </w:p>
    <w:p w14:paraId="7A4AEA2D" w14:textId="77777777" w:rsidR="006C640D" w:rsidRPr="00AA09FB" w:rsidRDefault="00323C7C" w:rsidP="00A24FBF">
      <w:r w:rsidRPr="00AA09FB">
        <w:t xml:space="preserve">Our </w:t>
      </w:r>
      <w:r w:rsidR="00AA09FB">
        <w:t>Service</w:t>
      </w:r>
      <w:r w:rsidRPr="00AA09FB">
        <w:t xml:space="preserve"> organises</w:t>
      </w:r>
      <w:r w:rsidR="006C640D" w:rsidRPr="00AA09FB">
        <w:t xml:space="preserve"> </w:t>
      </w:r>
      <w:r w:rsidRPr="00AA09FB">
        <w:t xml:space="preserve">special </w:t>
      </w:r>
      <w:r w:rsidR="006C640D" w:rsidRPr="00AA09FB">
        <w:t>events throughout the year</w:t>
      </w:r>
      <w:r w:rsidRPr="00AA09FB">
        <w:t>. Keep an eye out as your child is sure to be a star!</w:t>
      </w:r>
    </w:p>
    <w:p w14:paraId="2706B337" w14:textId="77777777" w:rsidR="00070E4F" w:rsidRDefault="00070E4F" w:rsidP="00070E4F">
      <w:pPr>
        <w:rPr>
          <w:b/>
          <w:bCs/>
        </w:rPr>
      </w:pPr>
    </w:p>
    <w:p w14:paraId="471609FD" w14:textId="77777777" w:rsidR="00562920" w:rsidRPr="00070E4F" w:rsidRDefault="00562920" w:rsidP="00070E4F">
      <w:pPr>
        <w:rPr>
          <w:b/>
          <w:bCs/>
        </w:rPr>
      </w:pPr>
      <w:r w:rsidRPr="00070E4F">
        <w:rPr>
          <w:b/>
          <w:bCs/>
        </w:rPr>
        <w:t>Suggestion</w:t>
      </w:r>
      <w:r w:rsidR="009C3E94" w:rsidRPr="00070E4F">
        <w:rPr>
          <w:b/>
          <w:bCs/>
        </w:rPr>
        <w:t>s</w:t>
      </w:r>
    </w:p>
    <w:p w14:paraId="338A13EA" w14:textId="77777777" w:rsidR="0073197B" w:rsidRPr="00AA09FB" w:rsidRDefault="0038182A" w:rsidP="00A24FBF">
      <w:r w:rsidRPr="0038182A">
        <w:t xml:space="preserve">Parents are welcome to visit or call the Service at any time. </w:t>
      </w:r>
      <w:r w:rsidR="00562920" w:rsidRPr="00AA09FB">
        <w:t xml:space="preserve">If you have </w:t>
      </w:r>
      <w:r w:rsidR="009C3E94" w:rsidRPr="00AA09FB">
        <w:t>any suggestion</w:t>
      </w:r>
      <w:r>
        <w:t>s</w:t>
      </w:r>
      <w:r w:rsidR="009C3E94" w:rsidRPr="00AA09FB">
        <w:t xml:space="preserve"> or idea</w:t>
      </w:r>
      <w:r>
        <w:t>s</w:t>
      </w:r>
      <w:r w:rsidR="009C3E94" w:rsidRPr="00AA09FB">
        <w:t xml:space="preserve"> on how we best can work together in the </w:t>
      </w:r>
      <w:r w:rsidR="00AA09FB">
        <w:t>Service</w:t>
      </w:r>
      <w:r w:rsidR="009C3E94" w:rsidRPr="00AA09FB">
        <w:t xml:space="preserve"> please let us know.</w:t>
      </w:r>
    </w:p>
    <w:p w14:paraId="532ACC27" w14:textId="77777777" w:rsidR="00562920" w:rsidRPr="00AA09FB" w:rsidRDefault="00562920" w:rsidP="00A24FBF"/>
    <w:p w14:paraId="2BE6CD56" w14:textId="77777777" w:rsidR="0038182A" w:rsidRPr="00AA09FB" w:rsidRDefault="0038182A" w:rsidP="00A24FBF">
      <w:pPr>
        <w:pStyle w:val="BodyText2"/>
      </w:pPr>
      <w:r w:rsidRPr="0038182A">
        <w:t>If you have any concerns, please see your child’s educator or the Nominated Supervisor. We have a grievance procedure if you would like to formally raise any concerns</w:t>
      </w:r>
      <w:r w:rsidRPr="00AA09FB">
        <w:t xml:space="preserve"> </w:t>
      </w:r>
    </w:p>
    <w:p w14:paraId="50601590" w14:textId="77777777" w:rsidR="004E41A1" w:rsidRPr="00AA09FB" w:rsidRDefault="004E41A1" w:rsidP="00A24FBF"/>
    <w:p w14:paraId="11280D6E" w14:textId="77777777" w:rsidR="0073197B" w:rsidRPr="00AA09FB" w:rsidRDefault="0073197B" w:rsidP="00546033">
      <w:r w:rsidRPr="00546033">
        <w:rPr>
          <w:b/>
          <w:bCs/>
        </w:rPr>
        <w:t>Remember</w:t>
      </w:r>
      <w:r w:rsidRPr="00AA09FB">
        <w:t xml:space="preserve"> </w:t>
      </w:r>
    </w:p>
    <w:p w14:paraId="4897FFD0" w14:textId="77777777" w:rsidR="0073197B" w:rsidRPr="00AA09FB" w:rsidRDefault="0073197B" w:rsidP="00A24FBF">
      <w:r w:rsidRPr="00AA09FB">
        <w:t xml:space="preserve">When your family becomes involved with the </w:t>
      </w:r>
      <w:r w:rsidR="00AA09FB">
        <w:t>Service</w:t>
      </w:r>
      <w:r w:rsidRPr="00AA09FB">
        <w:t>, no matter how small or big your involvement</w:t>
      </w:r>
      <w:r w:rsidR="00E74E97">
        <w:t>,</w:t>
      </w:r>
      <w:r w:rsidRPr="00AA09FB">
        <w:t xml:space="preserve"> </w:t>
      </w:r>
      <w:r w:rsidR="006C640D" w:rsidRPr="00AA09FB">
        <w:t>your child w</w:t>
      </w:r>
      <w:r w:rsidR="00202B70" w:rsidRPr="00AA09FB">
        <w:t>ill b</w:t>
      </w:r>
      <w:r w:rsidR="006C640D" w:rsidRPr="00AA09FB">
        <w:t xml:space="preserve">e </w:t>
      </w:r>
      <w:proofErr w:type="spellStart"/>
      <w:r w:rsidR="006C640D" w:rsidRPr="00AA09FB">
        <w:t>be</w:t>
      </w:r>
      <w:proofErr w:type="spellEnd"/>
      <w:r w:rsidR="006C640D" w:rsidRPr="00AA09FB">
        <w:t xml:space="preserve"> experiencing the connection between home and our </w:t>
      </w:r>
      <w:r w:rsidR="00AA09FB">
        <w:t>Service</w:t>
      </w:r>
      <w:r w:rsidR="006C640D" w:rsidRPr="00AA09FB">
        <w:t>.</w:t>
      </w:r>
    </w:p>
    <w:p w14:paraId="0A3DBA03" w14:textId="77777777" w:rsidR="004847DF" w:rsidRPr="00AA09FB" w:rsidRDefault="004847DF" w:rsidP="00A24FBF">
      <w:r w:rsidRPr="00AA09FB">
        <w:t> </w:t>
      </w:r>
    </w:p>
    <w:p w14:paraId="7D15CAB2" w14:textId="77777777" w:rsidR="007B10BF" w:rsidRPr="00AA09FB" w:rsidRDefault="007B10BF" w:rsidP="007B10BF">
      <w:r w:rsidRPr="00AA09FB">
        <w:t xml:space="preserve">Please read this </w:t>
      </w:r>
      <w:r>
        <w:t>H</w:t>
      </w:r>
      <w:r w:rsidRPr="00AA09FB">
        <w:t xml:space="preserve">andbook carefully so you fully understand the commitment that you are undertaking and your responsibilities to the </w:t>
      </w:r>
      <w:r>
        <w:t>Service</w:t>
      </w:r>
      <w:r w:rsidRPr="00AA09FB">
        <w:t xml:space="preserve">. When you have done so please sign and return </w:t>
      </w:r>
      <w:r w:rsidR="00070E4F">
        <w:t xml:space="preserve">the next </w:t>
      </w:r>
      <w:r w:rsidRPr="00AA09FB">
        <w:t xml:space="preserve">page to the </w:t>
      </w:r>
      <w:r>
        <w:t>Nominated Supervisor</w:t>
      </w:r>
      <w:r w:rsidRPr="00AA09FB">
        <w:t>.</w:t>
      </w:r>
    </w:p>
    <w:p w14:paraId="480E050D" w14:textId="77777777" w:rsidR="007B10BF" w:rsidRPr="00AA09FB" w:rsidRDefault="007B10BF" w:rsidP="007B10BF">
      <w:r w:rsidRPr="00AA09FB">
        <w:t>Thank you.</w:t>
      </w:r>
    </w:p>
    <w:p w14:paraId="5CE49D43" w14:textId="77777777" w:rsidR="004847DF" w:rsidRPr="00AA09FB" w:rsidRDefault="004847DF" w:rsidP="00A24FBF">
      <w:r w:rsidRPr="00AA09FB">
        <w:lastRenderedPageBreak/>
        <w:t>Family name</w:t>
      </w:r>
    </w:p>
    <w:p w14:paraId="4971EF80" w14:textId="77777777" w:rsidR="004847DF" w:rsidRPr="00AA09FB" w:rsidRDefault="004847DF" w:rsidP="00A24FBF"/>
    <w:p w14:paraId="32FDEB60" w14:textId="77777777" w:rsidR="004847DF" w:rsidRPr="00AA09FB" w:rsidRDefault="004847DF" w:rsidP="00A24FBF">
      <w:r w:rsidRPr="00AA09FB">
        <w:t>_______________________________________</w:t>
      </w:r>
    </w:p>
    <w:p w14:paraId="523B8E9A" w14:textId="77777777" w:rsidR="004847DF" w:rsidRPr="00AA09FB" w:rsidRDefault="004847DF" w:rsidP="00A24FBF"/>
    <w:p w14:paraId="51DA83C9" w14:textId="77777777" w:rsidR="004847DF" w:rsidRPr="00AA09FB" w:rsidRDefault="004847DF" w:rsidP="00A24FBF">
      <w:r w:rsidRPr="00AA09FB">
        <w:t> Parent's full name:</w:t>
      </w:r>
      <w:r w:rsidRPr="00AA09FB">
        <w:tab/>
      </w:r>
    </w:p>
    <w:p w14:paraId="46FE87B1" w14:textId="77777777" w:rsidR="004847DF" w:rsidRPr="00AA09FB" w:rsidRDefault="004847DF" w:rsidP="00A24FBF"/>
    <w:p w14:paraId="2DA86AB1" w14:textId="77777777" w:rsidR="004847DF" w:rsidRPr="00AA09FB" w:rsidRDefault="004847DF" w:rsidP="00A24FBF">
      <w:r w:rsidRPr="00AA09FB">
        <w:t>_______________________________________</w:t>
      </w:r>
    </w:p>
    <w:p w14:paraId="3111D687" w14:textId="77777777" w:rsidR="004847DF" w:rsidRPr="00AA09FB" w:rsidRDefault="004847DF" w:rsidP="00A24FBF">
      <w:r w:rsidRPr="00AA09FB">
        <w:t> </w:t>
      </w:r>
    </w:p>
    <w:p w14:paraId="145FC4CC" w14:textId="77777777" w:rsidR="004847DF" w:rsidRPr="00AA09FB" w:rsidRDefault="004847DF" w:rsidP="00A24FBF">
      <w:r w:rsidRPr="00AA09FB">
        <w:t> </w:t>
      </w:r>
    </w:p>
    <w:p w14:paraId="390D9216" w14:textId="77777777" w:rsidR="004847DF" w:rsidRPr="00AA09FB" w:rsidRDefault="004847DF" w:rsidP="00A24FBF">
      <w:r w:rsidRPr="00AA09FB">
        <w:t xml:space="preserve"> Child/(children)’s name </w:t>
      </w:r>
    </w:p>
    <w:p w14:paraId="58AA36E0" w14:textId="77777777" w:rsidR="004847DF" w:rsidRPr="00AA09FB" w:rsidRDefault="004847DF" w:rsidP="00A24FBF"/>
    <w:p w14:paraId="150803E6" w14:textId="77777777" w:rsidR="004847DF" w:rsidRPr="00AA09FB" w:rsidRDefault="004847DF" w:rsidP="00A24FBF">
      <w:r w:rsidRPr="00AA09FB">
        <w:t>_______________________________________</w:t>
      </w:r>
    </w:p>
    <w:p w14:paraId="6F8A3DD5" w14:textId="77777777" w:rsidR="004847DF" w:rsidRPr="00AA09FB" w:rsidRDefault="004847DF" w:rsidP="00A24FBF">
      <w:r w:rsidRPr="00AA09FB">
        <w:t> </w:t>
      </w:r>
    </w:p>
    <w:p w14:paraId="257305D3" w14:textId="77777777" w:rsidR="004847DF" w:rsidRPr="00AA09FB" w:rsidRDefault="004847DF" w:rsidP="00A24FBF"/>
    <w:p w14:paraId="48B3236D" w14:textId="77777777" w:rsidR="004847DF" w:rsidRPr="00AA09FB" w:rsidRDefault="004847DF" w:rsidP="00A24FBF">
      <w:r w:rsidRPr="00AA09FB">
        <w:t xml:space="preserve">Parent's full name: </w:t>
      </w:r>
    </w:p>
    <w:p w14:paraId="1B62FA25" w14:textId="77777777" w:rsidR="004847DF" w:rsidRPr="00AA09FB" w:rsidRDefault="004847DF" w:rsidP="00A24FBF"/>
    <w:p w14:paraId="3F232659" w14:textId="77777777" w:rsidR="004847DF" w:rsidRPr="00AA09FB" w:rsidRDefault="004847DF" w:rsidP="00A24FBF">
      <w:r w:rsidRPr="00AA09FB">
        <w:t>_______________________________________</w:t>
      </w:r>
    </w:p>
    <w:p w14:paraId="4282F40E" w14:textId="77777777" w:rsidR="004847DF" w:rsidRPr="00AA09FB" w:rsidRDefault="004847DF" w:rsidP="00A24FBF"/>
    <w:p w14:paraId="34D9A11E" w14:textId="77777777" w:rsidR="00562920" w:rsidRPr="00AA09FB" w:rsidRDefault="00562920" w:rsidP="00A24FBF"/>
    <w:p w14:paraId="1C06C22F" w14:textId="77777777" w:rsidR="00562920" w:rsidRPr="00AA09FB" w:rsidRDefault="00562920" w:rsidP="00A24FBF">
      <w:pPr>
        <w:rPr>
          <w:lang w:val="en-US"/>
        </w:rPr>
      </w:pPr>
      <w:r w:rsidRPr="00AA09FB">
        <w:rPr>
          <w:iCs/>
        </w:rPr>
        <w:t xml:space="preserve">Please list what skills </w:t>
      </w:r>
      <w:r w:rsidR="00025CCC" w:rsidRPr="00AA09FB">
        <w:rPr>
          <w:lang w:val="en-US"/>
        </w:rPr>
        <w:t xml:space="preserve">talents, </w:t>
      </w:r>
      <w:r w:rsidRPr="00AA09FB">
        <w:rPr>
          <w:lang w:val="en-US"/>
        </w:rPr>
        <w:t>interest</w:t>
      </w:r>
      <w:r w:rsidR="00025CCC" w:rsidRPr="00AA09FB">
        <w:rPr>
          <w:lang w:val="en-US"/>
        </w:rPr>
        <w:t xml:space="preserve"> and culture</w:t>
      </w:r>
      <w:r w:rsidRPr="00AA09FB">
        <w:rPr>
          <w:lang w:val="en-US"/>
        </w:rPr>
        <w:t xml:space="preserve"> that you and your family (not forgetting grandparents) </w:t>
      </w:r>
      <w:r w:rsidR="00E74E97">
        <w:rPr>
          <w:lang w:val="en-US"/>
        </w:rPr>
        <w:t xml:space="preserve">are able </w:t>
      </w:r>
      <w:r w:rsidRPr="00AA09FB">
        <w:rPr>
          <w:lang w:val="en-US"/>
        </w:rPr>
        <w:t xml:space="preserve">to share with the </w:t>
      </w:r>
      <w:r w:rsidR="00AA09FB">
        <w:rPr>
          <w:lang w:val="en-US"/>
        </w:rPr>
        <w:t>Service</w:t>
      </w:r>
      <w:r w:rsidRPr="00AA09FB">
        <w:rPr>
          <w:lang w:val="en-US"/>
        </w:rPr>
        <w:t>.</w:t>
      </w:r>
    </w:p>
    <w:p w14:paraId="4A544716" w14:textId="77777777" w:rsidR="00562920" w:rsidRPr="00AA09FB" w:rsidRDefault="00562920" w:rsidP="00A24FBF">
      <w:pPr>
        <w:rPr>
          <w:lang w:val="en-US"/>
        </w:rPr>
      </w:pPr>
    </w:p>
    <w:p w14:paraId="1E37F1CF" w14:textId="77777777" w:rsidR="00562920" w:rsidRPr="00AA09FB" w:rsidRDefault="00562920" w:rsidP="00A24FBF">
      <w:r w:rsidRPr="00AA09FB">
        <w:t>_______________________________________</w:t>
      </w:r>
    </w:p>
    <w:p w14:paraId="63444B5E" w14:textId="77777777" w:rsidR="00562920" w:rsidRPr="00AA09FB" w:rsidRDefault="00562920" w:rsidP="00A24FBF">
      <w:pPr>
        <w:rPr>
          <w:lang w:val="en-US"/>
        </w:rPr>
      </w:pPr>
    </w:p>
    <w:p w14:paraId="4E0C45B1" w14:textId="77777777" w:rsidR="00562920" w:rsidRPr="00AA09FB" w:rsidRDefault="00562920" w:rsidP="00A24FBF">
      <w:r w:rsidRPr="00AA09FB">
        <w:t>_______________________________________</w:t>
      </w:r>
    </w:p>
    <w:p w14:paraId="47DA6A65" w14:textId="77777777" w:rsidR="00562920" w:rsidRPr="00AA09FB" w:rsidRDefault="00562920" w:rsidP="00A24FBF">
      <w:pPr>
        <w:rPr>
          <w:lang w:val="en-US"/>
        </w:rPr>
      </w:pPr>
    </w:p>
    <w:p w14:paraId="21308F64" w14:textId="77777777" w:rsidR="00562920" w:rsidRPr="00AA09FB" w:rsidRDefault="00562920" w:rsidP="00A24FBF">
      <w:r w:rsidRPr="00AA09FB">
        <w:t>_______________________________________</w:t>
      </w:r>
    </w:p>
    <w:p w14:paraId="5EF9BBFA" w14:textId="77777777" w:rsidR="00562920" w:rsidRPr="00AA09FB" w:rsidRDefault="00562920" w:rsidP="00A24FBF">
      <w:pPr>
        <w:rPr>
          <w:lang w:val="en-US"/>
        </w:rPr>
      </w:pPr>
    </w:p>
    <w:p w14:paraId="2DAD5F0E" w14:textId="77777777" w:rsidR="00562920" w:rsidRPr="00AA09FB" w:rsidRDefault="00562920" w:rsidP="00A24FBF">
      <w:r w:rsidRPr="00AA09FB">
        <w:t>_______________________________________</w:t>
      </w:r>
    </w:p>
    <w:p w14:paraId="6F2471E0" w14:textId="77777777" w:rsidR="00562920" w:rsidRPr="00AA09FB" w:rsidRDefault="00562920" w:rsidP="00A24FBF">
      <w:pPr>
        <w:rPr>
          <w:lang w:val="en-US"/>
        </w:rPr>
      </w:pPr>
    </w:p>
    <w:p w14:paraId="64319DC0" w14:textId="77777777" w:rsidR="00562920" w:rsidRPr="00AA09FB" w:rsidRDefault="00562920" w:rsidP="00A24FBF">
      <w:r w:rsidRPr="00AA09FB">
        <w:t>_______________________________________</w:t>
      </w:r>
    </w:p>
    <w:p w14:paraId="5E7DC6DC" w14:textId="77777777" w:rsidR="00562920" w:rsidRPr="00AA09FB" w:rsidRDefault="00562920" w:rsidP="00A24FBF">
      <w:pPr>
        <w:rPr>
          <w:lang w:val="en-US"/>
        </w:rPr>
      </w:pPr>
    </w:p>
    <w:p w14:paraId="1A42C648" w14:textId="77777777" w:rsidR="00562920" w:rsidRPr="00AA09FB" w:rsidRDefault="00562920" w:rsidP="00A24FBF">
      <w:r w:rsidRPr="00AA09FB">
        <w:t>_______________________________________</w:t>
      </w:r>
    </w:p>
    <w:p w14:paraId="0EBD8243" w14:textId="77777777" w:rsidR="00562920" w:rsidRPr="00AA09FB" w:rsidRDefault="00562920" w:rsidP="00A24FBF">
      <w:pPr>
        <w:rPr>
          <w:lang w:val="en-US"/>
        </w:rPr>
      </w:pPr>
    </w:p>
    <w:p w14:paraId="173B1078" w14:textId="77777777" w:rsidR="00562920" w:rsidRPr="00AA09FB" w:rsidRDefault="00562920" w:rsidP="00A24FBF">
      <w:r w:rsidRPr="00AA09FB">
        <w:t>_______________________________________</w:t>
      </w:r>
    </w:p>
    <w:p w14:paraId="4FF3940C" w14:textId="77777777" w:rsidR="00070E4F" w:rsidRDefault="00070E4F" w:rsidP="009267E0">
      <w:pPr>
        <w:rPr>
          <w:b/>
          <w:bCs/>
        </w:rPr>
      </w:pPr>
    </w:p>
    <w:p w14:paraId="4E838300" w14:textId="77777777" w:rsidR="009267E0" w:rsidRPr="003B460C" w:rsidRDefault="009267E0" w:rsidP="009267E0">
      <w:pPr>
        <w:rPr>
          <w:b/>
          <w:bCs/>
        </w:rPr>
      </w:pPr>
      <w:r w:rsidRPr="003B460C">
        <w:rPr>
          <w:b/>
          <w:bCs/>
        </w:rPr>
        <w:t xml:space="preserve">Communication </w:t>
      </w:r>
    </w:p>
    <w:p w14:paraId="26456D65" w14:textId="77777777" w:rsidR="009267E0" w:rsidRPr="00AA09FB" w:rsidRDefault="009267E0" w:rsidP="009267E0">
      <w:r w:rsidRPr="00AA09FB">
        <w:t>Please indicate the best way to communicate  with you:</w:t>
      </w:r>
    </w:p>
    <w:p w14:paraId="50827FBA" w14:textId="77777777" w:rsidR="009267E0" w:rsidRPr="00AA09FB" w:rsidRDefault="009267E0" w:rsidP="009267E0">
      <w:pPr>
        <w:numPr>
          <w:ilvl w:val="0"/>
          <w:numId w:val="44"/>
        </w:numPr>
      </w:pPr>
      <w:r>
        <w:t>Social media</w:t>
      </w:r>
    </w:p>
    <w:p w14:paraId="396AD9B6" w14:textId="77777777" w:rsidR="009267E0" w:rsidRPr="00AA09FB" w:rsidRDefault="009267E0" w:rsidP="009267E0">
      <w:pPr>
        <w:numPr>
          <w:ilvl w:val="0"/>
          <w:numId w:val="44"/>
        </w:numPr>
      </w:pPr>
      <w:r w:rsidRPr="00AA09FB">
        <w:t>Newsletter</w:t>
      </w:r>
    </w:p>
    <w:p w14:paraId="532EFE79" w14:textId="77777777" w:rsidR="009267E0" w:rsidRPr="00AA09FB" w:rsidRDefault="009267E0" w:rsidP="009267E0">
      <w:pPr>
        <w:numPr>
          <w:ilvl w:val="0"/>
          <w:numId w:val="44"/>
        </w:numPr>
      </w:pPr>
      <w:r w:rsidRPr="00AA09FB">
        <w:t>Phone calls to your work</w:t>
      </w:r>
    </w:p>
    <w:p w14:paraId="4CE53C40" w14:textId="77777777" w:rsidR="009267E0" w:rsidRPr="00AA09FB" w:rsidRDefault="009267E0" w:rsidP="009267E0">
      <w:pPr>
        <w:numPr>
          <w:ilvl w:val="0"/>
          <w:numId w:val="44"/>
        </w:numPr>
      </w:pPr>
      <w:r w:rsidRPr="00AA09FB">
        <w:t>Emails</w:t>
      </w:r>
    </w:p>
    <w:p w14:paraId="11454A5B" w14:textId="77777777" w:rsidR="009267E0" w:rsidRPr="00AA09FB" w:rsidRDefault="009267E0" w:rsidP="009267E0">
      <w:pPr>
        <w:numPr>
          <w:ilvl w:val="0"/>
          <w:numId w:val="44"/>
        </w:numPr>
      </w:pPr>
      <w:r w:rsidRPr="00AA09FB">
        <w:t>Letters</w:t>
      </w:r>
    </w:p>
    <w:p w14:paraId="2A423623" w14:textId="77777777" w:rsidR="009267E0" w:rsidRPr="00AA09FB" w:rsidRDefault="009267E0" w:rsidP="009267E0">
      <w:pPr>
        <w:numPr>
          <w:ilvl w:val="0"/>
          <w:numId w:val="44"/>
        </w:numPr>
      </w:pPr>
      <w:r w:rsidRPr="00AA09FB">
        <w:t>Face to face</w:t>
      </w:r>
    </w:p>
    <w:p w14:paraId="4923B594" w14:textId="77777777" w:rsidR="009267E0" w:rsidRDefault="009267E0" w:rsidP="00A24FBF"/>
    <w:p w14:paraId="79F9D8F0" w14:textId="77777777" w:rsidR="00CD7E0D" w:rsidRPr="00AA09FB" w:rsidRDefault="004E41A1" w:rsidP="00A24FBF">
      <w:r w:rsidRPr="00AA09FB">
        <w:t>I have completed the enrolment form</w:t>
      </w:r>
      <w:r w:rsidR="00CD7E0D" w:rsidRPr="00AA09FB">
        <w:t xml:space="preserve"> at the </w:t>
      </w:r>
      <w:r w:rsidR="00AA09FB">
        <w:t>Service</w:t>
      </w:r>
      <w:r w:rsidR="00CD7E0D" w:rsidRPr="00AA09FB">
        <w:t xml:space="preserve">.  I have read and agree to comply with the requirements set out in this handbook and in the </w:t>
      </w:r>
      <w:r w:rsidR="00AA09FB">
        <w:t>Service</w:t>
      </w:r>
      <w:r w:rsidR="00CD7E0D" w:rsidRPr="00AA09FB">
        <w:t>’s policies.</w:t>
      </w:r>
    </w:p>
    <w:p w14:paraId="010457CB" w14:textId="77777777" w:rsidR="00CD7E0D" w:rsidRPr="00AA09FB" w:rsidRDefault="00CD7E0D" w:rsidP="00A24FBF">
      <w:r w:rsidRPr="00AA09FB">
        <w:t> </w:t>
      </w:r>
    </w:p>
    <w:p w14:paraId="1EA8A9BD" w14:textId="77777777" w:rsidR="00CD7E0D" w:rsidRPr="00AA09FB" w:rsidRDefault="00AF4017" w:rsidP="00A24FBF">
      <w:r w:rsidRPr="00AA09FB">
        <w:t>Signed:  __</w:t>
      </w:r>
      <w:r w:rsidR="00CD7E0D" w:rsidRPr="00AA09FB">
        <w:t>_____________________________</w:t>
      </w:r>
    </w:p>
    <w:p w14:paraId="47848AD5" w14:textId="77777777" w:rsidR="00CD7E0D" w:rsidRPr="00AA09FB" w:rsidRDefault="00CD7E0D" w:rsidP="00A24FBF">
      <w:r w:rsidRPr="00AA09FB">
        <w:t xml:space="preserve">  </w:t>
      </w:r>
    </w:p>
    <w:p w14:paraId="42CEE42F" w14:textId="77777777" w:rsidR="00CD7E0D" w:rsidRPr="00AA09FB" w:rsidRDefault="00CD7E0D" w:rsidP="00A24FBF">
      <w:r w:rsidRPr="00AA09FB">
        <w:t>Dated:   ___________</w:t>
      </w:r>
    </w:p>
    <w:p w14:paraId="1614B64B" w14:textId="77777777" w:rsidR="00CD7E0D" w:rsidRPr="00AA09FB" w:rsidRDefault="00CD7E0D" w:rsidP="00A24FBF">
      <w:r w:rsidRPr="00AA09FB">
        <w:t> </w:t>
      </w:r>
    </w:p>
    <w:p w14:paraId="33A21F35" w14:textId="77777777" w:rsidR="00AF4017" w:rsidRPr="00AA09FB" w:rsidRDefault="00AF4017" w:rsidP="00A24FBF">
      <w:r w:rsidRPr="00AA09FB">
        <w:t>Have you completed the orientation evaluation Yes    No</w:t>
      </w:r>
    </w:p>
    <w:p w14:paraId="6D94046D" w14:textId="77777777" w:rsidR="009D5AE8" w:rsidRPr="00AA09FB" w:rsidRDefault="009D5AE8" w:rsidP="00A24FBF">
      <w:pPr>
        <w:pStyle w:val="BodyText2"/>
      </w:pPr>
    </w:p>
    <w:p w14:paraId="627AB112" w14:textId="77777777" w:rsidR="00EB57BC" w:rsidRPr="00070E4F" w:rsidRDefault="00EB57BC" w:rsidP="00070E4F">
      <w:pPr>
        <w:rPr>
          <w:b/>
          <w:bCs/>
          <w:sz w:val="28"/>
          <w:szCs w:val="28"/>
        </w:rPr>
      </w:pPr>
      <w:r w:rsidRPr="00070E4F">
        <w:rPr>
          <w:b/>
          <w:bCs/>
          <w:sz w:val="28"/>
          <w:szCs w:val="28"/>
        </w:rPr>
        <w:t>Please Remember</w:t>
      </w:r>
    </w:p>
    <w:p w14:paraId="17E7F9E6" w14:textId="77777777" w:rsidR="00EB57BC" w:rsidRPr="00AA09FB" w:rsidRDefault="00EB57BC" w:rsidP="00A24FBF"/>
    <w:p w14:paraId="396AB7C9" w14:textId="77777777" w:rsidR="00EB57BC" w:rsidRPr="00AA09FB" w:rsidRDefault="00D31523" w:rsidP="00A24FBF">
      <w:pPr>
        <w:rPr>
          <w:lang w:val="en-US"/>
        </w:rPr>
      </w:pPr>
      <w:r w:rsidRPr="00AA09FB">
        <w:rPr>
          <w:b/>
          <w:lang w:val="en-US"/>
        </w:rPr>
        <w:t>We</w:t>
      </w:r>
      <w:r w:rsidR="00EB57BC" w:rsidRPr="00AA09FB">
        <w:rPr>
          <w:b/>
          <w:lang w:val="en-US"/>
        </w:rPr>
        <w:t xml:space="preserve"> encourage family participation and involvement in the </w:t>
      </w:r>
      <w:r w:rsidR="00AA09FB">
        <w:rPr>
          <w:b/>
          <w:lang w:val="en-US"/>
        </w:rPr>
        <w:t>Service</w:t>
      </w:r>
      <w:r w:rsidRPr="00AA09FB">
        <w:rPr>
          <w:b/>
          <w:lang w:val="en-US"/>
        </w:rPr>
        <w:t>.</w:t>
      </w:r>
      <w:r w:rsidRPr="00AA09FB">
        <w:rPr>
          <w:lang w:val="en-US"/>
        </w:rPr>
        <w:t xml:space="preserve"> This allows you to see </w:t>
      </w:r>
      <w:proofErr w:type="spellStart"/>
      <w:proofErr w:type="gramStart"/>
      <w:r w:rsidRPr="00AA09FB">
        <w:rPr>
          <w:lang w:val="en-US"/>
        </w:rPr>
        <w:t>first hand</w:t>
      </w:r>
      <w:proofErr w:type="spellEnd"/>
      <w:proofErr w:type="gramEnd"/>
      <w:r w:rsidRPr="00AA09FB">
        <w:rPr>
          <w:lang w:val="en-US"/>
        </w:rPr>
        <w:t xml:space="preserve"> what we do</w:t>
      </w:r>
      <w:r w:rsidR="00E74E97">
        <w:rPr>
          <w:lang w:val="en-US"/>
        </w:rPr>
        <w:t xml:space="preserve"> and</w:t>
      </w:r>
      <w:r w:rsidRPr="00AA09FB">
        <w:rPr>
          <w:lang w:val="en-US"/>
        </w:rPr>
        <w:t xml:space="preserve"> your child sees that there is a connection between home and the </w:t>
      </w:r>
      <w:r w:rsidR="00AA09FB">
        <w:rPr>
          <w:lang w:val="en-US"/>
        </w:rPr>
        <w:t>Service</w:t>
      </w:r>
      <w:r w:rsidRPr="00AA09FB">
        <w:rPr>
          <w:lang w:val="en-US"/>
        </w:rPr>
        <w:t>.</w:t>
      </w:r>
    </w:p>
    <w:p w14:paraId="4E195B95" w14:textId="77777777" w:rsidR="006F0D87" w:rsidRPr="00AA09FB" w:rsidRDefault="006F0D87" w:rsidP="00A24FBF">
      <w:pPr>
        <w:rPr>
          <w:lang w:val="en-US"/>
        </w:rPr>
      </w:pPr>
    </w:p>
    <w:p w14:paraId="3DDB3A7F" w14:textId="77777777" w:rsidR="00EB57BC" w:rsidRPr="00AA09FB" w:rsidRDefault="00D31523" w:rsidP="00A24FBF">
      <w:pPr>
        <w:rPr>
          <w:b/>
          <w:lang w:val="en-US"/>
        </w:rPr>
      </w:pPr>
      <w:r w:rsidRPr="00AA09FB">
        <w:rPr>
          <w:lang w:val="en-US"/>
        </w:rPr>
        <w:t xml:space="preserve">We welcome your feedback and view </w:t>
      </w:r>
      <w:r w:rsidRPr="00AA09FB">
        <w:rPr>
          <w:b/>
          <w:lang w:val="en-US"/>
        </w:rPr>
        <w:t xml:space="preserve">“Feedback </w:t>
      </w:r>
      <w:proofErr w:type="gramStart"/>
      <w:r w:rsidRPr="00AA09FB">
        <w:rPr>
          <w:b/>
          <w:lang w:val="en-US"/>
        </w:rPr>
        <w:t>As</w:t>
      </w:r>
      <w:proofErr w:type="gramEnd"/>
      <w:r w:rsidRPr="00AA09FB">
        <w:rPr>
          <w:b/>
          <w:lang w:val="en-US"/>
        </w:rPr>
        <w:t xml:space="preserve"> A Gift”</w:t>
      </w:r>
    </w:p>
    <w:p w14:paraId="1E5FEC09" w14:textId="77777777" w:rsidR="00D31523" w:rsidRPr="00AA09FB" w:rsidRDefault="00D31523" w:rsidP="00A24FBF">
      <w:pPr>
        <w:rPr>
          <w:lang w:val="en-US"/>
        </w:rPr>
      </w:pPr>
    </w:p>
    <w:p w14:paraId="60EEDD33" w14:textId="77777777" w:rsidR="006F0D87" w:rsidRPr="00AA09FB" w:rsidRDefault="006F0D87" w:rsidP="00A24FBF">
      <w:pPr>
        <w:rPr>
          <w:lang w:val="en-US"/>
        </w:rPr>
      </w:pPr>
    </w:p>
    <w:p w14:paraId="46A8D5C1" w14:textId="77777777" w:rsidR="004847DF" w:rsidRPr="00AA09FB" w:rsidRDefault="00F75F77" w:rsidP="00AF4E9E">
      <w:pPr>
        <w:pStyle w:val="Heading1"/>
      </w:pPr>
      <w:r>
        <w:br w:type="page"/>
      </w:r>
      <w:bookmarkStart w:id="59" w:name="_Toc91155487"/>
      <w:r w:rsidR="004847DF" w:rsidRPr="00AA09FB">
        <w:lastRenderedPageBreak/>
        <w:t xml:space="preserve">Parent Input for Individual </w:t>
      </w:r>
      <w:r w:rsidR="00E74E97">
        <w:t>Curriculum</w:t>
      </w:r>
      <w:bookmarkEnd w:id="59"/>
    </w:p>
    <w:p w14:paraId="561D19FD" w14:textId="77777777" w:rsidR="004847DF" w:rsidRPr="00AA09FB" w:rsidRDefault="004847DF" w:rsidP="00A24FBF"/>
    <w:p w14:paraId="357AE6B0" w14:textId="77777777" w:rsidR="004847DF" w:rsidRPr="00AA09FB" w:rsidRDefault="004847DF" w:rsidP="00A24FBF">
      <w:r w:rsidRPr="00AA09FB">
        <w:t xml:space="preserve">Child’s Name;______________________________ </w:t>
      </w:r>
      <w:r w:rsidR="00146B13">
        <w:br/>
      </w:r>
      <w:r w:rsidRPr="00AA09FB">
        <w:t>Date of Birth: __/__/____</w:t>
      </w:r>
    </w:p>
    <w:p w14:paraId="46F0B75E" w14:textId="77777777" w:rsidR="004847DF" w:rsidRPr="00AA09FB" w:rsidRDefault="004847DF" w:rsidP="00A24FBF"/>
    <w:p w14:paraId="1BB76B4A" w14:textId="77777777" w:rsidR="0097332D" w:rsidRPr="00AA09FB" w:rsidRDefault="004847DF" w:rsidP="00A24FBF">
      <w:r w:rsidRPr="00AA09FB">
        <w:t xml:space="preserve">Days attending:  </w:t>
      </w:r>
    </w:p>
    <w:p w14:paraId="669BBD10" w14:textId="77777777" w:rsidR="0097332D" w:rsidRPr="00AA09FB" w:rsidRDefault="004847DF" w:rsidP="00A24FBF">
      <w:pPr>
        <w:numPr>
          <w:ilvl w:val="0"/>
          <w:numId w:val="26"/>
        </w:numPr>
      </w:pPr>
      <w:r w:rsidRPr="00AA09FB">
        <w:t>Monday</w:t>
      </w:r>
      <w:r w:rsidRPr="00AA09FB">
        <w:tab/>
        <w:t xml:space="preserve"> </w:t>
      </w:r>
    </w:p>
    <w:p w14:paraId="7FB0FE14" w14:textId="77777777" w:rsidR="0097332D" w:rsidRPr="00AA09FB" w:rsidRDefault="004847DF" w:rsidP="00A24FBF">
      <w:pPr>
        <w:numPr>
          <w:ilvl w:val="0"/>
          <w:numId w:val="26"/>
        </w:numPr>
      </w:pPr>
      <w:r w:rsidRPr="00AA09FB">
        <w:t>Tuesday</w:t>
      </w:r>
      <w:r w:rsidRPr="00AA09FB">
        <w:tab/>
      </w:r>
    </w:p>
    <w:p w14:paraId="44103B5A" w14:textId="77777777" w:rsidR="0097332D" w:rsidRPr="00AA09FB" w:rsidRDefault="004847DF" w:rsidP="00A24FBF">
      <w:pPr>
        <w:numPr>
          <w:ilvl w:val="0"/>
          <w:numId w:val="26"/>
        </w:numPr>
      </w:pPr>
      <w:r w:rsidRPr="00AA09FB">
        <w:t>Wednesday</w:t>
      </w:r>
      <w:r w:rsidRPr="00AA09FB">
        <w:tab/>
        <w:t xml:space="preserve">   </w:t>
      </w:r>
      <w:r w:rsidR="0097332D" w:rsidRPr="00AA09FB">
        <w:tab/>
      </w:r>
    </w:p>
    <w:p w14:paraId="3DC1CFBA" w14:textId="77777777" w:rsidR="0097332D" w:rsidRPr="00AA09FB" w:rsidRDefault="004847DF" w:rsidP="00A24FBF">
      <w:pPr>
        <w:numPr>
          <w:ilvl w:val="0"/>
          <w:numId w:val="26"/>
        </w:numPr>
      </w:pPr>
      <w:r w:rsidRPr="00AA09FB">
        <w:t>Thursday</w:t>
      </w:r>
      <w:r w:rsidRPr="00AA09FB">
        <w:tab/>
        <w:t xml:space="preserve">    </w:t>
      </w:r>
      <w:r w:rsidR="0097332D" w:rsidRPr="00AA09FB">
        <w:tab/>
      </w:r>
    </w:p>
    <w:p w14:paraId="4F4AD8DA" w14:textId="77777777" w:rsidR="004847DF" w:rsidRPr="00AA09FB" w:rsidRDefault="004847DF" w:rsidP="00A24FBF">
      <w:pPr>
        <w:numPr>
          <w:ilvl w:val="0"/>
          <w:numId w:val="26"/>
        </w:numPr>
      </w:pPr>
      <w:r w:rsidRPr="00AA09FB">
        <w:t>Friday</w:t>
      </w:r>
    </w:p>
    <w:p w14:paraId="056E0B93" w14:textId="77777777" w:rsidR="00E71577" w:rsidRPr="00AA09FB" w:rsidRDefault="00E71577" w:rsidP="00A24FBF"/>
    <w:p w14:paraId="69BEBADA" w14:textId="77777777" w:rsidR="00E71577" w:rsidRPr="00AA09FB" w:rsidRDefault="00E71577" w:rsidP="00A24FBF">
      <w:r w:rsidRPr="00AA09FB">
        <w:t xml:space="preserve">What time will you be arriving </w:t>
      </w:r>
      <w:r w:rsidR="00BD4339" w:rsidRPr="00AA09FB">
        <w:t xml:space="preserve">and returning to </w:t>
      </w:r>
      <w:r w:rsidRPr="00AA09FB">
        <w:t xml:space="preserve">the </w:t>
      </w:r>
      <w:r w:rsidR="00AA09FB">
        <w:t>Service</w:t>
      </w:r>
      <w:r w:rsidRPr="00AA09FB">
        <w:t>?</w:t>
      </w:r>
      <w:r w:rsidR="007B10BF">
        <w:t xml:space="preserve"> </w:t>
      </w:r>
      <w:r w:rsidRPr="00AA09FB">
        <w:t>(estimates only, we understand some mornings may differ)</w:t>
      </w:r>
    </w:p>
    <w:p w14:paraId="55131CBA" w14:textId="77777777" w:rsidR="00E71577" w:rsidRPr="00AA09FB" w:rsidRDefault="00BD4339" w:rsidP="00A24FBF">
      <w:r w:rsidRPr="00AA09FB">
        <w:t>a</w:t>
      </w:r>
      <w:r w:rsidR="00E71577" w:rsidRPr="00AA09FB">
        <w:t>m:</w:t>
      </w:r>
    </w:p>
    <w:p w14:paraId="5941FC1D" w14:textId="77777777" w:rsidR="00E71577" w:rsidRPr="00AA09FB" w:rsidRDefault="00BD4339" w:rsidP="00A24FBF">
      <w:r w:rsidRPr="00AA09FB">
        <w:t>pm:</w:t>
      </w:r>
    </w:p>
    <w:p w14:paraId="5371B7A1" w14:textId="77777777" w:rsidR="00BD4339" w:rsidRPr="00AA09FB" w:rsidRDefault="00BD4339" w:rsidP="00A24FBF"/>
    <w:p w14:paraId="4C9E8630" w14:textId="77777777" w:rsidR="00E71577" w:rsidRPr="00AA09FB" w:rsidRDefault="00E71577" w:rsidP="00A24FBF">
      <w:r w:rsidRPr="00AA09FB">
        <w:t>What will help you and your child say goodbye to each other in the morning?</w:t>
      </w:r>
    </w:p>
    <w:p w14:paraId="788EAC16" w14:textId="77777777" w:rsidR="00E71577" w:rsidRPr="00AA09FB" w:rsidRDefault="00E71577" w:rsidP="00A24FBF">
      <w:r w:rsidRPr="00AA09FB">
        <w:t>______________________________________________________________________________________________________________________________________________________________________________________________________________________________________</w:t>
      </w:r>
    </w:p>
    <w:p w14:paraId="146CC13B" w14:textId="77777777" w:rsidR="004847DF" w:rsidRPr="00AA09FB" w:rsidRDefault="004847DF" w:rsidP="00A24FBF"/>
    <w:p w14:paraId="2B3DA404" w14:textId="77777777" w:rsidR="004847DF" w:rsidRPr="00AA09FB" w:rsidRDefault="004847DF" w:rsidP="00A24FBF">
      <w:r w:rsidRPr="00AA09FB">
        <w:t>Family Information – type of family and names (parents/siblings/extended family living together/blended family)</w:t>
      </w:r>
    </w:p>
    <w:p w14:paraId="76C9EE0A"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______________________________________________________________________________________________________________________________________________________________________________________________________________________________________</w:t>
      </w:r>
    </w:p>
    <w:p w14:paraId="3BBDE580" w14:textId="77777777" w:rsidR="004847DF" w:rsidRPr="00AA09FB" w:rsidRDefault="004847DF" w:rsidP="00A24FBF"/>
    <w:p w14:paraId="7F1A40AE" w14:textId="77777777" w:rsidR="004847DF" w:rsidRPr="00AA09FB" w:rsidRDefault="004847DF" w:rsidP="00A24FBF">
      <w:r w:rsidRPr="00AA09FB">
        <w:t>Cultural background of family members – immediate and extended:</w:t>
      </w:r>
    </w:p>
    <w:p w14:paraId="2D30439B"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________________________________________________________________________________________________________________________________________________________________________________________________________________________</w:t>
      </w:r>
      <w:r w:rsidR="00146B13">
        <w:t>______________</w:t>
      </w:r>
    </w:p>
    <w:p w14:paraId="2F9E5678" w14:textId="77777777" w:rsidR="004847DF" w:rsidRPr="00AA09FB" w:rsidRDefault="004847DF" w:rsidP="00A24FBF"/>
    <w:p w14:paraId="6868062B" w14:textId="77777777" w:rsidR="004847DF" w:rsidRPr="00AA09FB" w:rsidRDefault="004847DF" w:rsidP="00A24FBF">
      <w:r w:rsidRPr="00AA09FB">
        <w:t>Languag</w:t>
      </w:r>
      <w:r w:rsidR="00E74E97">
        <w:t>es spoken at home (this includes</w:t>
      </w:r>
      <w:r w:rsidRPr="00AA09FB">
        <w:t xml:space="preserve"> “special” words your child uses for a particular items e.g. dummy-boo boo)</w:t>
      </w:r>
    </w:p>
    <w:p w14:paraId="79C191E2" w14:textId="77777777" w:rsidR="004847DF" w:rsidRDefault="004847DF" w:rsidP="00A24FBF">
      <w:r w:rsidRPr="00AA09FB">
        <w:t>________________________________________________________________________________________________________________________________________________________________________________________________________________________</w:t>
      </w:r>
      <w:r w:rsidR="00146B13">
        <w:t>______________</w:t>
      </w:r>
    </w:p>
    <w:p w14:paraId="12068B62" w14:textId="77777777" w:rsidR="00146B13" w:rsidRPr="00AA09FB" w:rsidRDefault="00146B13" w:rsidP="00A24FBF"/>
    <w:p w14:paraId="201DE0E1" w14:textId="77777777" w:rsidR="004847DF" w:rsidRPr="00AA09FB" w:rsidRDefault="004847DF" w:rsidP="00A24FBF">
      <w:r w:rsidRPr="00AA09FB">
        <w:t>Family preferred care giving strategies – any strategy in particular that you see that works for you and your child in relation to particular situations (e.g. at meal times, when your child is upset, during and after a tantrum)</w:t>
      </w:r>
    </w:p>
    <w:p w14:paraId="3548ED02"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_____________________________________________________________________________________________________________________________________________________________________________________________________________________________________</w:t>
      </w:r>
    </w:p>
    <w:p w14:paraId="49B93453" w14:textId="77777777" w:rsidR="004E41A1" w:rsidRPr="00AA09FB" w:rsidRDefault="004E41A1" w:rsidP="00A24FBF"/>
    <w:p w14:paraId="611942BF" w14:textId="77777777" w:rsidR="004847DF" w:rsidRPr="00AA09FB" w:rsidRDefault="004847DF" w:rsidP="00A24FBF">
      <w:r w:rsidRPr="00AA09FB">
        <w:t>Routines - toileting, sleep, rest, nappy changes:</w:t>
      </w:r>
    </w:p>
    <w:p w14:paraId="21227720"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________________________________________________________________________________________________________________________________________________________________________________________</w:t>
      </w:r>
    </w:p>
    <w:p w14:paraId="4240C304" w14:textId="77777777" w:rsidR="004E41A1" w:rsidRPr="00AA09FB" w:rsidRDefault="004E41A1" w:rsidP="00A24FBF"/>
    <w:p w14:paraId="498659BA" w14:textId="77777777" w:rsidR="00E71577" w:rsidRPr="00AA09FB" w:rsidRDefault="00E71577" w:rsidP="00A24FBF">
      <w:r w:rsidRPr="00AA09FB">
        <w:t>Are there any special Instructions for nappy changes?  Yes/No</w:t>
      </w:r>
    </w:p>
    <w:p w14:paraId="422D1647" w14:textId="77777777" w:rsidR="00E71577" w:rsidRPr="00AA09FB" w:rsidRDefault="00E71577" w:rsidP="00A24FBF">
      <w:r w:rsidRPr="00AA09FB">
        <w:t>If yes please explain</w:t>
      </w:r>
    </w:p>
    <w:p w14:paraId="56BC763C" w14:textId="77777777" w:rsidR="00E71577" w:rsidRPr="00AA09FB" w:rsidRDefault="00E71577" w:rsidP="00A24FBF">
      <w:r w:rsidRPr="00AA09FB">
        <w:t>________________________________________________________________________________________________________________________________________________________________________________________________________________________</w:t>
      </w:r>
      <w:r w:rsidR="00146B13">
        <w:t>______________________________________</w:t>
      </w:r>
    </w:p>
    <w:p w14:paraId="1710D0D6" w14:textId="77777777" w:rsidR="004847DF" w:rsidRPr="00AA09FB" w:rsidRDefault="004847DF" w:rsidP="00A24FBF"/>
    <w:p w14:paraId="7B2870F0" w14:textId="77777777" w:rsidR="00CA32C4" w:rsidRPr="00AA09FB" w:rsidRDefault="00CA32C4" w:rsidP="00A24FBF">
      <w:r w:rsidRPr="00AA09FB">
        <w:t>How will we know when your child is ti</w:t>
      </w:r>
      <w:r w:rsidR="00146B13">
        <w:t>r</w:t>
      </w:r>
      <w:r w:rsidRPr="00AA09FB">
        <w:t>ed?</w:t>
      </w:r>
    </w:p>
    <w:p w14:paraId="5981A72A" w14:textId="77777777" w:rsidR="00CA32C4" w:rsidRPr="00AA09FB" w:rsidRDefault="00CA32C4" w:rsidP="00A24FBF">
      <w:r w:rsidRPr="00AA09FB">
        <w:t>____________________________________________________________________________________________________________________________________________________________________________________</w:t>
      </w:r>
      <w:r w:rsidR="0068281B">
        <w:t>______________________</w:t>
      </w:r>
    </w:p>
    <w:p w14:paraId="5DF6D963" w14:textId="77777777" w:rsidR="00CA32C4" w:rsidRPr="00AA09FB" w:rsidRDefault="00CA32C4" w:rsidP="00A24FBF"/>
    <w:p w14:paraId="61FE90B7" w14:textId="77777777" w:rsidR="00CA32C4" w:rsidRPr="00AA09FB" w:rsidRDefault="00CA32C4" w:rsidP="00A24FBF">
      <w:r w:rsidRPr="00AA09FB">
        <w:t>What helps your child fall asleep?</w:t>
      </w:r>
    </w:p>
    <w:p w14:paraId="7E02AFF1" w14:textId="77777777" w:rsidR="00CA32C4" w:rsidRPr="00AA09FB" w:rsidRDefault="00CA32C4" w:rsidP="00A24FBF">
      <w:r w:rsidRPr="00AA09FB">
        <w:lastRenderedPageBreak/>
        <w:t>____________________________________________________________________________________________</w:t>
      </w:r>
    </w:p>
    <w:p w14:paraId="4824AD3B" w14:textId="77777777" w:rsidR="00CA32C4" w:rsidRPr="00AA09FB" w:rsidRDefault="00CA32C4" w:rsidP="00A24FBF"/>
    <w:p w14:paraId="421693DD" w14:textId="77777777" w:rsidR="00CA32C4" w:rsidRPr="00AA09FB" w:rsidRDefault="00CA32C4" w:rsidP="00A24FBF">
      <w:r w:rsidRPr="00AA09FB">
        <w:t>How does your child wake? Quickly, slowly, do they like to be taken from cot immediately? Or stay for a while?</w:t>
      </w:r>
    </w:p>
    <w:p w14:paraId="7733608B" w14:textId="77777777" w:rsidR="00CA32C4" w:rsidRPr="00AA09FB" w:rsidRDefault="00CA32C4" w:rsidP="00A24FBF">
      <w:r w:rsidRPr="00AA09FB">
        <w:t>________________________________________________________________________</w:t>
      </w:r>
      <w:r w:rsidR="00146B13">
        <w:t>____________________</w:t>
      </w:r>
    </w:p>
    <w:p w14:paraId="090BBDD8" w14:textId="77777777" w:rsidR="00CA32C4" w:rsidRPr="00AA09FB" w:rsidRDefault="00CA32C4" w:rsidP="00A24FBF"/>
    <w:p w14:paraId="227EB900" w14:textId="77777777" w:rsidR="0068281B" w:rsidRDefault="0068281B" w:rsidP="00A24FBF"/>
    <w:p w14:paraId="728BEAF2" w14:textId="77777777" w:rsidR="004847DF" w:rsidRPr="00AA09FB" w:rsidRDefault="004847DF" w:rsidP="00A24FBF">
      <w:r w:rsidRPr="00AA09FB">
        <w:t>Likes/Dislikes (in relation to food, play, routines – anything you can think of)</w:t>
      </w:r>
    </w:p>
    <w:p w14:paraId="7CC13DB9" w14:textId="77777777" w:rsidR="004847DF" w:rsidRPr="00AA09FB" w:rsidRDefault="004847DF" w:rsidP="00A24FBF">
      <w:r w:rsidRPr="00AA09FB">
        <w:t>____________________________________________________________________________________________________________________________________________________________________________________</w:t>
      </w:r>
      <w:r w:rsidR="0068281B">
        <w:t>____</w:t>
      </w:r>
    </w:p>
    <w:p w14:paraId="1C69CD22" w14:textId="77777777" w:rsidR="004847DF" w:rsidRPr="00AA09FB" w:rsidRDefault="004847DF" w:rsidP="00A24FBF"/>
    <w:p w14:paraId="21EF4C9F" w14:textId="77777777" w:rsidR="004847DF" w:rsidRPr="00AA09FB" w:rsidRDefault="004847DF" w:rsidP="00A24FBF">
      <w:r w:rsidRPr="00AA09FB">
        <w:t>Here is the opportunity for you to offer us input into your child’s individual program. Your input is important to us and your child’s program</w:t>
      </w:r>
      <w:r w:rsidR="00D9403D">
        <w:t xml:space="preserve">, because it </w:t>
      </w:r>
      <w:r w:rsidRPr="00AA09FB">
        <w:t xml:space="preserve">provides us with more pieces of the puzzle in relation to getting to know your child and </w:t>
      </w:r>
      <w:r w:rsidR="00D9403D">
        <w:t xml:space="preserve">enables us to </w:t>
      </w:r>
      <w:r w:rsidRPr="00AA09FB">
        <w:t>plan</w:t>
      </w:r>
      <w:r w:rsidR="00D9403D">
        <w:t xml:space="preserve"> enjoyable </w:t>
      </w:r>
      <w:r w:rsidRPr="00AA09FB">
        <w:t xml:space="preserve"> experiences for them which </w:t>
      </w:r>
      <w:r w:rsidR="00D9403D">
        <w:t>maximise their opportunities for learning</w:t>
      </w:r>
      <w:r w:rsidRPr="00AA09FB">
        <w:t>.</w:t>
      </w:r>
    </w:p>
    <w:p w14:paraId="745B3D3C" w14:textId="77777777" w:rsidR="004847DF" w:rsidRPr="00AA09FB" w:rsidRDefault="004847DF" w:rsidP="00A24FBF"/>
    <w:p w14:paraId="6B491FF4" w14:textId="77777777" w:rsidR="004847DF" w:rsidRPr="00AA09FB" w:rsidRDefault="004847DF" w:rsidP="00A24FBF">
      <w:pPr>
        <w:numPr>
          <w:ilvl w:val="0"/>
          <w:numId w:val="25"/>
        </w:numPr>
      </w:pPr>
      <w:r w:rsidRPr="00AA09FB">
        <w:t xml:space="preserve">What do you feel are your child’s current needs? </w:t>
      </w:r>
      <w:r w:rsidR="0091070A">
        <w:t>e</w:t>
      </w:r>
      <w:r w:rsidRPr="00AA09FB">
        <w:t>.g. toilet training, development of social skills, expansion of vocabulary?</w:t>
      </w:r>
    </w:p>
    <w:p w14:paraId="6F5BC8E7"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________________________________________________________________________________________________________________________________________________________________________________________</w:t>
      </w:r>
    </w:p>
    <w:p w14:paraId="2F372A19" w14:textId="77777777" w:rsidR="004E41A1" w:rsidRPr="00AA09FB" w:rsidRDefault="004E41A1" w:rsidP="00A24FBF"/>
    <w:p w14:paraId="7256D560" w14:textId="77777777" w:rsidR="004847DF" w:rsidRPr="00AA09FB" w:rsidRDefault="004847DF" w:rsidP="00A24FBF">
      <w:r w:rsidRPr="00AA09FB">
        <w:t>How could we assist your child in these areas?</w:t>
      </w:r>
    </w:p>
    <w:p w14:paraId="0844AAFB"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______________________________________________________________________________________________________________________________________________________________________________________________________________________________________</w:t>
      </w:r>
    </w:p>
    <w:p w14:paraId="4D601043" w14:textId="77777777" w:rsidR="004E41A1" w:rsidRPr="00AA09FB" w:rsidRDefault="004E41A1" w:rsidP="00A24FBF"/>
    <w:p w14:paraId="795CB334" w14:textId="77777777" w:rsidR="004847DF" w:rsidRPr="00AA09FB" w:rsidRDefault="004847DF" w:rsidP="00A24FBF">
      <w:pPr>
        <w:numPr>
          <w:ilvl w:val="0"/>
          <w:numId w:val="25"/>
        </w:numPr>
      </w:pPr>
      <w:r w:rsidRPr="00AA09FB">
        <w:t>What are your child’s current interests?</w:t>
      </w:r>
    </w:p>
    <w:p w14:paraId="7453BC10" w14:textId="77777777" w:rsidR="004E41A1" w:rsidRPr="00AA09FB" w:rsidRDefault="004E41A1" w:rsidP="00A24FBF">
      <w:r w:rsidRPr="00AA09FB">
        <w:t>____________________________________________________________________________________________</w:t>
      </w:r>
      <w:r w:rsidRPr="00AA09FB">
        <w:t>________________________________________________________________________________________</w:t>
      </w:r>
      <w:r w:rsidR="00146B13">
        <w:t>____</w:t>
      </w:r>
    </w:p>
    <w:p w14:paraId="4B629A7D" w14:textId="77777777" w:rsidR="004847DF" w:rsidRPr="00AA09FB" w:rsidRDefault="004847DF" w:rsidP="00A24FBF"/>
    <w:p w14:paraId="20CD7DCF" w14:textId="77777777" w:rsidR="004847DF" w:rsidRPr="00AA09FB" w:rsidRDefault="004847DF" w:rsidP="00A24FBF">
      <w:r w:rsidRPr="00AA09FB">
        <w:t xml:space="preserve">How can we foster these interests at the </w:t>
      </w:r>
      <w:r w:rsidR="00AA09FB">
        <w:t>Service</w:t>
      </w:r>
      <w:r w:rsidRPr="00AA09FB">
        <w:t>?</w:t>
      </w:r>
    </w:p>
    <w:p w14:paraId="06604439"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w:t>
      </w:r>
      <w:r w:rsidR="00146B13">
        <w:t>____</w:t>
      </w:r>
    </w:p>
    <w:p w14:paraId="3625DFE7" w14:textId="77777777" w:rsidR="004847DF" w:rsidRDefault="004847DF" w:rsidP="00A24FBF"/>
    <w:p w14:paraId="660B664D" w14:textId="77777777" w:rsidR="007B10BF" w:rsidRPr="00AA09FB" w:rsidRDefault="007B10BF" w:rsidP="00A24FBF"/>
    <w:p w14:paraId="5E607974" w14:textId="77777777" w:rsidR="004847DF" w:rsidRPr="00AA09FB" w:rsidRDefault="004847DF" w:rsidP="00A24FBF">
      <w:pPr>
        <w:numPr>
          <w:ilvl w:val="0"/>
          <w:numId w:val="25"/>
        </w:numPr>
      </w:pPr>
      <w:r w:rsidRPr="00AA09FB">
        <w:t xml:space="preserve">What do you feel are your child’s </w:t>
      </w:r>
      <w:r w:rsidR="00D564D7">
        <w:t xml:space="preserve">current </w:t>
      </w:r>
      <w:r w:rsidRPr="00AA09FB">
        <w:t>strengths?</w:t>
      </w:r>
    </w:p>
    <w:p w14:paraId="36203D0B"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w:t>
      </w:r>
      <w:r w:rsidR="00146B13">
        <w:t>____</w:t>
      </w:r>
    </w:p>
    <w:p w14:paraId="0DD2AA0A" w14:textId="77777777" w:rsidR="004847DF" w:rsidRPr="00AA09FB" w:rsidRDefault="004847DF" w:rsidP="00A24FBF"/>
    <w:p w14:paraId="65D1E958" w14:textId="77777777" w:rsidR="004E41A1" w:rsidRPr="00AA09FB" w:rsidRDefault="004847DF" w:rsidP="00A24FBF">
      <w:r w:rsidRPr="00AA09FB">
        <w:t xml:space="preserve">How can we further develop your child’s strengths at the </w:t>
      </w:r>
      <w:r w:rsidR="00AA09FB">
        <w:t>Service</w:t>
      </w:r>
      <w:r w:rsidRPr="00AA09FB">
        <w:t>?</w:t>
      </w:r>
    </w:p>
    <w:p w14:paraId="40F1B926" w14:textId="77777777" w:rsidR="004E41A1" w:rsidRPr="00AA09FB" w:rsidRDefault="004E41A1" w:rsidP="00A24FBF">
      <w:r w:rsidRPr="00AA09FB">
        <w:t>____________________________________________________________________________________________________________________________________________________________________________________</w:t>
      </w:r>
      <w:r w:rsidR="00146B13">
        <w:t>____</w:t>
      </w:r>
    </w:p>
    <w:p w14:paraId="1458BB07" w14:textId="77777777" w:rsidR="004847DF" w:rsidRPr="00AA09FB" w:rsidRDefault="004847DF" w:rsidP="00A24FBF">
      <w:r w:rsidRPr="00AA09FB">
        <w:tab/>
      </w:r>
    </w:p>
    <w:p w14:paraId="2B0BB550" w14:textId="77777777" w:rsidR="0091070A" w:rsidRPr="00AA09FB" w:rsidRDefault="0091070A" w:rsidP="00A24FBF">
      <w:r w:rsidRPr="00AA09FB">
        <w:t>This informati</w:t>
      </w:r>
      <w:r>
        <w:t xml:space="preserve">on will be used by Educators </w:t>
      </w:r>
      <w:r w:rsidRPr="00AA09FB">
        <w:t xml:space="preserve">to compliment the individual </w:t>
      </w:r>
      <w:r>
        <w:t>curriculum</w:t>
      </w:r>
      <w:r w:rsidRPr="00AA09FB">
        <w:t xml:space="preserve"> that is implemented for your child. You may update this information at any time. To do this, please speak to your child’s </w:t>
      </w:r>
      <w:r>
        <w:t>Educator(s) or the nominated supervisor</w:t>
      </w:r>
      <w:r w:rsidRPr="00AA09FB">
        <w:t>.</w:t>
      </w:r>
    </w:p>
    <w:p w14:paraId="7B37999F" w14:textId="77777777" w:rsidR="0091070A" w:rsidRDefault="0091070A" w:rsidP="00A24FBF"/>
    <w:p w14:paraId="1F0D679E" w14:textId="77777777" w:rsidR="00A92D5A" w:rsidRPr="00AA09FB" w:rsidRDefault="0069373C" w:rsidP="00A24FBF">
      <w:r>
        <w:t xml:space="preserve">We will also ask you about your child’s interests, strengths, needs  </w:t>
      </w:r>
      <w:r w:rsidR="004847DF" w:rsidRPr="00AA09FB">
        <w:t xml:space="preserve">periodically throughout your child’s enrolment at </w:t>
      </w:r>
      <w:r w:rsidR="004F1FED">
        <w:t>o</w:t>
      </w:r>
      <w:r w:rsidR="00AF4017" w:rsidRPr="004F1FED">
        <w:t xml:space="preserve">ur </w:t>
      </w:r>
      <w:r w:rsidR="00AA09FB" w:rsidRPr="004F1FED">
        <w:t>Service</w:t>
      </w:r>
      <w:r>
        <w:t xml:space="preserve"> as well as asking for information about what you did on the weekend</w:t>
      </w:r>
      <w:r w:rsidR="004F1FED">
        <w:t>. A</w:t>
      </w:r>
      <w:r w:rsidR="004847DF" w:rsidRPr="00AA09FB">
        <w:t>gain, this benefits your child – the more we know about each child, the better we are able to program to meet their individual needs. Thank you.</w:t>
      </w:r>
    </w:p>
    <w:p w14:paraId="604CDFCE" w14:textId="77777777" w:rsidR="004847DF" w:rsidRPr="00AA09FB" w:rsidRDefault="00A92D5A" w:rsidP="00A24FBF">
      <w:r w:rsidRPr="00AA09FB">
        <w:br w:type="page"/>
      </w:r>
    </w:p>
    <w:p w14:paraId="0032BFA6" w14:textId="77777777" w:rsidR="00A92D5A" w:rsidRPr="00AA09FB" w:rsidRDefault="00A92D5A" w:rsidP="00A24FBF">
      <w:pPr>
        <w:pStyle w:val="Heading1"/>
        <w:sectPr w:rsidR="00A92D5A" w:rsidRPr="00AA09FB" w:rsidSect="00D26868">
          <w:headerReference w:type="default" r:id="rId10"/>
          <w:footerReference w:type="even" r:id="rId11"/>
          <w:footerReference w:type="default" r:id="rId12"/>
          <w:pgSz w:w="12240" w:h="15840"/>
          <w:pgMar w:top="720" w:right="720" w:bottom="720" w:left="720" w:header="720" w:footer="720" w:gutter="0"/>
          <w:cols w:num="2" w:space="616"/>
          <w:docGrid w:linePitch="272"/>
        </w:sectPr>
      </w:pPr>
    </w:p>
    <w:p w14:paraId="35EF06AB" w14:textId="77777777" w:rsidR="00A92D5A" w:rsidRPr="00AA09FB" w:rsidRDefault="00A92D5A" w:rsidP="00A24FBF">
      <w:pPr>
        <w:pStyle w:val="Heading1"/>
      </w:pPr>
      <w:bookmarkStart w:id="60" w:name="_Toc91155488"/>
      <w:r w:rsidRPr="00AA09FB">
        <w:t>Orientation Evaluation</w:t>
      </w:r>
      <w:bookmarkEnd w:id="60"/>
    </w:p>
    <w:p w14:paraId="2DDF8CEA" w14:textId="77777777" w:rsidR="00A92D5A" w:rsidRPr="00AA09FB" w:rsidRDefault="00A92D5A" w:rsidP="00A24FBF"/>
    <w:p w14:paraId="742DB71C" w14:textId="77777777" w:rsidR="00A92D5A" w:rsidRPr="00AA09FB" w:rsidRDefault="00A92D5A" w:rsidP="00A24FBF">
      <w:r w:rsidRPr="00AA09FB">
        <w:t>Name (optional) ____________________________________________________</w:t>
      </w:r>
    </w:p>
    <w:p w14:paraId="18D69FAA" w14:textId="77777777" w:rsidR="00A92D5A" w:rsidRPr="00AA09FB" w:rsidRDefault="00A92D5A" w:rsidP="00A24FBF"/>
    <w:p w14:paraId="7CB80536" w14:textId="77777777" w:rsidR="00A92D5A" w:rsidRPr="00AA09FB" w:rsidRDefault="00A92D5A" w:rsidP="00A24FBF">
      <w:r w:rsidRPr="00AA09FB">
        <w:t>Date_____/_____/______</w:t>
      </w:r>
    </w:p>
    <w:p w14:paraId="3AACDB42" w14:textId="77777777" w:rsidR="00A92D5A" w:rsidRPr="00AA09FB" w:rsidRDefault="00A92D5A" w:rsidP="00A24FBF"/>
    <w:p w14:paraId="14644986" w14:textId="77777777" w:rsidR="00A92D5A" w:rsidRPr="00AA09FB" w:rsidRDefault="00A92D5A" w:rsidP="00A24FBF">
      <w:r w:rsidRPr="00AA09FB">
        <w:t xml:space="preserve">Overall how would you rate the orientation? </w:t>
      </w:r>
      <w:r w:rsidRPr="00AA09FB">
        <w:rPr>
          <w:lang w:val="en-US"/>
        </w:rPr>
        <w:t>(Please circle one)</w:t>
      </w:r>
    </w:p>
    <w:p w14:paraId="66654549" w14:textId="77777777" w:rsidR="00A92D5A" w:rsidRPr="00AA09FB" w:rsidRDefault="00A92D5A" w:rsidP="00A24FBF">
      <w:pPr>
        <w:rPr>
          <w:lang w:val="en-US"/>
        </w:rPr>
      </w:pPr>
    </w:p>
    <w:p w14:paraId="561FF6C8" w14:textId="77777777" w:rsidR="00A92D5A" w:rsidRPr="00AA09FB" w:rsidRDefault="00A92D5A" w:rsidP="00A24FBF">
      <w:pPr>
        <w:rPr>
          <w:lang w:val="en-US"/>
        </w:rPr>
      </w:pPr>
      <w:r w:rsidRPr="00AA09FB">
        <w:rPr>
          <w:lang w:val="en-US"/>
        </w:rPr>
        <w:t xml:space="preserve">Very Satisfied         </w:t>
      </w:r>
      <w:proofErr w:type="spellStart"/>
      <w:r w:rsidRPr="00AA09FB">
        <w:rPr>
          <w:lang w:val="en-US"/>
        </w:rPr>
        <w:t>Satisfied</w:t>
      </w:r>
      <w:proofErr w:type="spellEnd"/>
      <w:r w:rsidRPr="00AA09FB">
        <w:rPr>
          <w:lang w:val="en-US"/>
        </w:rPr>
        <w:t xml:space="preserve">         Neither satisfied </w:t>
      </w:r>
      <w:proofErr w:type="gramStart"/>
      <w:r w:rsidRPr="00AA09FB">
        <w:rPr>
          <w:lang w:val="en-US"/>
        </w:rPr>
        <w:t>or</w:t>
      </w:r>
      <w:proofErr w:type="gramEnd"/>
      <w:r w:rsidRPr="00AA09FB">
        <w:rPr>
          <w:lang w:val="en-US"/>
        </w:rPr>
        <w:t xml:space="preserve"> dissatisfied         </w:t>
      </w:r>
      <w:proofErr w:type="spellStart"/>
      <w:r w:rsidRPr="00AA09FB">
        <w:rPr>
          <w:lang w:val="en-US"/>
        </w:rPr>
        <w:t>Dissatisfied</w:t>
      </w:r>
      <w:proofErr w:type="spellEnd"/>
      <w:r w:rsidRPr="00AA09FB">
        <w:rPr>
          <w:lang w:val="en-US"/>
        </w:rPr>
        <w:t xml:space="preserve">         Very Dissatisfied</w:t>
      </w:r>
    </w:p>
    <w:p w14:paraId="234B3AC3" w14:textId="77777777" w:rsidR="00A92D5A" w:rsidRPr="00AA09FB" w:rsidRDefault="00A92D5A" w:rsidP="00A24F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67"/>
        <w:gridCol w:w="571"/>
        <w:gridCol w:w="6854"/>
      </w:tblGrid>
      <w:tr w:rsidR="00A92D5A" w:rsidRPr="00A24FBF" w14:paraId="35A0ECC3" w14:textId="77777777" w:rsidTr="00D86B03">
        <w:tc>
          <w:tcPr>
            <w:tcW w:w="534" w:type="dxa"/>
          </w:tcPr>
          <w:p w14:paraId="181A1818" w14:textId="77777777" w:rsidR="00A92D5A" w:rsidRPr="00A24FBF" w:rsidRDefault="00A92D5A" w:rsidP="00A24FBF">
            <w:r w:rsidRPr="00A24FBF">
              <w:t>yes</w:t>
            </w:r>
          </w:p>
        </w:tc>
        <w:tc>
          <w:tcPr>
            <w:tcW w:w="567" w:type="dxa"/>
          </w:tcPr>
          <w:p w14:paraId="3C1B0E9C" w14:textId="77777777" w:rsidR="00A92D5A" w:rsidRPr="00A24FBF" w:rsidRDefault="00A92D5A" w:rsidP="00A24FBF">
            <w:r w:rsidRPr="00A24FBF">
              <w:t>no</w:t>
            </w:r>
          </w:p>
        </w:tc>
        <w:tc>
          <w:tcPr>
            <w:tcW w:w="567" w:type="dxa"/>
          </w:tcPr>
          <w:p w14:paraId="750C51DB" w14:textId="77777777" w:rsidR="00A92D5A" w:rsidRPr="00A24FBF" w:rsidRDefault="00A92D5A" w:rsidP="00A24FBF">
            <w:r w:rsidRPr="00A24FBF">
              <w:t>N/A</w:t>
            </w:r>
          </w:p>
        </w:tc>
        <w:tc>
          <w:tcPr>
            <w:tcW w:w="6854" w:type="dxa"/>
          </w:tcPr>
          <w:p w14:paraId="74AD40EE" w14:textId="77777777" w:rsidR="00A92D5A" w:rsidRPr="00A24FBF" w:rsidRDefault="00A92D5A" w:rsidP="00A24FBF">
            <w:r w:rsidRPr="00A24FBF">
              <w:t>Were you giv</w:t>
            </w:r>
            <w:r w:rsidR="004F1FED" w:rsidRPr="00A24FBF">
              <w:t>en</w:t>
            </w:r>
            <w:r w:rsidR="00224F26" w:rsidRPr="00A24FBF">
              <w:t xml:space="preserve"> an orientation to familiaris</w:t>
            </w:r>
            <w:r w:rsidRPr="00A24FBF">
              <w:t>e you and your child with the daily routine and activities?</w:t>
            </w:r>
          </w:p>
        </w:tc>
      </w:tr>
      <w:tr w:rsidR="00A92D5A" w:rsidRPr="00A24FBF" w14:paraId="279308EC" w14:textId="77777777" w:rsidTr="00D86B03">
        <w:tc>
          <w:tcPr>
            <w:tcW w:w="534" w:type="dxa"/>
          </w:tcPr>
          <w:p w14:paraId="79A7C9E1" w14:textId="77777777" w:rsidR="00A92D5A" w:rsidRPr="00A24FBF" w:rsidRDefault="00A92D5A" w:rsidP="00A24FBF">
            <w:r w:rsidRPr="00A24FBF">
              <w:t>yes</w:t>
            </w:r>
          </w:p>
        </w:tc>
        <w:tc>
          <w:tcPr>
            <w:tcW w:w="567" w:type="dxa"/>
          </w:tcPr>
          <w:p w14:paraId="34F8C329" w14:textId="77777777" w:rsidR="00A92D5A" w:rsidRPr="00A24FBF" w:rsidRDefault="00A92D5A" w:rsidP="00A24FBF">
            <w:r w:rsidRPr="00A24FBF">
              <w:t>no</w:t>
            </w:r>
          </w:p>
        </w:tc>
        <w:tc>
          <w:tcPr>
            <w:tcW w:w="567" w:type="dxa"/>
          </w:tcPr>
          <w:p w14:paraId="4663D0A3" w14:textId="77777777" w:rsidR="00A92D5A" w:rsidRPr="00A24FBF" w:rsidRDefault="00A92D5A" w:rsidP="00A24FBF">
            <w:r w:rsidRPr="00A24FBF">
              <w:t>N/A</w:t>
            </w:r>
          </w:p>
        </w:tc>
        <w:tc>
          <w:tcPr>
            <w:tcW w:w="6854" w:type="dxa"/>
          </w:tcPr>
          <w:p w14:paraId="7E47E7C2" w14:textId="77777777" w:rsidR="00A92D5A" w:rsidRPr="00A24FBF" w:rsidRDefault="00A92D5A" w:rsidP="00A24FBF">
            <w:r w:rsidRPr="00A24FBF">
              <w:t>Were you reassured that most children settle in quickly to their new environment?</w:t>
            </w:r>
          </w:p>
        </w:tc>
      </w:tr>
      <w:tr w:rsidR="00A92D5A" w:rsidRPr="00A24FBF" w14:paraId="7F8CA26C" w14:textId="77777777" w:rsidTr="00D86B03">
        <w:tc>
          <w:tcPr>
            <w:tcW w:w="534" w:type="dxa"/>
          </w:tcPr>
          <w:p w14:paraId="4EC9FA8F" w14:textId="77777777" w:rsidR="00A92D5A" w:rsidRPr="00A24FBF" w:rsidRDefault="00A92D5A" w:rsidP="00A24FBF">
            <w:r w:rsidRPr="00A24FBF">
              <w:t>yes</w:t>
            </w:r>
          </w:p>
        </w:tc>
        <w:tc>
          <w:tcPr>
            <w:tcW w:w="567" w:type="dxa"/>
          </w:tcPr>
          <w:p w14:paraId="359E1BF6" w14:textId="77777777" w:rsidR="00A92D5A" w:rsidRPr="00A24FBF" w:rsidRDefault="00A92D5A" w:rsidP="00A24FBF">
            <w:r w:rsidRPr="00A24FBF">
              <w:t>no</w:t>
            </w:r>
          </w:p>
        </w:tc>
        <w:tc>
          <w:tcPr>
            <w:tcW w:w="567" w:type="dxa"/>
          </w:tcPr>
          <w:p w14:paraId="0DA3884F" w14:textId="77777777" w:rsidR="00A92D5A" w:rsidRPr="00A24FBF" w:rsidRDefault="00A92D5A" w:rsidP="00A24FBF">
            <w:r w:rsidRPr="00A24FBF">
              <w:t>N/A</w:t>
            </w:r>
          </w:p>
        </w:tc>
        <w:tc>
          <w:tcPr>
            <w:tcW w:w="6854" w:type="dxa"/>
          </w:tcPr>
          <w:p w14:paraId="55B0ED4E" w14:textId="77777777" w:rsidR="00A92D5A" w:rsidRPr="00A24FBF" w:rsidRDefault="00A92D5A" w:rsidP="00A24FBF">
            <w:r w:rsidRPr="00A24FBF">
              <w:t xml:space="preserve">Did the </w:t>
            </w:r>
            <w:r w:rsidR="00C71CC0" w:rsidRPr="00A24FBF">
              <w:t>Nominated Supervisor</w:t>
            </w:r>
            <w:r w:rsidRPr="00A24FBF">
              <w:t xml:space="preserve"> arrange for you and your child to attend the </w:t>
            </w:r>
            <w:r w:rsidR="00AA09FB" w:rsidRPr="00A24FBF">
              <w:t>Service</w:t>
            </w:r>
            <w:r w:rsidRPr="00A24FBF">
              <w:t xml:space="preserve"> to visit and meet the </w:t>
            </w:r>
            <w:r w:rsidR="0068281B" w:rsidRPr="00A24FBF">
              <w:t>Educator</w:t>
            </w:r>
            <w:r w:rsidR="00AA09FB" w:rsidRPr="00A24FBF">
              <w:t>s</w:t>
            </w:r>
            <w:r w:rsidRPr="00A24FBF">
              <w:t xml:space="preserve">, and </w:t>
            </w:r>
            <w:r w:rsidR="004F1FED" w:rsidRPr="00A24FBF">
              <w:t>become familiar</w:t>
            </w:r>
            <w:r w:rsidRPr="00A24FBF">
              <w:t xml:space="preserve"> with the environment?</w:t>
            </w:r>
          </w:p>
        </w:tc>
      </w:tr>
      <w:tr w:rsidR="00A92D5A" w:rsidRPr="00A24FBF" w14:paraId="3BFB749A" w14:textId="77777777" w:rsidTr="00D86B03">
        <w:tc>
          <w:tcPr>
            <w:tcW w:w="534" w:type="dxa"/>
          </w:tcPr>
          <w:p w14:paraId="51400850" w14:textId="77777777" w:rsidR="00A92D5A" w:rsidRPr="00A24FBF" w:rsidRDefault="00A92D5A" w:rsidP="00A24FBF">
            <w:r w:rsidRPr="00A24FBF">
              <w:t>yes</w:t>
            </w:r>
          </w:p>
        </w:tc>
        <w:tc>
          <w:tcPr>
            <w:tcW w:w="567" w:type="dxa"/>
          </w:tcPr>
          <w:p w14:paraId="208BC14D" w14:textId="77777777" w:rsidR="00A92D5A" w:rsidRPr="00A24FBF" w:rsidRDefault="00A92D5A" w:rsidP="00A24FBF">
            <w:r w:rsidRPr="00A24FBF">
              <w:t>no</w:t>
            </w:r>
          </w:p>
        </w:tc>
        <w:tc>
          <w:tcPr>
            <w:tcW w:w="567" w:type="dxa"/>
          </w:tcPr>
          <w:p w14:paraId="2C837174" w14:textId="77777777" w:rsidR="00A92D5A" w:rsidRPr="00A24FBF" w:rsidRDefault="00A92D5A" w:rsidP="00A24FBF">
            <w:r w:rsidRPr="00A24FBF">
              <w:t>N/A</w:t>
            </w:r>
          </w:p>
        </w:tc>
        <w:tc>
          <w:tcPr>
            <w:tcW w:w="6854" w:type="dxa"/>
          </w:tcPr>
          <w:p w14:paraId="49A437BF" w14:textId="77777777" w:rsidR="00A92D5A" w:rsidRPr="00A24FBF" w:rsidRDefault="004F1FED" w:rsidP="00A24FBF">
            <w:r w:rsidRPr="00A24FBF">
              <w:t>If your child visited the service before their first day, did the educators indicate your child could participate in the activities if they wished?</w:t>
            </w:r>
          </w:p>
        </w:tc>
      </w:tr>
      <w:tr w:rsidR="00A92D5A" w:rsidRPr="00A24FBF" w14:paraId="31EC753C" w14:textId="77777777" w:rsidTr="00D86B03">
        <w:tc>
          <w:tcPr>
            <w:tcW w:w="534" w:type="dxa"/>
          </w:tcPr>
          <w:p w14:paraId="38B50619" w14:textId="77777777" w:rsidR="00A92D5A" w:rsidRPr="00A24FBF" w:rsidRDefault="00A92D5A" w:rsidP="00A24FBF">
            <w:r w:rsidRPr="00A24FBF">
              <w:t>yes</w:t>
            </w:r>
          </w:p>
        </w:tc>
        <w:tc>
          <w:tcPr>
            <w:tcW w:w="567" w:type="dxa"/>
          </w:tcPr>
          <w:p w14:paraId="13B7B1DF" w14:textId="77777777" w:rsidR="00A92D5A" w:rsidRPr="00A24FBF" w:rsidRDefault="00A92D5A" w:rsidP="00A24FBF">
            <w:r w:rsidRPr="00A24FBF">
              <w:t>no</w:t>
            </w:r>
          </w:p>
        </w:tc>
        <w:tc>
          <w:tcPr>
            <w:tcW w:w="567" w:type="dxa"/>
          </w:tcPr>
          <w:p w14:paraId="092F61C0" w14:textId="77777777" w:rsidR="00A92D5A" w:rsidRPr="00A24FBF" w:rsidRDefault="00A92D5A" w:rsidP="00A24FBF">
            <w:r w:rsidRPr="00A24FBF">
              <w:t>N/A</w:t>
            </w:r>
          </w:p>
        </w:tc>
        <w:tc>
          <w:tcPr>
            <w:tcW w:w="6854" w:type="dxa"/>
          </w:tcPr>
          <w:p w14:paraId="79C5BCE4" w14:textId="77777777" w:rsidR="00A92D5A" w:rsidRPr="00A24FBF" w:rsidRDefault="00A92D5A" w:rsidP="00AF4E9E">
            <w:r w:rsidRPr="00A24FBF">
              <w:t xml:space="preserve">Were the daily timetable and </w:t>
            </w:r>
            <w:r w:rsidR="004F1FED">
              <w:rPr>
                <w:rFonts w:ascii="Arial" w:hAnsi="Arial" w:cs="Arial"/>
                <w:sz w:val="18"/>
                <w:szCs w:val="18"/>
              </w:rPr>
              <w:t>curriculum</w:t>
            </w:r>
            <w:r w:rsidR="004F1FED" w:rsidRPr="00A92D18">
              <w:rPr>
                <w:rFonts w:ascii="Arial" w:hAnsi="Arial" w:cs="Arial"/>
                <w:sz w:val="18"/>
                <w:szCs w:val="18"/>
              </w:rPr>
              <w:t xml:space="preserve"> </w:t>
            </w:r>
            <w:r w:rsidRPr="00A24FBF">
              <w:t xml:space="preserve">discussed, as well as routines and any special requirements for your child? </w:t>
            </w:r>
          </w:p>
        </w:tc>
      </w:tr>
      <w:tr w:rsidR="00A92D5A" w:rsidRPr="00A24FBF" w14:paraId="692A9906" w14:textId="77777777" w:rsidTr="00D86B03">
        <w:tc>
          <w:tcPr>
            <w:tcW w:w="534" w:type="dxa"/>
          </w:tcPr>
          <w:p w14:paraId="575A42C1" w14:textId="77777777" w:rsidR="00A92D5A" w:rsidRPr="00A24FBF" w:rsidRDefault="00A92D5A" w:rsidP="00A24FBF">
            <w:r w:rsidRPr="00A24FBF">
              <w:t>yes</w:t>
            </w:r>
          </w:p>
        </w:tc>
        <w:tc>
          <w:tcPr>
            <w:tcW w:w="567" w:type="dxa"/>
          </w:tcPr>
          <w:p w14:paraId="3CBFDCA6" w14:textId="77777777" w:rsidR="00A92D5A" w:rsidRPr="00A24FBF" w:rsidRDefault="00A92D5A" w:rsidP="00A24FBF">
            <w:r w:rsidRPr="00A24FBF">
              <w:t>no</w:t>
            </w:r>
          </w:p>
        </w:tc>
        <w:tc>
          <w:tcPr>
            <w:tcW w:w="567" w:type="dxa"/>
          </w:tcPr>
          <w:p w14:paraId="2780B3C8" w14:textId="77777777" w:rsidR="00A92D5A" w:rsidRPr="00A24FBF" w:rsidRDefault="00A92D5A" w:rsidP="00A24FBF">
            <w:r w:rsidRPr="00A24FBF">
              <w:t>N/A</w:t>
            </w:r>
          </w:p>
        </w:tc>
        <w:tc>
          <w:tcPr>
            <w:tcW w:w="6854" w:type="dxa"/>
          </w:tcPr>
          <w:p w14:paraId="0F7DD394" w14:textId="77777777" w:rsidR="00A92D5A" w:rsidRPr="00A24FBF" w:rsidRDefault="00A92D5A" w:rsidP="00A24FBF">
            <w:r w:rsidRPr="00A24FBF">
              <w:t>Were you encouraged to send any special comfort items (teddy etc) to help your child in the initial settling in period?</w:t>
            </w:r>
          </w:p>
        </w:tc>
      </w:tr>
      <w:tr w:rsidR="00A92D5A" w:rsidRPr="00A24FBF" w14:paraId="27682973" w14:textId="77777777" w:rsidTr="00D86B03">
        <w:tc>
          <w:tcPr>
            <w:tcW w:w="534" w:type="dxa"/>
          </w:tcPr>
          <w:p w14:paraId="223D673A" w14:textId="77777777" w:rsidR="00A92D5A" w:rsidRPr="00A24FBF" w:rsidRDefault="00A92D5A" w:rsidP="00A24FBF">
            <w:r w:rsidRPr="00A24FBF">
              <w:t>yes</w:t>
            </w:r>
          </w:p>
        </w:tc>
        <w:tc>
          <w:tcPr>
            <w:tcW w:w="567" w:type="dxa"/>
          </w:tcPr>
          <w:p w14:paraId="28ADF310" w14:textId="77777777" w:rsidR="00A92D5A" w:rsidRPr="00A24FBF" w:rsidRDefault="00A92D5A" w:rsidP="00A24FBF">
            <w:r w:rsidRPr="00A24FBF">
              <w:t>no</w:t>
            </w:r>
          </w:p>
        </w:tc>
        <w:tc>
          <w:tcPr>
            <w:tcW w:w="567" w:type="dxa"/>
          </w:tcPr>
          <w:p w14:paraId="3452823B" w14:textId="77777777" w:rsidR="00A92D5A" w:rsidRPr="00A24FBF" w:rsidRDefault="00A92D5A" w:rsidP="00A24FBF">
            <w:r w:rsidRPr="00A24FBF">
              <w:t>N/A</w:t>
            </w:r>
          </w:p>
        </w:tc>
        <w:tc>
          <w:tcPr>
            <w:tcW w:w="6854" w:type="dxa"/>
          </w:tcPr>
          <w:p w14:paraId="5C5AEDF8" w14:textId="77777777" w:rsidR="00A92D5A" w:rsidRPr="00A24FBF" w:rsidRDefault="00A92D5A" w:rsidP="00A24FBF">
            <w:r w:rsidRPr="00A24FBF">
              <w:t>Were you invited to ring and check on your child at any time?</w:t>
            </w:r>
          </w:p>
        </w:tc>
      </w:tr>
      <w:tr w:rsidR="00A92D5A" w:rsidRPr="00A24FBF" w14:paraId="6225E7A4" w14:textId="77777777" w:rsidTr="00D86B03">
        <w:tc>
          <w:tcPr>
            <w:tcW w:w="534" w:type="dxa"/>
          </w:tcPr>
          <w:p w14:paraId="620AD8E6" w14:textId="77777777" w:rsidR="00A92D5A" w:rsidRPr="00A24FBF" w:rsidRDefault="00A92D5A" w:rsidP="00A24FBF">
            <w:r w:rsidRPr="00A24FBF">
              <w:t>yes</w:t>
            </w:r>
          </w:p>
        </w:tc>
        <w:tc>
          <w:tcPr>
            <w:tcW w:w="567" w:type="dxa"/>
          </w:tcPr>
          <w:p w14:paraId="552FCB44" w14:textId="77777777" w:rsidR="00A92D5A" w:rsidRPr="00A24FBF" w:rsidRDefault="00A92D5A" w:rsidP="00A24FBF">
            <w:r w:rsidRPr="00A24FBF">
              <w:t>no</w:t>
            </w:r>
          </w:p>
        </w:tc>
        <w:tc>
          <w:tcPr>
            <w:tcW w:w="567" w:type="dxa"/>
          </w:tcPr>
          <w:p w14:paraId="2595D622" w14:textId="77777777" w:rsidR="00A92D5A" w:rsidRPr="00A24FBF" w:rsidRDefault="00A92D5A" w:rsidP="00A24FBF">
            <w:r w:rsidRPr="00A24FBF">
              <w:t>N/A</w:t>
            </w:r>
          </w:p>
        </w:tc>
        <w:tc>
          <w:tcPr>
            <w:tcW w:w="6854" w:type="dxa"/>
          </w:tcPr>
          <w:p w14:paraId="00449572" w14:textId="77777777" w:rsidR="00A92D5A" w:rsidRPr="00A24FBF" w:rsidRDefault="00A92D5A" w:rsidP="00A24FBF">
            <w:r w:rsidRPr="00A24FBF">
              <w:t xml:space="preserve">Were you told what to bring? (birth certificate, immunisation record and </w:t>
            </w:r>
            <w:r w:rsidR="004F1FED" w:rsidRPr="00A24FBF">
              <w:t>M</w:t>
            </w:r>
            <w:r w:rsidRPr="00A24FBF">
              <w:t xml:space="preserve">edicare number ) </w:t>
            </w:r>
          </w:p>
        </w:tc>
      </w:tr>
      <w:tr w:rsidR="00A92D5A" w:rsidRPr="00A24FBF" w14:paraId="6C76FCA2" w14:textId="77777777" w:rsidTr="00D86B03">
        <w:tc>
          <w:tcPr>
            <w:tcW w:w="534" w:type="dxa"/>
          </w:tcPr>
          <w:p w14:paraId="63346561" w14:textId="77777777" w:rsidR="00A92D5A" w:rsidRPr="00A24FBF" w:rsidRDefault="00A92D5A" w:rsidP="00A24FBF">
            <w:r w:rsidRPr="00A24FBF">
              <w:t>yes</w:t>
            </w:r>
          </w:p>
        </w:tc>
        <w:tc>
          <w:tcPr>
            <w:tcW w:w="567" w:type="dxa"/>
          </w:tcPr>
          <w:p w14:paraId="6C222A8E" w14:textId="77777777" w:rsidR="00A92D5A" w:rsidRPr="00A24FBF" w:rsidRDefault="00A92D5A" w:rsidP="00A24FBF">
            <w:r w:rsidRPr="00A24FBF">
              <w:t>no</w:t>
            </w:r>
          </w:p>
        </w:tc>
        <w:tc>
          <w:tcPr>
            <w:tcW w:w="567" w:type="dxa"/>
          </w:tcPr>
          <w:p w14:paraId="75C76E23" w14:textId="77777777" w:rsidR="00A92D5A" w:rsidRPr="00A24FBF" w:rsidRDefault="00A92D5A" w:rsidP="00A24FBF">
            <w:r w:rsidRPr="00A24FBF">
              <w:t>N/A</w:t>
            </w:r>
          </w:p>
        </w:tc>
        <w:tc>
          <w:tcPr>
            <w:tcW w:w="6854" w:type="dxa"/>
          </w:tcPr>
          <w:p w14:paraId="7ED92BEC" w14:textId="77777777" w:rsidR="00A92D5A" w:rsidRPr="00A24FBF" w:rsidRDefault="00A92D5A" w:rsidP="00A24FBF">
            <w:r w:rsidRPr="00A24FBF">
              <w:t xml:space="preserve">Did </w:t>
            </w:r>
            <w:r w:rsidR="0068281B" w:rsidRPr="00A24FBF">
              <w:t>Educator</w:t>
            </w:r>
            <w:r w:rsidR="00AA09FB" w:rsidRPr="00A24FBF">
              <w:t>s</w:t>
            </w:r>
            <w:r w:rsidRPr="00A24FBF">
              <w:t xml:space="preserve"> explain modes of fee payment and communication (newsletters, pockets, communication box etc)?</w:t>
            </w:r>
          </w:p>
        </w:tc>
      </w:tr>
      <w:tr w:rsidR="00A92D5A" w:rsidRPr="00A24FBF" w14:paraId="6CB87B23" w14:textId="77777777" w:rsidTr="00D86B03">
        <w:tc>
          <w:tcPr>
            <w:tcW w:w="534" w:type="dxa"/>
          </w:tcPr>
          <w:p w14:paraId="2BC6D574" w14:textId="77777777" w:rsidR="00A92D5A" w:rsidRPr="00A24FBF" w:rsidRDefault="00A92D5A" w:rsidP="00A24FBF">
            <w:r w:rsidRPr="00A24FBF">
              <w:t>yes</w:t>
            </w:r>
          </w:p>
        </w:tc>
        <w:tc>
          <w:tcPr>
            <w:tcW w:w="567" w:type="dxa"/>
          </w:tcPr>
          <w:p w14:paraId="05F78DB3" w14:textId="77777777" w:rsidR="00A92D5A" w:rsidRPr="00A24FBF" w:rsidRDefault="00A92D5A" w:rsidP="00A24FBF">
            <w:r w:rsidRPr="00A24FBF">
              <w:t>no</w:t>
            </w:r>
          </w:p>
        </w:tc>
        <w:tc>
          <w:tcPr>
            <w:tcW w:w="567" w:type="dxa"/>
          </w:tcPr>
          <w:p w14:paraId="0503B53E" w14:textId="77777777" w:rsidR="00A92D5A" w:rsidRPr="00A24FBF" w:rsidRDefault="00A92D5A" w:rsidP="00A24FBF">
            <w:r w:rsidRPr="00A24FBF">
              <w:t>N/A</w:t>
            </w:r>
          </w:p>
        </w:tc>
        <w:tc>
          <w:tcPr>
            <w:tcW w:w="6854" w:type="dxa"/>
          </w:tcPr>
          <w:p w14:paraId="7A4CBB40" w14:textId="77777777" w:rsidR="00A92D5A" w:rsidRPr="00A24FBF" w:rsidRDefault="00A92D5A" w:rsidP="00A24FBF">
            <w:r w:rsidRPr="00A24FBF">
              <w:t xml:space="preserve">Did </w:t>
            </w:r>
            <w:r w:rsidR="0068281B" w:rsidRPr="00A24FBF">
              <w:t>Educator</w:t>
            </w:r>
            <w:r w:rsidR="00AA09FB" w:rsidRPr="00A24FBF">
              <w:t>s</w:t>
            </w:r>
            <w:r w:rsidRPr="00A24FBF">
              <w:t xml:space="preserve"> explain the importance of labelling personal items and also shown the parent library where they can access the </w:t>
            </w:r>
            <w:r w:rsidR="00AA09FB" w:rsidRPr="00A24FBF">
              <w:t>Service</w:t>
            </w:r>
            <w:r w:rsidRPr="00A24FBF">
              <w:t xml:space="preserve"> policies and other resources?</w:t>
            </w:r>
          </w:p>
        </w:tc>
      </w:tr>
      <w:tr w:rsidR="00A92D5A" w:rsidRPr="00A24FBF" w14:paraId="1B09C190" w14:textId="77777777" w:rsidTr="00D86B03">
        <w:tc>
          <w:tcPr>
            <w:tcW w:w="534" w:type="dxa"/>
          </w:tcPr>
          <w:p w14:paraId="7C58D556" w14:textId="77777777" w:rsidR="00A92D5A" w:rsidRPr="00A24FBF" w:rsidRDefault="00A92D5A" w:rsidP="00A24FBF">
            <w:r w:rsidRPr="00A24FBF">
              <w:t>yes</w:t>
            </w:r>
          </w:p>
        </w:tc>
        <w:tc>
          <w:tcPr>
            <w:tcW w:w="567" w:type="dxa"/>
          </w:tcPr>
          <w:p w14:paraId="76FD4C89" w14:textId="77777777" w:rsidR="00A92D5A" w:rsidRPr="00A24FBF" w:rsidRDefault="00A92D5A" w:rsidP="00A24FBF">
            <w:r w:rsidRPr="00A24FBF">
              <w:t>no</w:t>
            </w:r>
          </w:p>
        </w:tc>
        <w:tc>
          <w:tcPr>
            <w:tcW w:w="567" w:type="dxa"/>
          </w:tcPr>
          <w:p w14:paraId="6E6E0D31" w14:textId="77777777" w:rsidR="00A92D5A" w:rsidRPr="00A24FBF" w:rsidRDefault="00A92D5A" w:rsidP="00A24FBF">
            <w:r w:rsidRPr="00A24FBF">
              <w:t>N/A</w:t>
            </w:r>
          </w:p>
        </w:tc>
        <w:tc>
          <w:tcPr>
            <w:tcW w:w="6854" w:type="dxa"/>
          </w:tcPr>
          <w:p w14:paraId="0EFD0086" w14:textId="77777777" w:rsidR="00A92D5A" w:rsidRPr="00A24FBF" w:rsidRDefault="00A92D5A" w:rsidP="00A24FBF">
            <w:r w:rsidRPr="00A24FBF">
              <w:t xml:space="preserve">Did the </w:t>
            </w:r>
            <w:r w:rsidR="0068281B" w:rsidRPr="00A24FBF">
              <w:t>Educator</w:t>
            </w:r>
            <w:r w:rsidR="00AA09FB" w:rsidRPr="00A24FBF">
              <w:t>s</w:t>
            </w:r>
            <w:r w:rsidRPr="00A24FBF">
              <w:t xml:space="preserve"> discuss how best to tailor your child’s settling in period?</w:t>
            </w:r>
          </w:p>
        </w:tc>
      </w:tr>
      <w:tr w:rsidR="00A92D5A" w:rsidRPr="00A24FBF" w14:paraId="6470A244" w14:textId="77777777" w:rsidTr="00D86B03">
        <w:tc>
          <w:tcPr>
            <w:tcW w:w="534" w:type="dxa"/>
          </w:tcPr>
          <w:p w14:paraId="60538395" w14:textId="77777777" w:rsidR="00A92D5A" w:rsidRPr="00A24FBF" w:rsidRDefault="00A92D5A" w:rsidP="00A24FBF">
            <w:r w:rsidRPr="00A24FBF">
              <w:t>yes</w:t>
            </w:r>
          </w:p>
        </w:tc>
        <w:tc>
          <w:tcPr>
            <w:tcW w:w="567" w:type="dxa"/>
          </w:tcPr>
          <w:p w14:paraId="7EEBD5E6" w14:textId="77777777" w:rsidR="00A92D5A" w:rsidRPr="00A24FBF" w:rsidRDefault="00A92D5A" w:rsidP="00A24FBF">
            <w:r w:rsidRPr="00A24FBF">
              <w:t>no</w:t>
            </w:r>
          </w:p>
        </w:tc>
        <w:tc>
          <w:tcPr>
            <w:tcW w:w="567" w:type="dxa"/>
          </w:tcPr>
          <w:p w14:paraId="3879D28A" w14:textId="77777777" w:rsidR="00A92D5A" w:rsidRPr="00A24FBF" w:rsidRDefault="00A92D5A" w:rsidP="00A24FBF">
            <w:r w:rsidRPr="00A24FBF">
              <w:t>N/A</w:t>
            </w:r>
          </w:p>
        </w:tc>
        <w:tc>
          <w:tcPr>
            <w:tcW w:w="6854" w:type="dxa"/>
          </w:tcPr>
          <w:p w14:paraId="348EC6E2" w14:textId="77777777" w:rsidR="00A92D5A" w:rsidRPr="00A24FBF" w:rsidRDefault="00A92D5A" w:rsidP="00A24FBF">
            <w:r w:rsidRPr="00A24FBF">
              <w:t xml:space="preserve">Did </w:t>
            </w:r>
            <w:r w:rsidR="0068281B" w:rsidRPr="00A24FBF">
              <w:t>Educator</w:t>
            </w:r>
            <w:r w:rsidR="00AA09FB" w:rsidRPr="00A24FBF">
              <w:t>s</w:t>
            </w:r>
            <w:r w:rsidRPr="00A24FBF">
              <w:t xml:space="preserve"> encourage you to say goodbye when dropping off – and reassure</w:t>
            </w:r>
            <w:r w:rsidR="004F1FED" w:rsidRPr="00A24FBF">
              <w:t xml:space="preserve"> you </w:t>
            </w:r>
            <w:r w:rsidRPr="00A24FBF">
              <w:t xml:space="preserve"> that if the child remains distressed over a period of time</w:t>
            </w:r>
            <w:r w:rsidR="004F1FED" w:rsidRPr="00A24FBF">
              <w:t xml:space="preserve"> they</w:t>
            </w:r>
            <w:r w:rsidRPr="00A24FBF">
              <w:t xml:space="preserve"> will contact you?  </w:t>
            </w:r>
          </w:p>
        </w:tc>
      </w:tr>
      <w:tr w:rsidR="00A92D5A" w:rsidRPr="00A24FBF" w14:paraId="32BDC2B4" w14:textId="77777777" w:rsidTr="00D86B03">
        <w:trPr>
          <w:trHeight w:val="217"/>
        </w:trPr>
        <w:tc>
          <w:tcPr>
            <w:tcW w:w="534" w:type="dxa"/>
          </w:tcPr>
          <w:p w14:paraId="500E068F" w14:textId="77777777" w:rsidR="00A92D5A" w:rsidRPr="00A24FBF" w:rsidRDefault="00A92D5A" w:rsidP="00A24FBF">
            <w:r w:rsidRPr="00A24FBF">
              <w:t>yes</w:t>
            </w:r>
          </w:p>
        </w:tc>
        <w:tc>
          <w:tcPr>
            <w:tcW w:w="567" w:type="dxa"/>
          </w:tcPr>
          <w:p w14:paraId="451E7F74" w14:textId="77777777" w:rsidR="00A92D5A" w:rsidRPr="00A24FBF" w:rsidRDefault="00A92D5A" w:rsidP="00A24FBF">
            <w:r w:rsidRPr="00A24FBF">
              <w:t>no</w:t>
            </w:r>
          </w:p>
        </w:tc>
        <w:tc>
          <w:tcPr>
            <w:tcW w:w="567" w:type="dxa"/>
          </w:tcPr>
          <w:p w14:paraId="3E0C675F" w14:textId="77777777" w:rsidR="00A92D5A" w:rsidRPr="00A24FBF" w:rsidRDefault="00A92D5A" w:rsidP="00A24FBF">
            <w:r w:rsidRPr="00A24FBF">
              <w:t>N/A</w:t>
            </w:r>
          </w:p>
        </w:tc>
        <w:tc>
          <w:tcPr>
            <w:tcW w:w="6854" w:type="dxa"/>
          </w:tcPr>
          <w:p w14:paraId="7CE6865E" w14:textId="77777777" w:rsidR="00A92D5A" w:rsidRPr="00A24FBF" w:rsidRDefault="00A92D5A" w:rsidP="00A24FBF">
            <w:r w:rsidRPr="00A24FBF">
              <w:t xml:space="preserve">Were you able to stay as long as needed to reassure your child? </w:t>
            </w:r>
          </w:p>
        </w:tc>
      </w:tr>
      <w:tr w:rsidR="00A92D5A" w:rsidRPr="00A24FBF" w14:paraId="503FEBC0" w14:textId="77777777" w:rsidTr="00D86B03">
        <w:tc>
          <w:tcPr>
            <w:tcW w:w="534" w:type="dxa"/>
          </w:tcPr>
          <w:p w14:paraId="34E3454A" w14:textId="77777777" w:rsidR="00A92D5A" w:rsidRPr="00A24FBF" w:rsidRDefault="00A92D5A" w:rsidP="00A24FBF">
            <w:r w:rsidRPr="00A24FBF">
              <w:t>yes</w:t>
            </w:r>
          </w:p>
        </w:tc>
        <w:tc>
          <w:tcPr>
            <w:tcW w:w="567" w:type="dxa"/>
          </w:tcPr>
          <w:p w14:paraId="0DE5EFD1" w14:textId="77777777" w:rsidR="00A92D5A" w:rsidRPr="00A24FBF" w:rsidRDefault="00A92D5A" w:rsidP="00A24FBF">
            <w:r w:rsidRPr="00A24FBF">
              <w:t>no</w:t>
            </w:r>
          </w:p>
        </w:tc>
        <w:tc>
          <w:tcPr>
            <w:tcW w:w="567" w:type="dxa"/>
          </w:tcPr>
          <w:p w14:paraId="492DE6CA" w14:textId="77777777" w:rsidR="00A92D5A" w:rsidRPr="00A24FBF" w:rsidRDefault="00A92D5A" w:rsidP="00A24FBF">
            <w:r w:rsidRPr="00A24FBF">
              <w:t>N/A</w:t>
            </w:r>
          </w:p>
        </w:tc>
        <w:tc>
          <w:tcPr>
            <w:tcW w:w="6854" w:type="dxa"/>
          </w:tcPr>
          <w:p w14:paraId="00FBA043" w14:textId="77777777" w:rsidR="00A92D5A" w:rsidRPr="00A24FBF" w:rsidRDefault="004F1FED" w:rsidP="00A24FBF">
            <w:r w:rsidRPr="00A24FBF">
              <w:t>Were you told you will be kept informed when you collect your child about how he or she is settling in and that you are welcome to discuss any issues with the nominated supervisor at a convenient time?</w:t>
            </w:r>
          </w:p>
        </w:tc>
      </w:tr>
      <w:tr w:rsidR="00224F26" w:rsidRPr="00A24FBF" w14:paraId="7758571C" w14:textId="77777777" w:rsidTr="00D86B03">
        <w:tc>
          <w:tcPr>
            <w:tcW w:w="534" w:type="dxa"/>
          </w:tcPr>
          <w:p w14:paraId="3F44148B" w14:textId="77777777" w:rsidR="00224F26" w:rsidRPr="00A24FBF" w:rsidRDefault="00224F26" w:rsidP="00A24FBF">
            <w:r w:rsidRPr="00A24FBF">
              <w:lastRenderedPageBreak/>
              <w:t>yes</w:t>
            </w:r>
          </w:p>
        </w:tc>
        <w:tc>
          <w:tcPr>
            <w:tcW w:w="567" w:type="dxa"/>
          </w:tcPr>
          <w:p w14:paraId="31D4FE1A" w14:textId="77777777" w:rsidR="00224F26" w:rsidRPr="00A24FBF" w:rsidRDefault="00224F26" w:rsidP="00A24FBF">
            <w:r w:rsidRPr="00A24FBF">
              <w:t xml:space="preserve">no </w:t>
            </w:r>
          </w:p>
        </w:tc>
        <w:tc>
          <w:tcPr>
            <w:tcW w:w="567" w:type="dxa"/>
          </w:tcPr>
          <w:p w14:paraId="5324EA9C" w14:textId="77777777" w:rsidR="00224F26" w:rsidRPr="00A24FBF" w:rsidRDefault="00224F26" w:rsidP="00A24FBF">
            <w:r w:rsidRPr="00A24FBF">
              <w:t>N/A</w:t>
            </w:r>
          </w:p>
        </w:tc>
        <w:tc>
          <w:tcPr>
            <w:tcW w:w="6854" w:type="dxa"/>
          </w:tcPr>
          <w:p w14:paraId="4A49413B" w14:textId="77777777" w:rsidR="00224F26" w:rsidRPr="00A24FBF" w:rsidRDefault="00224F26" w:rsidP="00A24FBF">
            <w:r w:rsidRPr="00A24FBF">
              <w:t>Was the Enrolment Form explained and filled in completely with all relevant information about your child?</w:t>
            </w:r>
          </w:p>
        </w:tc>
      </w:tr>
    </w:tbl>
    <w:p w14:paraId="1312D5D8" w14:textId="77777777" w:rsidR="00A92D5A" w:rsidRPr="00AA09FB" w:rsidRDefault="00A92D5A" w:rsidP="00A24FBF"/>
    <w:p w14:paraId="54A27EEF" w14:textId="77777777" w:rsidR="00A92D5A" w:rsidRDefault="00A92D5A" w:rsidP="00A24FBF">
      <w:r w:rsidRPr="00AA09FB">
        <w:t>What could we improve on?</w:t>
      </w:r>
    </w:p>
    <w:p w14:paraId="78EC6AE4" w14:textId="77777777" w:rsidR="00AF4E9E" w:rsidRDefault="00AF4E9E" w:rsidP="00A24FBF"/>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56"/>
      </w:tblGrid>
      <w:tr w:rsidR="00AF4E9E" w14:paraId="0C4EAAD9" w14:textId="77777777" w:rsidTr="005907EC">
        <w:tc>
          <w:tcPr>
            <w:tcW w:w="8856" w:type="dxa"/>
            <w:shd w:val="clear" w:color="auto" w:fill="auto"/>
          </w:tcPr>
          <w:p w14:paraId="20CDA564" w14:textId="77777777" w:rsidR="00AF4E9E" w:rsidRPr="005907EC" w:rsidRDefault="00AF4E9E" w:rsidP="00A24FBF">
            <w:pPr>
              <w:rPr>
                <w:sz w:val="40"/>
                <w:szCs w:val="40"/>
              </w:rPr>
            </w:pPr>
          </w:p>
        </w:tc>
      </w:tr>
      <w:tr w:rsidR="00AF4E9E" w14:paraId="44D651F7" w14:textId="77777777" w:rsidTr="005907EC">
        <w:tc>
          <w:tcPr>
            <w:tcW w:w="8856" w:type="dxa"/>
            <w:shd w:val="clear" w:color="auto" w:fill="auto"/>
          </w:tcPr>
          <w:p w14:paraId="40FCFF2E" w14:textId="77777777" w:rsidR="00AF4E9E" w:rsidRPr="005907EC" w:rsidRDefault="00AF4E9E" w:rsidP="00A24FBF">
            <w:pPr>
              <w:rPr>
                <w:sz w:val="40"/>
                <w:szCs w:val="40"/>
              </w:rPr>
            </w:pPr>
          </w:p>
        </w:tc>
      </w:tr>
      <w:tr w:rsidR="00AF4E9E" w14:paraId="18293453" w14:textId="77777777" w:rsidTr="005907EC">
        <w:tc>
          <w:tcPr>
            <w:tcW w:w="8856" w:type="dxa"/>
            <w:shd w:val="clear" w:color="auto" w:fill="auto"/>
          </w:tcPr>
          <w:p w14:paraId="6D134ACB" w14:textId="77777777" w:rsidR="00AF4E9E" w:rsidRPr="005907EC" w:rsidRDefault="00AF4E9E" w:rsidP="00A24FBF">
            <w:pPr>
              <w:rPr>
                <w:sz w:val="40"/>
                <w:szCs w:val="40"/>
              </w:rPr>
            </w:pPr>
          </w:p>
        </w:tc>
      </w:tr>
      <w:tr w:rsidR="00AF4E9E" w14:paraId="620D90EE" w14:textId="77777777" w:rsidTr="005907EC">
        <w:tc>
          <w:tcPr>
            <w:tcW w:w="8856" w:type="dxa"/>
            <w:shd w:val="clear" w:color="auto" w:fill="auto"/>
          </w:tcPr>
          <w:p w14:paraId="7FC92140" w14:textId="77777777" w:rsidR="00AF4E9E" w:rsidRPr="005907EC" w:rsidRDefault="00AF4E9E" w:rsidP="00A24FBF">
            <w:pPr>
              <w:rPr>
                <w:sz w:val="40"/>
                <w:szCs w:val="40"/>
              </w:rPr>
            </w:pPr>
          </w:p>
        </w:tc>
      </w:tr>
      <w:tr w:rsidR="00AF4E9E" w14:paraId="20B64F18" w14:textId="77777777" w:rsidTr="005907EC">
        <w:tc>
          <w:tcPr>
            <w:tcW w:w="8856" w:type="dxa"/>
            <w:shd w:val="clear" w:color="auto" w:fill="auto"/>
          </w:tcPr>
          <w:p w14:paraId="3D7DDDE4" w14:textId="77777777" w:rsidR="00AF4E9E" w:rsidRPr="005907EC" w:rsidRDefault="00AF4E9E" w:rsidP="00A24FBF">
            <w:pPr>
              <w:rPr>
                <w:sz w:val="40"/>
                <w:szCs w:val="40"/>
              </w:rPr>
            </w:pPr>
          </w:p>
        </w:tc>
      </w:tr>
      <w:tr w:rsidR="00AF4E9E" w14:paraId="151DA310" w14:textId="77777777" w:rsidTr="005907EC">
        <w:tc>
          <w:tcPr>
            <w:tcW w:w="8856" w:type="dxa"/>
            <w:shd w:val="clear" w:color="auto" w:fill="auto"/>
          </w:tcPr>
          <w:p w14:paraId="0D050857" w14:textId="77777777" w:rsidR="00AF4E9E" w:rsidRPr="005907EC" w:rsidRDefault="00AF4E9E" w:rsidP="00A24FBF">
            <w:pPr>
              <w:rPr>
                <w:sz w:val="40"/>
                <w:szCs w:val="40"/>
              </w:rPr>
            </w:pPr>
          </w:p>
        </w:tc>
      </w:tr>
      <w:tr w:rsidR="00AF4E9E" w14:paraId="3F398051" w14:textId="77777777" w:rsidTr="005907EC">
        <w:tc>
          <w:tcPr>
            <w:tcW w:w="8856" w:type="dxa"/>
            <w:shd w:val="clear" w:color="auto" w:fill="auto"/>
          </w:tcPr>
          <w:p w14:paraId="2D054BCB" w14:textId="77777777" w:rsidR="00AF4E9E" w:rsidRPr="005907EC" w:rsidRDefault="00AF4E9E" w:rsidP="00A24FBF">
            <w:pPr>
              <w:rPr>
                <w:sz w:val="40"/>
                <w:szCs w:val="40"/>
              </w:rPr>
            </w:pPr>
          </w:p>
        </w:tc>
      </w:tr>
      <w:tr w:rsidR="00AF4E9E" w14:paraId="3D1CD0E1" w14:textId="77777777" w:rsidTr="005907EC">
        <w:tc>
          <w:tcPr>
            <w:tcW w:w="8856" w:type="dxa"/>
            <w:shd w:val="clear" w:color="auto" w:fill="auto"/>
          </w:tcPr>
          <w:p w14:paraId="1BFC678A" w14:textId="77777777" w:rsidR="00AF4E9E" w:rsidRPr="005907EC" w:rsidRDefault="00AF4E9E" w:rsidP="00A24FBF">
            <w:pPr>
              <w:rPr>
                <w:sz w:val="40"/>
                <w:szCs w:val="40"/>
              </w:rPr>
            </w:pPr>
          </w:p>
        </w:tc>
      </w:tr>
    </w:tbl>
    <w:p w14:paraId="158626FA" w14:textId="77777777" w:rsidR="00A92D5A" w:rsidRPr="00AA09FB" w:rsidRDefault="00A92D5A" w:rsidP="00A24FBF"/>
    <w:p w14:paraId="5691F320" w14:textId="77777777" w:rsidR="00A92D5A" w:rsidRPr="00AA09FB" w:rsidRDefault="00A92D5A" w:rsidP="00A24FBF">
      <w:r w:rsidRPr="00AA09FB">
        <w:t>What did we do well?</w:t>
      </w:r>
    </w:p>
    <w:p w14:paraId="3828F635" w14:textId="77777777" w:rsidR="00A92D5A" w:rsidRPr="00AA09FB" w:rsidRDefault="00A92D5A" w:rsidP="00A24FBF"/>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56"/>
      </w:tblGrid>
      <w:tr w:rsidR="00AF4E9E" w14:paraId="6414D717" w14:textId="77777777" w:rsidTr="005907EC">
        <w:tc>
          <w:tcPr>
            <w:tcW w:w="8856" w:type="dxa"/>
            <w:shd w:val="clear" w:color="auto" w:fill="auto"/>
          </w:tcPr>
          <w:p w14:paraId="167A1218" w14:textId="77777777" w:rsidR="00AF4E9E" w:rsidRPr="005907EC" w:rsidRDefault="00AF4E9E" w:rsidP="005907EC">
            <w:pPr>
              <w:rPr>
                <w:sz w:val="40"/>
                <w:szCs w:val="40"/>
              </w:rPr>
            </w:pPr>
          </w:p>
        </w:tc>
      </w:tr>
      <w:tr w:rsidR="00AF4E9E" w14:paraId="40EE9AD2" w14:textId="77777777" w:rsidTr="005907EC">
        <w:tc>
          <w:tcPr>
            <w:tcW w:w="8856" w:type="dxa"/>
            <w:shd w:val="clear" w:color="auto" w:fill="auto"/>
          </w:tcPr>
          <w:p w14:paraId="0E8C8C4A" w14:textId="77777777" w:rsidR="00AF4E9E" w:rsidRPr="005907EC" w:rsidRDefault="00AF4E9E" w:rsidP="005907EC">
            <w:pPr>
              <w:rPr>
                <w:sz w:val="40"/>
                <w:szCs w:val="40"/>
              </w:rPr>
            </w:pPr>
          </w:p>
        </w:tc>
      </w:tr>
      <w:tr w:rsidR="00AF4E9E" w14:paraId="164F63F3" w14:textId="77777777" w:rsidTr="005907EC">
        <w:tc>
          <w:tcPr>
            <w:tcW w:w="8856" w:type="dxa"/>
            <w:shd w:val="clear" w:color="auto" w:fill="auto"/>
          </w:tcPr>
          <w:p w14:paraId="1CB63D03" w14:textId="77777777" w:rsidR="00AF4E9E" w:rsidRPr="005907EC" w:rsidRDefault="00AF4E9E" w:rsidP="005907EC">
            <w:pPr>
              <w:rPr>
                <w:sz w:val="40"/>
                <w:szCs w:val="40"/>
              </w:rPr>
            </w:pPr>
          </w:p>
        </w:tc>
      </w:tr>
      <w:tr w:rsidR="00AF4E9E" w14:paraId="44D794FB" w14:textId="77777777" w:rsidTr="005907EC">
        <w:tc>
          <w:tcPr>
            <w:tcW w:w="8856" w:type="dxa"/>
            <w:shd w:val="clear" w:color="auto" w:fill="auto"/>
          </w:tcPr>
          <w:p w14:paraId="7EBA1C2B" w14:textId="77777777" w:rsidR="00AF4E9E" w:rsidRPr="005907EC" w:rsidRDefault="00AF4E9E" w:rsidP="005907EC">
            <w:pPr>
              <w:rPr>
                <w:sz w:val="40"/>
                <w:szCs w:val="40"/>
              </w:rPr>
            </w:pPr>
          </w:p>
        </w:tc>
      </w:tr>
      <w:tr w:rsidR="00AF4E9E" w14:paraId="1D9F4F51" w14:textId="77777777" w:rsidTr="005907EC">
        <w:tc>
          <w:tcPr>
            <w:tcW w:w="8856" w:type="dxa"/>
            <w:shd w:val="clear" w:color="auto" w:fill="auto"/>
          </w:tcPr>
          <w:p w14:paraId="1D7B48A9" w14:textId="77777777" w:rsidR="00AF4E9E" w:rsidRPr="005907EC" w:rsidRDefault="00AF4E9E" w:rsidP="005907EC">
            <w:pPr>
              <w:rPr>
                <w:sz w:val="40"/>
                <w:szCs w:val="40"/>
              </w:rPr>
            </w:pPr>
          </w:p>
        </w:tc>
      </w:tr>
      <w:tr w:rsidR="00AF4E9E" w14:paraId="75E5179E" w14:textId="77777777" w:rsidTr="005907EC">
        <w:tc>
          <w:tcPr>
            <w:tcW w:w="8856" w:type="dxa"/>
            <w:shd w:val="clear" w:color="auto" w:fill="auto"/>
          </w:tcPr>
          <w:p w14:paraId="03B29AB1" w14:textId="77777777" w:rsidR="00AF4E9E" w:rsidRPr="005907EC" w:rsidRDefault="00AF4E9E" w:rsidP="005907EC">
            <w:pPr>
              <w:rPr>
                <w:sz w:val="40"/>
                <w:szCs w:val="40"/>
              </w:rPr>
            </w:pPr>
          </w:p>
        </w:tc>
      </w:tr>
      <w:tr w:rsidR="00AF4E9E" w14:paraId="4491929B" w14:textId="77777777" w:rsidTr="005907EC">
        <w:tc>
          <w:tcPr>
            <w:tcW w:w="8856" w:type="dxa"/>
            <w:shd w:val="clear" w:color="auto" w:fill="auto"/>
          </w:tcPr>
          <w:p w14:paraId="70C805C0" w14:textId="77777777" w:rsidR="00AF4E9E" w:rsidRPr="005907EC" w:rsidRDefault="00AF4E9E" w:rsidP="005907EC">
            <w:pPr>
              <w:rPr>
                <w:sz w:val="40"/>
                <w:szCs w:val="40"/>
              </w:rPr>
            </w:pPr>
          </w:p>
        </w:tc>
      </w:tr>
      <w:tr w:rsidR="00AF4E9E" w14:paraId="10B118AB" w14:textId="77777777" w:rsidTr="005907EC">
        <w:tc>
          <w:tcPr>
            <w:tcW w:w="8856" w:type="dxa"/>
            <w:shd w:val="clear" w:color="auto" w:fill="auto"/>
          </w:tcPr>
          <w:p w14:paraId="1FB227E4" w14:textId="77777777" w:rsidR="00AF4E9E" w:rsidRPr="005907EC" w:rsidRDefault="00AF4E9E" w:rsidP="005907EC">
            <w:pPr>
              <w:rPr>
                <w:sz w:val="40"/>
                <w:szCs w:val="40"/>
              </w:rPr>
            </w:pPr>
          </w:p>
        </w:tc>
      </w:tr>
    </w:tbl>
    <w:p w14:paraId="750C0C7E" w14:textId="77777777" w:rsidR="00C71CC0" w:rsidRPr="00AA09FB" w:rsidRDefault="00C71CC0" w:rsidP="00A24FBF"/>
    <w:p w14:paraId="6A483CB3" w14:textId="77777777" w:rsidR="00A92D5A" w:rsidRPr="00AA09FB" w:rsidRDefault="00A92D5A" w:rsidP="00A24FBF"/>
    <w:p w14:paraId="704D93D7" w14:textId="77777777" w:rsidR="00A92D5A" w:rsidRPr="00AA09FB" w:rsidRDefault="00A92D5A" w:rsidP="00A24FBF">
      <w:proofErr w:type="spellStart"/>
      <w:r w:rsidRPr="00AA09FB">
        <w:t>Thankyou</w:t>
      </w:r>
      <w:proofErr w:type="spellEnd"/>
      <w:r w:rsidRPr="00AA09FB">
        <w:t xml:space="preserve"> for your time. </w:t>
      </w:r>
    </w:p>
    <w:sectPr w:rsidR="00A92D5A" w:rsidRPr="00AA09FB" w:rsidSect="00A92D5A">
      <w:type w:val="continuous"/>
      <w:pgSz w:w="12240" w:h="15840"/>
      <w:pgMar w:top="1440" w:right="1800" w:bottom="1440" w:left="1800" w:header="720" w:footer="720" w:gutter="0"/>
      <w:cols w:space="6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90326" w14:textId="77777777" w:rsidR="00E268F4" w:rsidRDefault="00E268F4" w:rsidP="00A24FBF">
      <w:r>
        <w:separator/>
      </w:r>
    </w:p>
  </w:endnote>
  <w:endnote w:type="continuationSeparator" w:id="0">
    <w:p w14:paraId="1B10231E" w14:textId="77777777" w:rsidR="00E268F4" w:rsidRDefault="00E268F4" w:rsidP="00A2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0E9B" w14:textId="77777777" w:rsidR="0091070A" w:rsidRDefault="0091070A" w:rsidP="00A24FB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62220F" w14:textId="77777777" w:rsidR="0091070A" w:rsidRDefault="0091070A" w:rsidP="00A24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0685" w14:textId="77777777" w:rsidR="00B8060C" w:rsidRDefault="00B8060C">
    <w:pPr>
      <w:pStyle w:val="Footer"/>
      <w:jc w:val="right"/>
    </w:pPr>
    <w:r>
      <w:fldChar w:fldCharType="begin"/>
    </w:r>
    <w:r>
      <w:instrText xml:space="preserve"> PAGE   \* MERGEFORMAT </w:instrText>
    </w:r>
    <w:r>
      <w:fldChar w:fldCharType="separate"/>
    </w:r>
    <w:r>
      <w:rPr>
        <w:noProof/>
      </w:rPr>
      <w:t>2</w:t>
    </w:r>
    <w:r>
      <w:rPr>
        <w:noProof/>
      </w:rPr>
      <w:fldChar w:fldCharType="end"/>
    </w:r>
  </w:p>
  <w:p w14:paraId="4325E872" w14:textId="5306D6A5" w:rsidR="0091070A" w:rsidRPr="00A44C48" w:rsidRDefault="00A44C48" w:rsidP="00A24FBF">
    <w:pPr>
      <w:pStyle w:val="Footer"/>
      <w:rPr>
        <w:sz w:val="20"/>
        <w:lang w:eastAsia="en-US"/>
      </w:rPr>
    </w:pPr>
    <w:r>
      <w:rPr>
        <w:sz w:val="18"/>
        <w:szCs w:val="18"/>
      </w:rPr>
      <w:t>© Copyright Centre Support Pty Ltd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D7FC3" w14:textId="77777777" w:rsidR="00E268F4" w:rsidRDefault="00E268F4" w:rsidP="00A24FBF">
      <w:r>
        <w:separator/>
      </w:r>
    </w:p>
  </w:footnote>
  <w:footnote w:type="continuationSeparator" w:id="0">
    <w:p w14:paraId="386E90C0" w14:textId="77777777" w:rsidR="00E268F4" w:rsidRDefault="00E268F4" w:rsidP="00A2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AE18" w14:textId="77777777" w:rsidR="0091070A" w:rsidRPr="003D41CF" w:rsidRDefault="0091070A" w:rsidP="00A24FBF">
    <w:pPr>
      <w:pStyle w:val="Header"/>
    </w:pPr>
    <w:r>
      <w:rPr>
        <w:rStyle w:val="PageNumber"/>
        <w:rFonts w:cs="Calibri"/>
        <w:b/>
        <w:color w:val="7F7F7F"/>
        <w:sz w:val="28"/>
        <w:szCs w:val="28"/>
      </w:rPr>
      <w:tab/>
    </w:r>
    <w:r>
      <w:rPr>
        <w:rStyle w:val="PageNumber"/>
        <w:rFonts w:cs="Calibri"/>
        <w:b/>
        <w:color w:val="7F7F7F"/>
        <w:sz w:val="28"/>
        <w:szCs w:val="28"/>
      </w:rPr>
      <w:tab/>
    </w:r>
    <w:r w:rsidRPr="003D41CF">
      <w:rPr>
        <w:rStyle w:val="PageNumber"/>
        <w:rFonts w:cs="Calibri"/>
        <w:b/>
        <w:color w:val="7F7F7F"/>
        <w:sz w:val="28"/>
        <w:szCs w:val="28"/>
      </w:rPr>
      <w:t xml:space="preserve">Parent Handbook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778C444"/>
    <w:lvl w:ilvl="0">
      <w:numFmt w:val="bullet"/>
      <w:lvlText w:val="*"/>
      <w:lvlJc w:val="left"/>
      <w:pPr>
        <w:ind w:left="0" w:firstLine="0"/>
      </w:pPr>
    </w:lvl>
  </w:abstractNum>
  <w:abstractNum w:abstractNumId="1" w15:restartNumberingAfterBreak="0">
    <w:nsid w:val="048B77F8"/>
    <w:multiLevelType w:val="singleLevel"/>
    <w:tmpl w:val="85BE5EA6"/>
    <w:lvl w:ilvl="0">
      <w:start w:val="1"/>
      <w:numFmt w:val="decimal"/>
      <w:lvlText w:val="%1."/>
      <w:lvlJc w:val="left"/>
      <w:pPr>
        <w:tabs>
          <w:tab w:val="num" w:pos="1080"/>
        </w:tabs>
        <w:ind w:left="1080" w:hanging="360"/>
      </w:pPr>
      <w:rPr>
        <w:rFonts w:hint="default"/>
      </w:rPr>
    </w:lvl>
  </w:abstractNum>
  <w:abstractNum w:abstractNumId="2" w15:restartNumberingAfterBreak="0">
    <w:nsid w:val="063C51F0"/>
    <w:multiLevelType w:val="hybridMultilevel"/>
    <w:tmpl w:val="63A4291E"/>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D4C9E"/>
    <w:multiLevelType w:val="hybridMultilevel"/>
    <w:tmpl w:val="187CB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6F1D8B"/>
    <w:multiLevelType w:val="hybridMultilevel"/>
    <w:tmpl w:val="6C64BEB8"/>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39558B"/>
    <w:multiLevelType w:val="hybridMultilevel"/>
    <w:tmpl w:val="D2D23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53FE5"/>
    <w:multiLevelType w:val="hybridMultilevel"/>
    <w:tmpl w:val="E7F2B930"/>
    <w:lvl w:ilvl="0" w:tplc="3AFADB84">
      <w:start w:val="1"/>
      <w:numFmt w:val="bullet"/>
      <w:lvlText w:val=""/>
      <w:lvlJc w:val="left"/>
      <w:pPr>
        <w:tabs>
          <w:tab w:val="num" w:pos="360"/>
        </w:tabs>
        <w:ind w:left="36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EB0A05"/>
    <w:multiLevelType w:val="hybridMultilevel"/>
    <w:tmpl w:val="0CCC5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0BF1288"/>
    <w:multiLevelType w:val="hybridMultilevel"/>
    <w:tmpl w:val="232E0968"/>
    <w:lvl w:ilvl="0" w:tplc="EA1E317E">
      <w:numFmt w:val="bullet"/>
      <w:lvlText w:val=""/>
      <w:lvlJc w:val="left"/>
      <w:pPr>
        <w:tabs>
          <w:tab w:val="num" w:pos="357"/>
        </w:tabs>
        <w:ind w:left="624" w:hanging="264"/>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6D37AD"/>
    <w:multiLevelType w:val="hybridMultilevel"/>
    <w:tmpl w:val="72940F2E"/>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5E4471"/>
    <w:multiLevelType w:val="hybridMultilevel"/>
    <w:tmpl w:val="ED82452E"/>
    <w:lvl w:ilvl="0" w:tplc="CB96F020">
      <w:start w:val="1"/>
      <w:numFmt w:val="bullet"/>
      <w:lvlText w:val=""/>
      <w:lvlJc w:val="left"/>
      <w:pPr>
        <w:ind w:left="86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EB6CC5"/>
    <w:multiLevelType w:val="hybridMultilevel"/>
    <w:tmpl w:val="2EB2C22E"/>
    <w:lvl w:ilvl="0" w:tplc="0C090001">
      <w:start w:val="1"/>
      <w:numFmt w:val="bullet"/>
      <w:lvlText w:val=""/>
      <w:lvlJc w:val="left"/>
      <w:pPr>
        <w:ind w:left="627" w:hanging="360"/>
      </w:pPr>
      <w:rPr>
        <w:rFonts w:ascii="Symbol" w:hAnsi="Symbol" w:hint="default"/>
      </w:rPr>
    </w:lvl>
    <w:lvl w:ilvl="1" w:tplc="0C090003" w:tentative="1">
      <w:start w:val="1"/>
      <w:numFmt w:val="bullet"/>
      <w:lvlText w:val="o"/>
      <w:lvlJc w:val="left"/>
      <w:pPr>
        <w:ind w:left="1347" w:hanging="360"/>
      </w:pPr>
      <w:rPr>
        <w:rFonts w:ascii="Courier New" w:hAnsi="Courier New" w:cs="Courier New" w:hint="default"/>
      </w:rPr>
    </w:lvl>
    <w:lvl w:ilvl="2" w:tplc="0C090005" w:tentative="1">
      <w:start w:val="1"/>
      <w:numFmt w:val="bullet"/>
      <w:lvlText w:val=""/>
      <w:lvlJc w:val="left"/>
      <w:pPr>
        <w:ind w:left="2067" w:hanging="360"/>
      </w:pPr>
      <w:rPr>
        <w:rFonts w:ascii="Wingdings" w:hAnsi="Wingdings" w:hint="default"/>
      </w:rPr>
    </w:lvl>
    <w:lvl w:ilvl="3" w:tplc="0C090001" w:tentative="1">
      <w:start w:val="1"/>
      <w:numFmt w:val="bullet"/>
      <w:lvlText w:val=""/>
      <w:lvlJc w:val="left"/>
      <w:pPr>
        <w:ind w:left="2787" w:hanging="360"/>
      </w:pPr>
      <w:rPr>
        <w:rFonts w:ascii="Symbol" w:hAnsi="Symbol" w:hint="default"/>
      </w:rPr>
    </w:lvl>
    <w:lvl w:ilvl="4" w:tplc="0C090003" w:tentative="1">
      <w:start w:val="1"/>
      <w:numFmt w:val="bullet"/>
      <w:lvlText w:val="o"/>
      <w:lvlJc w:val="left"/>
      <w:pPr>
        <w:ind w:left="3507" w:hanging="360"/>
      </w:pPr>
      <w:rPr>
        <w:rFonts w:ascii="Courier New" w:hAnsi="Courier New" w:cs="Courier New" w:hint="default"/>
      </w:rPr>
    </w:lvl>
    <w:lvl w:ilvl="5" w:tplc="0C090005" w:tentative="1">
      <w:start w:val="1"/>
      <w:numFmt w:val="bullet"/>
      <w:lvlText w:val=""/>
      <w:lvlJc w:val="left"/>
      <w:pPr>
        <w:ind w:left="4227" w:hanging="360"/>
      </w:pPr>
      <w:rPr>
        <w:rFonts w:ascii="Wingdings" w:hAnsi="Wingdings" w:hint="default"/>
      </w:rPr>
    </w:lvl>
    <w:lvl w:ilvl="6" w:tplc="0C090001" w:tentative="1">
      <w:start w:val="1"/>
      <w:numFmt w:val="bullet"/>
      <w:lvlText w:val=""/>
      <w:lvlJc w:val="left"/>
      <w:pPr>
        <w:ind w:left="4947" w:hanging="360"/>
      </w:pPr>
      <w:rPr>
        <w:rFonts w:ascii="Symbol" w:hAnsi="Symbol" w:hint="default"/>
      </w:rPr>
    </w:lvl>
    <w:lvl w:ilvl="7" w:tplc="0C090003" w:tentative="1">
      <w:start w:val="1"/>
      <w:numFmt w:val="bullet"/>
      <w:lvlText w:val="o"/>
      <w:lvlJc w:val="left"/>
      <w:pPr>
        <w:ind w:left="5667" w:hanging="360"/>
      </w:pPr>
      <w:rPr>
        <w:rFonts w:ascii="Courier New" w:hAnsi="Courier New" w:cs="Courier New" w:hint="default"/>
      </w:rPr>
    </w:lvl>
    <w:lvl w:ilvl="8" w:tplc="0C090005" w:tentative="1">
      <w:start w:val="1"/>
      <w:numFmt w:val="bullet"/>
      <w:lvlText w:val=""/>
      <w:lvlJc w:val="left"/>
      <w:pPr>
        <w:ind w:left="6387" w:hanging="360"/>
      </w:pPr>
      <w:rPr>
        <w:rFonts w:ascii="Wingdings" w:hAnsi="Wingdings" w:hint="default"/>
      </w:rPr>
    </w:lvl>
  </w:abstractNum>
  <w:abstractNum w:abstractNumId="13" w15:restartNumberingAfterBreak="0">
    <w:nsid w:val="257064BD"/>
    <w:multiLevelType w:val="hybridMultilevel"/>
    <w:tmpl w:val="C03E88F4"/>
    <w:lvl w:ilvl="0" w:tplc="0C090001">
      <w:start w:val="1"/>
      <w:numFmt w:val="bullet"/>
      <w:lvlText w:val=""/>
      <w:lvlJc w:val="left"/>
      <w:pPr>
        <w:tabs>
          <w:tab w:val="num" w:pos="643"/>
        </w:tabs>
        <w:ind w:left="643" w:hanging="360"/>
      </w:pPr>
      <w:rPr>
        <w:rFonts w:ascii="Symbol" w:hAnsi="Symbol" w:hint="default"/>
      </w:rPr>
    </w:lvl>
    <w:lvl w:ilvl="1" w:tplc="0C090003" w:tentative="1">
      <w:start w:val="1"/>
      <w:numFmt w:val="bullet"/>
      <w:lvlText w:val="o"/>
      <w:lvlJc w:val="left"/>
      <w:pPr>
        <w:tabs>
          <w:tab w:val="num" w:pos="1363"/>
        </w:tabs>
        <w:ind w:left="1363" w:hanging="360"/>
      </w:pPr>
      <w:rPr>
        <w:rFonts w:ascii="Courier New" w:hAnsi="Courier New" w:hint="default"/>
      </w:rPr>
    </w:lvl>
    <w:lvl w:ilvl="2" w:tplc="0C090005" w:tentative="1">
      <w:start w:val="1"/>
      <w:numFmt w:val="bullet"/>
      <w:lvlText w:val=""/>
      <w:lvlJc w:val="left"/>
      <w:pPr>
        <w:tabs>
          <w:tab w:val="num" w:pos="2083"/>
        </w:tabs>
        <w:ind w:left="2083" w:hanging="360"/>
      </w:pPr>
      <w:rPr>
        <w:rFonts w:ascii="Wingdings" w:hAnsi="Wingdings" w:hint="default"/>
      </w:rPr>
    </w:lvl>
    <w:lvl w:ilvl="3" w:tplc="0C090001" w:tentative="1">
      <w:start w:val="1"/>
      <w:numFmt w:val="bullet"/>
      <w:lvlText w:val=""/>
      <w:lvlJc w:val="left"/>
      <w:pPr>
        <w:tabs>
          <w:tab w:val="num" w:pos="2803"/>
        </w:tabs>
        <w:ind w:left="2803" w:hanging="360"/>
      </w:pPr>
      <w:rPr>
        <w:rFonts w:ascii="Symbol" w:hAnsi="Symbol" w:hint="default"/>
      </w:rPr>
    </w:lvl>
    <w:lvl w:ilvl="4" w:tplc="0C090003" w:tentative="1">
      <w:start w:val="1"/>
      <w:numFmt w:val="bullet"/>
      <w:lvlText w:val="o"/>
      <w:lvlJc w:val="left"/>
      <w:pPr>
        <w:tabs>
          <w:tab w:val="num" w:pos="3523"/>
        </w:tabs>
        <w:ind w:left="3523" w:hanging="360"/>
      </w:pPr>
      <w:rPr>
        <w:rFonts w:ascii="Courier New" w:hAnsi="Courier New" w:hint="default"/>
      </w:rPr>
    </w:lvl>
    <w:lvl w:ilvl="5" w:tplc="0C090005" w:tentative="1">
      <w:start w:val="1"/>
      <w:numFmt w:val="bullet"/>
      <w:lvlText w:val=""/>
      <w:lvlJc w:val="left"/>
      <w:pPr>
        <w:tabs>
          <w:tab w:val="num" w:pos="4243"/>
        </w:tabs>
        <w:ind w:left="4243" w:hanging="360"/>
      </w:pPr>
      <w:rPr>
        <w:rFonts w:ascii="Wingdings" w:hAnsi="Wingdings" w:hint="default"/>
      </w:rPr>
    </w:lvl>
    <w:lvl w:ilvl="6" w:tplc="0C090001" w:tentative="1">
      <w:start w:val="1"/>
      <w:numFmt w:val="bullet"/>
      <w:lvlText w:val=""/>
      <w:lvlJc w:val="left"/>
      <w:pPr>
        <w:tabs>
          <w:tab w:val="num" w:pos="4963"/>
        </w:tabs>
        <w:ind w:left="4963" w:hanging="360"/>
      </w:pPr>
      <w:rPr>
        <w:rFonts w:ascii="Symbol" w:hAnsi="Symbol" w:hint="default"/>
      </w:rPr>
    </w:lvl>
    <w:lvl w:ilvl="7" w:tplc="0C090003" w:tentative="1">
      <w:start w:val="1"/>
      <w:numFmt w:val="bullet"/>
      <w:lvlText w:val="o"/>
      <w:lvlJc w:val="left"/>
      <w:pPr>
        <w:tabs>
          <w:tab w:val="num" w:pos="5683"/>
        </w:tabs>
        <w:ind w:left="5683" w:hanging="360"/>
      </w:pPr>
      <w:rPr>
        <w:rFonts w:ascii="Courier New" w:hAnsi="Courier New" w:hint="default"/>
      </w:rPr>
    </w:lvl>
    <w:lvl w:ilvl="8" w:tplc="0C090005" w:tentative="1">
      <w:start w:val="1"/>
      <w:numFmt w:val="bullet"/>
      <w:lvlText w:val=""/>
      <w:lvlJc w:val="left"/>
      <w:pPr>
        <w:tabs>
          <w:tab w:val="num" w:pos="6403"/>
        </w:tabs>
        <w:ind w:left="6403" w:hanging="360"/>
      </w:pPr>
      <w:rPr>
        <w:rFonts w:ascii="Wingdings" w:hAnsi="Wingdings" w:hint="default"/>
      </w:rPr>
    </w:lvl>
  </w:abstractNum>
  <w:abstractNum w:abstractNumId="14" w15:restartNumberingAfterBreak="0">
    <w:nsid w:val="25986274"/>
    <w:multiLevelType w:val="singleLevel"/>
    <w:tmpl w:val="40BE40AE"/>
    <w:lvl w:ilvl="0">
      <w:numFmt w:val="bullet"/>
      <w:lvlText w:val="-"/>
      <w:lvlJc w:val="left"/>
      <w:pPr>
        <w:tabs>
          <w:tab w:val="num" w:pos="360"/>
        </w:tabs>
        <w:ind w:left="360" w:hanging="360"/>
      </w:pPr>
      <w:rPr>
        <w:rFonts w:hint="default"/>
      </w:rPr>
    </w:lvl>
  </w:abstractNum>
  <w:abstractNum w:abstractNumId="15" w15:restartNumberingAfterBreak="0">
    <w:nsid w:val="261D6387"/>
    <w:multiLevelType w:val="hybridMultilevel"/>
    <w:tmpl w:val="F2CC2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52310D"/>
    <w:multiLevelType w:val="hybridMultilevel"/>
    <w:tmpl w:val="0DB67ED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B5565C"/>
    <w:multiLevelType w:val="hybridMultilevel"/>
    <w:tmpl w:val="A0FE9C3A"/>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56E71"/>
    <w:multiLevelType w:val="hybridMultilevel"/>
    <w:tmpl w:val="808C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28120D"/>
    <w:multiLevelType w:val="hybridMultilevel"/>
    <w:tmpl w:val="73424052"/>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0766A"/>
    <w:multiLevelType w:val="hybridMultilevel"/>
    <w:tmpl w:val="10DC111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F704F2"/>
    <w:multiLevelType w:val="hybridMultilevel"/>
    <w:tmpl w:val="C8726FC6"/>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58505C"/>
    <w:multiLevelType w:val="hybridMultilevel"/>
    <w:tmpl w:val="4656D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0D5B4F"/>
    <w:multiLevelType w:val="hybridMultilevel"/>
    <w:tmpl w:val="73C85980"/>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E177FA"/>
    <w:multiLevelType w:val="hybridMultilevel"/>
    <w:tmpl w:val="FE6E8768"/>
    <w:lvl w:ilvl="0" w:tplc="553A2ABA">
      <w:start w:val="1"/>
      <w:numFmt w:val="bullet"/>
      <w:lvlText w:val=""/>
      <w:lvlJc w:val="left"/>
      <w:pPr>
        <w:ind w:left="720" w:hanging="360"/>
      </w:pPr>
      <w:rPr>
        <w:rFonts w:ascii="Wingdings" w:hAnsi="Wingdings"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1A4AAF"/>
    <w:multiLevelType w:val="hybridMultilevel"/>
    <w:tmpl w:val="52260920"/>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8231BF7"/>
    <w:multiLevelType w:val="hybridMultilevel"/>
    <w:tmpl w:val="F28CA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A05F77"/>
    <w:multiLevelType w:val="multilevel"/>
    <w:tmpl w:val="5C9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162790"/>
    <w:multiLevelType w:val="hybridMultilevel"/>
    <w:tmpl w:val="DF322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6563E9"/>
    <w:multiLevelType w:val="hybridMultilevel"/>
    <w:tmpl w:val="5EB6F168"/>
    <w:lvl w:ilvl="0" w:tplc="4D10D0E6">
      <w:start w:val="1"/>
      <w:numFmt w:val="bullet"/>
      <w:lvlText w:val=""/>
      <w:lvlJc w:val="left"/>
      <w:pPr>
        <w:tabs>
          <w:tab w:val="num" w:pos="0"/>
        </w:tabs>
        <w:ind w:left="267" w:hanging="267"/>
      </w:pPr>
      <w:rPr>
        <w:rFonts w:ascii="Symbol" w:hAnsi="Symbol" w:hint="default"/>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0" w15:restartNumberingAfterBreak="0">
    <w:nsid w:val="4CB618A5"/>
    <w:multiLevelType w:val="hybridMultilevel"/>
    <w:tmpl w:val="41969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B75C4D"/>
    <w:multiLevelType w:val="hybridMultilevel"/>
    <w:tmpl w:val="5E381650"/>
    <w:lvl w:ilvl="0" w:tplc="3AFADB84">
      <w:start w:val="1"/>
      <w:numFmt w:val="bullet"/>
      <w:lvlText w:val=""/>
      <w:lvlJc w:val="left"/>
      <w:pPr>
        <w:tabs>
          <w:tab w:val="num" w:pos="360"/>
        </w:tabs>
        <w:ind w:left="360" w:hanging="360"/>
      </w:pPr>
      <w:rPr>
        <w:rFonts w:ascii="Symbol" w:hAnsi="Symbol" w:hint="default"/>
        <w:sz w:val="28"/>
      </w:rPr>
    </w:lvl>
    <w:lvl w:ilvl="1" w:tplc="CB96F02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12507C"/>
    <w:multiLevelType w:val="hybridMultilevel"/>
    <w:tmpl w:val="BEB0DA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8EB05AC"/>
    <w:multiLevelType w:val="hybridMultilevel"/>
    <w:tmpl w:val="48CAB9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EAA63A3"/>
    <w:multiLevelType w:val="hybridMultilevel"/>
    <w:tmpl w:val="47C6025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7138C6"/>
    <w:multiLevelType w:val="hybridMultilevel"/>
    <w:tmpl w:val="A4943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3B0EA0"/>
    <w:multiLevelType w:val="multilevel"/>
    <w:tmpl w:val="BEB0DA6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7A74FE0"/>
    <w:multiLevelType w:val="hybridMultilevel"/>
    <w:tmpl w:val="9A60E5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4F629E"/>
    <w:multiLevelType w:val="hybridMultilevel"/>
    <w:tmpl w:val="1F7641DE"/>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6DDC5CAB"/>
    <w:multiLevelType w:val="multilevel"/>
    <w:tmpl w:val="A5705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84C7F"/>
    <w:multiLevelType w:val="hybridMultilevel"/>
    <w:tmpl w:val="CAEC66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2737AC8"/>
    <w:multiLevelType w:val="hybridMultilevel"/>
    <w:tmpl w:val="6AD4E978"/>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3C33E8C"/>
    <w:multiLevelType w:val="hybridMultilevel"/>
    <w:tmpl w:val="62F26152"/>
    <w:lvl w:ilvl="0" w:tplc="4D10D0E6">
      <w:start w:val="1"/>
      <w:numFmt w:val="bullet"/>
      <w:lvlText w:val=""/>
      <w:lvlJc w:val="left"/>
      <w:pPr>
        <w:tabs>
          <w:tab w:val="num" w:pos="357"/>
        </w:tabs>
        <w:ind w:left="624" w:hanging="2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482886"/>
    <w:multiLevelType w:val="hybridMultilevel"/>
    <w:tmpl w:val="A09603EC"/>
    <w:lvl w:ilvl="0" w:tplc="CB96F0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BA05D4"/>
    <w:multiLevelType w:val="hybridMultilevel"/>
    <w:tmpl w:val="7D5A588A"/>
    <w:lvl w:ilvl="0" w:tplc="53A65F5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F860E51"/>
    <w:multiLevelType w:val="hybridMultilevel"/>
    <w:tmpl w:val="F288FE30"/>
    <w:lvl w:ilvl="0" w:tplc="CB96F02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FBB7AB8"/>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1135103212">
    <w:abstractNumId w:val="46"/>
  </w:num>
  <w:num w:numId="2" w16cid:durableId="1192917595">
    <w:abstractNumId w:val="14"/>
  </w:num>
  <w:num w:numId="3" w16cid:durableId="1413357308">
    <w:abstractNumId w:val="1"/>
  </w:num>
  <w:num w:numId="4" w16cid:durableId="327100262">
    <w:abstractNumId w:val="37"/>
  </w:num>
  <w:num w:numId="5" w16cid:durableId="1909922692">
    <w:abstractNumId w:val="32"/>
  </w:num>
  <w:num w:numId="6" w16cid:durableId="469710659">
    <w:abstractNumId w:val="5"/>
  </w:num>
  <w:num w:numId="7" w16cid:durableId="352802287">
    <w:abstractNumId w:val="9"/>
  </w:num>
  <w:num w:numId="8" w16cid:durableId="1203900938">
    <w:abstractNumId w:val="36"/>
  </w:num>
  <w:num w:numId="9" w16cid:durableId="1440486845">
    <w:abstractNumId w:val="29"/>
  </w:num>
  <w:num w:numId="10" w16cid:durableId="209923660">
    <w:abstractNumId w:val="17"/>
  </w:num>
  <w:num w:numId="11" w16cid:durableId="402678710">
    <w:abstractNumId w:val="42"/>
  </w:num>
  <w:num w:numId="12" w16cid:durableId="1423136944">
    <w:abstractNumId w:val="4"/>
  </w:num>
  <w:num w:numId="13" w16cid:durableId="1064252396">
    <w:abstractNumId w:val="10"/>
  </w:num>
  <w:num w:numId="14" w16cid:durableId="1838185312">
    <w:abstractNumId w:val="26"/>
  </w:num>
  <w:num w:numId="15" w16cid:durableId="1289434668">
    <w:abstractNumId w:val="0"/>
    <w:lvlOverride w:ilvl="0">
      <w:lvl w:ilvl="0">
        <w:numFmt w:val="bullet"/>
        <w:lvlText w:val=""/>
        <w:legacy w:legacy="1" w:legacySpace="0" w:legacyIndent="283"/>
        <w:lvlJc w:val="left"/>
        <w:pPr>
          <w:ind w:left="3163" w:hanging="283"/>
        </w:pPr>
        <w:rPr>
          <w:rFonts w:ascii="Symbol" w:hAnsi="Symbol" w:hint="default"/>
        </w:rPr>
      </w:lvl>
    </w:lvlOverride>
  </w:num>
  <w:num w:numId="16" w16cid:durableId="1053427292">
    <w:abstractNumId w:val="43"/>
  </w:num>
  <w:num w:numId="17" w16cid:durableId="1558974769">
    <w:abstractNumId w:val="11"/>
  </w:num>
  <w:num w:numId="18" w16cid:durableId="974532646">
    <w:abstractNumId w:val="6"/>
  </w:num>
  <w:num w:numId="19" w16cid:durableId="736783948">
    <w:abstractNumId w:val="31"/>
  </w:num>
  <w:num w:numId="20" w16cid:durableId="1577469486">
    <w:abstractNumId w:val="28"/>
  </w:num>
  <w:num w:numId="21" w16cid:durableId="259604041">
    <w:abstractNumId w:val="30"/>
  </w:num>
  <w:num w:numId="22" w16cid:durableId="1148668945">
    <w:abstractNumId w:val="3"/>
  </w:num>
  <w:num w:numId="23" w16cid:durableId="1988120237">
    <w:abstractNumId w:val="19"/>
  </w:num>
  <w:num w:numId="24" w16cid:durableId="2131656246">
    <w:abstractNumId w:val="41"/>
  </w:num>
  <w:num w:numId="25" w16cid:durableId="178593214">
    <w:abstractNumId w:val="33"/>
  </w:num>
  <w:num w:numId="26" w16cid:durableId="770932286">
    <w:abstractNumId w:val="45"/>
  </w:num>
  <w:num w:numId="27" w16cid:durableId="1303734563">
    <w:abstractNumId w:val="24"/>
  </w:num>
  <w:num w:numId="28" w16cid:durableId="336621283">
    <w:abstractNumId w:val="38"/>
  </w:num>
  <w:num w:numId="29" w16cid:durableId="2015646987">
    <w:abstractNumId w:val="25"/>
  </w:num>
  <w:num w:numId="30" w16cid:durableId="1973052211">
    <w:abstractNumId w:val="23"/>
  </w:num>
  <w:num w:numId="31" w16cid:durableId="640765123">
    <w:abstractNumId w:val="44"/>
  </w:num>
  <w:num w:numId="32" w16cid:durableId="942492419">
    <w:abstractNumId w:val="2"/>
  </w:num>
  <w:num w:numId="33" w16cid:durableId="1094282650">
    <w:abstractNumId w:val="22"/>
  </w:num>
  <w:num w:numId="34" w16cid:durableId="2004384424">
    <w:abstractNumId w:val="27"/>
  </w:num>
  <w:num w:numId="35" w16cid:durableId="1970889820">
    <w:abstractNumId w:val="39"/>
  </w:num>
  <w:num w:numId="36" w16cid:durableId="2104573249">
    <w:abstractNumId w:val="16"/>
  </w:num>
  <w:num w:numId="37" w16cid:durableId="622421950">
    <w:abstractNumId w:val="13"/>
  </w:num>
  <w:num w:numId="38" w16cid:durableId="386954653">
    <w:abstractNumId w:val="40"/>
  </w:num>
  <w:num w:numId="39" w16cid:durableId="1618758123">
    <w:abstractNumId w:val="20"/>
  </w:num>
  <w:num w:numId="40" w16cid:durableId="1758745717">
    <w:abstractNumId w:val="34"/>
  </w:num>
  <w:num w:numId="41" w16cid:durableId="546642182">
    <w:abstractNumId w:val="15"/>
  </w:num>
  <w:num w:numId="42" w16cid:durableId="1219317629">
    <w:abstractNumId w:val="8"/>
  </w:num>
  <w:num w:numId="43" w16cid:durableId="36243111">
    <w:abstractNumId w:val="18"/>
  </w:num>
  <w:num w:numId="44" w16cid:durableId="1879656670">
    <w:abstractNumId w:val="21"/>
  </w:num>
  <w:num w:numId="45" w16cid:durableId="1787656955">
    <w:abstractNumId w:val="35"/>
  </w:num>
  <w:num w:numId="46" w16cid:durableId="1794055530">
    <w:abstractNumId w:val="7"/>
  </w:num>
  <w:num w:numId="47" w16cid:durableId="156070249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06B9"/>
    <w:rsid w:val="00006891"/>
    <w:rsid w:val="00006E9F"/>
    <w:rsid w:val="00014179"/>
    <w:rsid w:val="00016FAA"/>
    <w:rsid w:val="0002198D"/>
    <w:rsid w:val="00025CCC"/>
    <w:rsid w:val="0006585A"/>
    <w:rsid w:val="00070E4F"/>
    <w:rsid w:val="00070F8B"/>
    <w:rsid w:val="00071F12"/>
    <w:rsid w:val="00083512"/>
    <w:rsid w:val="000B39A1"/>
    <w:rsid w:val="000B4D7F"/>
    <w:rsid w:val="000C4FB4"/>
    <w:rsid w:val="000D3254"/>
    <w:rsid w:val="001039DC"/>
    <w:rsid w:val="0010436C"/>
    <w:rsid w:val="001326A6"/>
    <w:rsid w:val="001367E9"/>
    <w:rsid w:val="00142306"/>
    <w:rsid w:val="00146B13"/>
    <w:rsid w:val="001775D7"/>
    <w:rsid w:val="00177D17"/>
    <w:rsid w:val="00182D59"/>
    <w:rsid w:val="001C4908"/>
    <w:rsid w:val="001D789D"/>
    <w:rsid w:val="001F791D"/>
    <w:rsid w:val="00202B70"/>
    <w:rsid w:val="00205363"/>
    <w:rsid w:val="00215228"/>
    <w:rsid w:val="00217FD7"/>
    <w:rsid w:val="00223CD6"/>
    <w:rsid w:val="00224F26"/>
    <w:rsid w:val="0023432F"/>
    <w:rsid w:val="00244BAF"/>
    <w:rsid w:val="002623B9"/>
    <w:rsid w:val="002646B7"/>
    <w:rsid w:val="0027203F"/>
    <w:rsid w:val="00274C36"/>
    <w:rsid w:val="00283050"/>
    <w:rsid w:val="00286E6C"/>
    <w:rsid w:val="002A05EB"/>
    <w:rsid w:val="002A545A"/>
    <w:rsid w:val="002A65A9"/>
    <w:rsid w:val="002A7829"/>
    <w:rsid w:val="002B1D7C"/>
    <w:rsid w:val="002C5952"/>
    <w:rsid w:val="002D618E"/>
    <w:rsid w:val="002E0514"/>
    <w:rsid w:val="002E3418"/>
    <w:rsid w:val="002E77D8"/>
    <w:rsid w:val="00307855"/>
    <w:rsid w:val="00323C7C"/>
    <w:rsid w:val="00346DDB"/>
    <w:rsid w:val="003471B5"/>
    <w:rsid w:val="0035225C"/>
    <w:rsid w:val="0035241F"/>
    <w:rsid w:val="00364FE3"/>
    <w:rsid w:val="0036531D"/>
    <w:rsid w:val="003668D1"/>
    <w:rsid w:val="0038182A"/>
    <w:rsid w:val="00391937"/>
    <w:rsid w:val="00396E6D"/>
    <w:rsid w:val="00397033"/>
    <w:rsid w:val="003A03CE"/>
    <w:rsid w:val="003B460C"/>
    <w:rsid w:val="003B7DC0"/>
    <w:rsid w:val="003C077B"/>
    <w:rsid w:val="003C2D54"/>
    <w:rsid w:val="003D41CF"/>
    <w:rsid w:val="003E5592"/>
    <w:rsid w:val="003F6FEC"/>
    <w:rsid w:val="00401B0C"/>
    <w:rsid w:val="00404A16"/>
    <w:rsid w:val="004055E0"/>
    <w:rsid w:val="004248D4"/>
    <w:rsid w:val="00436B8E"/>
    <w:rsid w:val="00462BF8"/>
    <w:rsid w:val="004671E3"/>
    <w:rsid w:val="004716A9"/>
    <w:rsid w:val="004739E0"/>
    <w:rsid w:val="004847DF"/>
    <w:rsid w:val="00484DDE"/>
    <w:rsid w:val="004B47DC"/>
    <w:rsid w:val="004C2A3C"/>
    <w:rsid w:val="004D10C0"/>
    <w:rsid w:val="004E198F"/>
    <w:rsid w:val="004E41A1"/>
    <w:rsid w:val="004F1FED"/>
    <w:rsid w:val="004F6EB6"/>
    <w:rsid w:val="00507FE8"/>
    <w:rsid w:val="00525420"/>
    <w:rsid w:val="005432C3"/>
    <w:rsid w:val="00546033"/>
    <w:rsid w:val="00562920"/>
    <w:rsid w:val="00584AEC"/>
    <w:rsid w:val="005907EC"/>
    <w:rsid w:val="005953A0"/>
    <w:rsid w:val="005A29E8"/>
    <w:rsid w:val="005A3623"/>
    <w:rsid w:val="005A437B"/>
    <w:rsid w:val="005B008D"/>
    <w:rsid w:val="005C02E4"/>
    <w:rsid w:val="005E7574"/>
    <w:rsid w:val="005F3544"/>
    <w:rsid w:val="00604C84"/>
    <w:rsid w:val="00605724"/>
    <w:rsid w:val="00610768"/>
    <w:rsid w:val="0062166A"/>
    <w:rsid w:val="00634185"/>
    <w:rsid w:val="00634B51"/>
    <w:rsid w:val="006626DB"/>
    <w:rsid w:val="00666A0B"/>
    <w:rsid w:val="00681CF5"/>
    <w:rsid w:val="0068281B"/>
    <w:rsid w:val="00686990"/>
    <w:rsid w:val="0069373C"/>
    <w:rsid w:val="006A0270"/>
    <w:rsid w:val="006B17B1"/>
    <w:rsid w:val="006C640D"/>
    <w:rsid w:val="006C727A"/>
    <w:rsid w:val="006D21CB"/>
    <w:rsid w:val="006E10FF"/>
    <w:rsid w:val="006E381A"/>
    <w:rsid w:val="006E3F2C"/>
    <w:rsid w:val="006F0D87"/>
    <w:rsid w:val="006F4CE3"/>
    <w:rsid w:val="006F5522"/>
    <w:rsid w:val="00710D0D"/>
    <w:rsid w:val="00715379"/>
    <w:rsid w:val="00717B81"/>
    <w:rsid w:val="0073197B"/>
    <w:rsid w:val="00735DDE"/>
    <w:rsid w:val="00736F0B"/>
    <w:rsid w:val="007431DF"/>
    <w:rsid w:val="007510E6"/>
    <w:rsid w:val="0075512A"/>
    <w:rsid w:val="0076666F"/>
    <w:rsid w:val="00777E8D"/>
    <w:rsid w:val="007928EC"/>
    <w:rsid w:val="007A3608"/>
    <w:rsid w:val="007B10BF"/>
    <w:rsid w:val="007B5F6B"/>
    <w:rsid w:val="007B7A60"/>
    <w:rsid w:val="007E658C"/>
    <w:rsid w:val="007F1EA0"/>
    <w:rsid w:val="008026CD"/>
    <w:rsid w:val="00821495"/>
    <w:rsid w:val="00831F7E"/>
    <w:rsid w:val="0083349E"/>
    <w:rsid w:val="008450C6"/>
    <w:rsid w:val="00845527"/>
    <w:rsid w:val="00855B4D"/>
    <w:rsid w:val="008565D6"/>
    <w:rsid w:val="00866231"/>
    <w:rsid w:val="00866C27"/>
    <w:rsid w:val="008671C5"/>
    <w:rsid w:val="008915D2"/>
    <w:rsid w:val="008A217D"/>
    <w:rsid w:val="008A7EB2"/>
    <w:rsid w:val="008C6FE6"/>
    <w:rsid w:val="008D789F"/>
    <w:rsid w:val="008E201A"/>
    <w:rsid w:val="009039A9"/>
    <w:rsid w:val="0091070A"/>
    <w:rsid w:val="009109BC"/>
    <w:rsid w:val="009137EF"/>
    <w:rsid w:val="009160F5"/>
    <w:rsid w:val="0092430F"/>
    <w:rsid w:val="009267E0"/>
    <w:rsid w:val="009503A9"/>
    <w:rsid w:val="009513DE"/>
    <w:rsid w:val="0095770B"/>
    <w:rsid w:val="0097332D"/>
    <w:rsid w:val="00973D0D"/>
    <w:rsid w:val="00980CFE"/>
    <w:rsid w:val="00982067"/>
    <w:rsid w:val="00985A21"/>
    <w:rsid w:val="00985AAB"/>
    <w:rsid w:val="00987E7F"/>
    <w:rsid w:val="00991833"/>
    <w:rsid w:val="009922A2"/>
    <w:rsid w:val="009A5469"/>
    <w:rsid w:val="009A70E6"/>
    <w:rsid w:val="009A7281"/>
    <w:rsid w:val="009C3E94"/>
    <w:rsid w:val="009D0BCB"/>
    <w:rsid w:val="009D1A36"/>
    <w:rsid w:val="009D2BE5"/>
    <w:rsid w:val="009D4BCD"/>
    <w:rsid w:val="009D5AE8"/>
    <w:rsid w:val="009F08AE"/>
    <w:rsid w:val="009F1A70"/>
    <w:rsid w:val="00A17CF3"/>
    <w:rsid w:val="00A22CA6"/>
    <w:rsid w:val="00A24FBF"/>
    <w:rsid w:val="00A271D8"/>
    <w:rsid w:val="00A335D0"/>
    <w:rsid w:val="00A33982"/>
    <w:rsid w:val="00A37643"/>
    <w:rsid w:val="00A43EBB"/>
    <w:rsid w:val="00A44C48"/>
    <w:rsid w:val="00A537FD"/>
    <w:rsid w:val="00A73099"/>
    <w:rsid w:val="00A875E7"/>
    <w:rsid w:val="00A92D5A"/>
    <w:rsid w:val="00A96762"/>
    <w:rsid w:val="00AA09FB"/>
    <w:rsid w:val="00AA57DE"/>
    <w:rsid w:val="00AB4EA7"/>
    <w:rsid w:val="00AD5E3F"/>
    <w:rsid w:val="00AF3C3C"/>
    <w:rsid w:val="00AF4017"/>
    <w:rsid w:val="00AF4E9E"/>
    <w:rsid w:val="00B01F0C"/>
    <w:rsid w:val="00B0365E"/>
    <w:rsid w:val="00B1392C"/>
    <w:rsid w:val="00B260BB"/>
    <w:rsid w:val="00B2673D"/>
    <w:rsid w:val="00B26B18"/>
    <w:rsid w:val="00B34BC3"/>
    <w:rsid w:val="00B44031"/>
    <w:rsid w:val="00B46A68"/>
    <w:rsid w:val="00B54105"/>
    <w:rsid w:val="00B8060C"/>
    <w:rsid w:val="00B928D4"/>
    <w:rsid w:val="00BA18FD"/>
    <w:rsid w:val="00BA274C"/>
    <w:rsid w:val="00BA2814"/>
    <w:rsid w:val="00BB0CD2"/>
    <w:rsid w:val="00BB5C5D"/>
    <w:rsid w:val="00BD4339"/>
    <w:rsid w:val="00BF1D9E"/>
    <w:rsid w:val="00C02512"/>
    <w:rsid w:val="00C1731F"/>
    <w:rsid w:val="00C320D4"/>
    <w:rsid w:val="00C50F08"/>
    <w:rsid w:val="00C71CC0"/>
    <w:rsid w:val="00C85020"/>
    <w:rsid w:val="00C87F66"/>
    <w:rsid w:val="00CA32C4"/>
    <w:rsid w:val="00CD15E5"/>
    <w:rsid w:val="00CD34C6"/>
    <w:rsid w:val="00CD7E0D"/>
    <w:rsid w:val="00CF1F9F"/>
    <w:rsid w:val="00CF35B4"/>
    <w:rsid w:val="00D06BBE"/>
    <w:rsid w:val="00D227F8"/>
    <w:rsid w:val="00D25BC5"/>
    <w:rsid w:val="00D26868"/>
    <w:rsid w:val="00D26BC6"/>
    <w:rsid w:val="00D31523"/>
    <w:rsid w:val="00D33F19"/>
    <w:rsid w:val="00D47D8E"/>
    <w:rsid w:val="00D564D7"/>
    <w:rsid w:val="00D5683A"/>
    <w:rsid w:val="00D640F0"/>
    <w:rsid w:val="00D86B03"/>
    <w:rsid w:val="00D9403D"/>
    <w:rsid w:val="00D952F5"/>
    <w:rsid w:val="00DA0961"/>
    <w:rsid w:val="00DB0EF8"/>
    <w:rsid w:val="00DC0FE4"/>
    <w:rsid w:val="00DC33F6"/>
    <w:rsid w:val="00DC50FD"/>
    <w:rsid w:val="00DC582E"/>
    <w:rsid w:val="00DC5B06"/>
    <w:rsid w:val="00DE25B8"/>
    <w:rsid w:val="00DF5C90"/>
    <w:rsid w:val="00E04B6F"/>
    <w:rsid w:val="00E06A31"/>
    <w:rsid w:val="00E10AED"/>
    <w:rsid w:val="00E10F63"/>
    <w:rsid w:val="00E268F4"/>
    <w:rsid w:val="00E32FC0"/>
    <w:rsid w:val="00E33933"/>
    <w:rsid w:val="00E63BE1"/>
    <w:rsid w:val="00E71577"/>
    <w:rsid w:val="00E74E97"/>
    <w:rsid w:val="00E85761"/>
    <w:rsid w:val="00E9277F"/>
    <w:rsid w:val="00EA1D43"/>
    <w:rsid w:val="00EA5E01"/>
    <w:rsid w:val="00EB57BC"/>
    <w:rsid w:val="00EB6466"/>
    <w:rsid w:val="00EC73D3"/>
    <w:rsid w:val="00EC73F0"/>
    <w:rsid w:val="00ED5B3D"/>
    <w:rsid w:val="00EE791D"/>
    <w:rsid w:val="00EF7A3A"/>
    <w:rsid w:val="00F03667"/>
    <w:rsid w:val="00F27ED4"/>
    <w:rsid w:val="00F37A5F"/>
    <w:rsid w:val="00F603F6"/>
    <w:rsid w:val="00F62CA3"/>
    <w:rsid w:val="00F633A9"/>
    <w:rsid w:val="00F75F77"/>
    <w:rsid w:val="00F9309C"/>
    <w:rsid w:val="00FA64D6"/>
    <w:rsid w:val="00FB2968"/>
    <w:rsid w:val="00FC65E7"/>
    <w:rsid w:val="00FE193C"/>
    <w:rsid w:val="00FF06B9"/>
    <w:rsid w:val="00FF4DFF"/>
    <w:rsid w:val="00FF5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268D5"/>
  <w15:chartTrackingRefBased/>
  <w15:docId w15:val="{7281F1A1-52FE-470E-8705-C911C6DE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60C"/>
    <w:pPr>
      <w:spacing w:line="276" w:lineRule="auto"/>
    </w:pPr>
    <w:rPr>
      <w:rFonts w:ascii="Calibri" w:hAnsi="Calibri"/>
      <w:sz w:val="22"/>
      <w:lang w:eastAsia="en-US"/>
    </w:rPr>
  </w:style>
  <w:style w:type="paragraph" w:styleId="Heading1">
    <w:name w:val="heading 1"/>
    <w:basedOn w:val="Normal"/>
    <w:next w:val="Normal"/>
    <w:qFormat/>
    <w:rsid w:val="00E33933"/>
    <w:pPr>
      <w:keepNext/>
      <w:outlineLvl w:val="0"/>
    </w:pPr>
    <w:rPr>
      <w:rFonts w:cs="Calibri"/>
      <w:b/>
      <w:sz w:val="28"/>
      <w:szCs w:val="28"/>
    </w:rPr>
  </w:style>
  <w:style w:type="paragraph" w:styleId="Heading2">
    <w:name w:val="heading 2"/>
    <w:basedOn w:val="Normal"/>
    <w:next w:val="Normal"/>
    <w:link w:val="Heading2Char"/>
    <w:uiPriority w:val="9"/>
    <w:unhideWhenUsed/>
    <w:qFormat/>
    <w:rsid w:val="008026CD"/>
    <w:pPr>
      <w:keepNext/>
      <w:spacing w:before="240" w:after="60"/>
      <w:outlineLvl w:val="1"/>
    </w:pPr>
    <w:rPr>
      <w:b/>
      <w:bCs/>
      <w:iCs/>
      <w:szCs w:val="28"/>
    </w:rPr>
  </w:style>
  <w:style w:type="paragraph" w:styleId="Heading3">
    <w:name w:val="heading 3"/>
    <w:basedOn w:val="Normal"/>
    <w:next w:val="Normal"/>
    <w:link w:val="Heading3Char"/>
    <w:uiPriority w:val="9"/>
    <w:unhideWhenUsed/>
    <w:qFormat/>
    <w:rsid w:val="009503A9"/>
    <w:pPr>
      <w:keepNext/>
      <w:spacing w:before="240" w:after="60"/>
      <w:outlineLvl w:val="2"/>
    </w:pPr>
    <w:rPr>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Times New Roman" w:hAnsi="Times New Roman"/>
      <w:lang w:eastAsia="x-none"/>
    </w:rPr>
  </w:style>
  <w:style w:type="character" w:styleId="PageNumber">
    <w:name w:val="page number"/>
    <w:basedOn w:val="DefaultParagraphFont"/>
    <w:semiHidden/>
  </w:style>
  <w:style w:type="character" w:styleId="Hyperlink">
    <w:name w:val="Hyperlink"/>
    <w:uiPriority w:val="99"/>
    <w:rPr>
      <w:color w:val="0000FF"/>
      <w:u w:val="single"/>
    </w:rPr>
  </w:style>
  <w:style w:type="character" w:customStyle="1" w:styleId="FooterChar">
    <w:name w:val="Footer Char"/>
    <w:link w:val="Footer"/>
    <w:uiPriority w:val="99"/>
    <w:rsid w:val="004671E3"/>
    <w:rPr>
      <w:lang w:val="en-AU"/>
    </w:rPr>
  </w:style>
  <w:style w:type="character" w:customStyle="1" w:styleId="a1">
    <w:name w:val="a1"/>
    <w:rsid w:val="006E3F2C"/>
    <w:rPr>
      <w:color w:val="008000"/>
    </w:rPr>
  </w:style>
  <w:style w:type="paragraph" w:styleId="ListParagraph">
    <w:name w:val="List Paragraph"/>
    <w:basedOn w:val="Normal"/>
    <w:uiPriority w:val="34"/>
    <w:qFormat/>
    <w:rsid w:val="00F633A9"/>
    <w:pPr>
      <w:spacing w:after="200"/>
      <w:ind w:left="720"/>
      <w:contextualSpacing/>
    </w:pPr>
    <w:rPr>
      <w:rFonts w:eastAsia="Calibri"/>
      <w:szCs w:val="22"/>
    </w:rPr>
  </w:style>
  <w:style w:type="paragraph" w:styleId="TOCHeading">
    <w:name w:val="TOC Heading"/>
    <w:basedOn w:val="Heading1"/>
    <w:next w:val="Normal"/>
    <w:uiPriority w:val="39"/>
    <w:unhideWhenUsed/>
    <w:qFormat/>
    <w:rsid w:val="00A24FBF"/>
    <w:pPr>
      <w:keepLines/>
      <w:spacing w:before="240" w:line="259" w:lineRule="auto"/>
      <w:outlineLvl w:val="9"/>
    </w:pPr>
    <w:rPr>
      <w:rFonts w:ascii="Calibri Light" w:hAnsi="Calibri Light" w:cs="Times New Roman"/>
      <w:b w:val="0"/>
      <w:color w:val="2F5496"/>
      <w:sz w:val="32"/>
      <w:szCs w:val="32"/>
      <w:lang w:val="en-US"/>
    </w:rPr>
  </w:style>
  <w:style w:type="paragraph" w:styleId="TOC1">
    <w:name w:val="toc 1"/>
    <w:basedOn w:val="Normal"/>
    <w:next w:val="Normal"/>
    <w:autoRedefine/>
    <w:uiPriority w:val="39"/>
    <w:unhideWhenUsed/>
    <w:rsid w:val="00A24FBF"/>
  </w:style>
  <w:style w:type="table" w:styleId="TableGrid">
    <w:name w:val="Table Grid"/>
    <w:basedOn w:val="TableNormal"/>
    <w:uiPriority w:val="59"/>
    <w:rsid w:val="00AF4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8026CD"/>
    <w:rPr>
      <w:rFonts w:ascii="Calibri" w:hAnsi="Calibri"/>
      <w:b/>
      <w:bCs/>
      <w:iCs/>
      <w:sz w:val="22"/>
      <w:szCs w:val="28"/>
      <w:lang w:eastAsia="en-US"/>
    </w:rPr>
  </w:style>
  <w:style w:type="paragraph" w:styleId="NormalWeb">
    <w:name w:val="Normal (Web)"/>
    <w:basedOn w:val="Normal"/>
    <w:uiPriority w:val="99"/>
    <w:unhideWhenUsed/>
    <w:rsid w:val="000B4D7F"/>
    <w:pPr>
      <w:spacing w:before="100" w:beforeAutospacing="1" w:after="100" w:afterAutospacing="1" w:line="240" w:lineRule="auto"/>
    </w:pPr>
    <w:rPr>
      <w:rFonts w:ascii="Times New Roman" w:hAnsi="Times New Roman"/>
      <w:sz w:val="24"/>
      <w:szCs w:val="24"/>
      <w:lang w:eastAsia="en-AU"/>
    </w:rPr>
  </w:style>
  <w:style w:type="character" w:styleId="Strong">
    <w:name w:val="Strong"/>
    <w:uiPriority w:val="22"/>
    <w:qFormat/>
    <w:rsid w:val="000B4D7F"/>
    <w:rPr>
      <w:b/>
      <w:bCs/>
    </w:rPr>
  </w:style>
  <w:style w:type="paragraph" w:styleId="TOC2">
    <w:name w:val="toc 2"/>
    <w:basedOn w:val="Normal"/>
    <w:next w:val="Normal"/>
    <w:autoRedefine/>
    <w:uiPriority w:val="39"/>
    <w:unhideWhenUsed/>
    <w:rsid w:val="008026CD"/>
    <w:pPr>
      <w:ind w:left="200"/>
    </w:pPr>
  </w:style>
  <w:style w:type="character" w:customStyle="1" w:styleId="Heading3Char">
    <w:name w:val="Heading 3 Char"/>
    <w:link w:val="Heading3"/>
    <w:uiPriority w:val="9"/>
    <w:rsid w:val="009503A9"/>
    <w:rPr>
      <w:rFonts w:ascii="Calibri" w:eastAsia="Times New Roman" w:hAnsi="Calibri" w:cs="Times New Roman"/>
      <w:b/>
      <w:bCs/>
      <w:sz w:val="28"/>
      <w:szCs w:val="26"/>
      <w:lang w:eastAsia="en-US"/>
    </w:rPr>
  </w:style>
  <w:style w:type="paragraph" w:styleId="TOC3">
    <w:name w:val="toc 3"/>
    <w:basedOn w:val="Normal"/>
    <w:next w:val="Normal"/>
    <w:autoRedefine/>
    <w:uiPriority w:val="39"/>
    <w:unhideWhenUsed/>
    <w:rsid w:val="00223CD6"/>
    <w:pPr>
      <w:ind w:left="400"/>
    </w:pPr>
  </w:style>
  <w:style w:type="paragraph" w:styleId="NoSpacing">
    <w:name w:val="No Spacing"/>
    <w:uiPriority w:val="1"/>
    <w:qFormat/>
    <w:rsid w:val="00546033"/>
    <w:rPr>
      <w:rFonts w:ascii="Calibri" w:hAnsi="Calibri"/>
      <w:lang w:eastAsia="en-US"/>
    </w:rPr>
  </w:style>
  <w:style w:type="character" w:styleId="UnresolvedMention">
    <w:name w:val="Unresolved Mention"/>
    <w:uiPriority w:val="99"/>
    <w:semiHidden/>
    <w:unhideWhenUsed/>
    <w:rsid w:val="00DF5C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6082">
      <w:bodyDiv w:val="1"/>
      <w:marLeft w:val="0"/>
      <w:marRight w:val="0"/>
      <w:marTop w:val="0"/>
      <w:marBottom w:val="0"/>
      <w:divBdr>
        <w:top w:val="none" w:sz="0" w:space="0" w:color="auto"/>
        <w:left w:val="none" w:sz="0" w:space="0" w:color="auto"/>
        <w:bottom w:val="none" w:sz="0" w:space="0" w:color="auto"/>
        <w:right w:val="none" w:sz="0" w:space="0" w:color="auto"/>
      </w:divBdr>
    </w:div>
    <w:div w:id="327754191">
      <w:bodyDiv w:val="1"/>
      <w:marLeft w:val="0"/>
      <w:marRight w:val="0"/>
      <w:marTop w:val="0"/>
      <w:marBottom w:val="0"/>
      <w:divBdr>
        <w:top w:val="none" w:sz="0" w:space="0" w:color="auto"/>
        <w:left w:val="none" w:sz="0" w:space="0" w:color="auto"/>
        <w:bottom w:val="none" w:sz="0" w:space="0" w:color="auto"/>
        <w:right w:val="none" w:sz="0" w:space="0" w:color="auto"/>
      </w:divBdr>
    </w:div>
    <w:div w:id="1127968931">
      <w:bodyDiv w:val="1"/>
      <w:marLeft w:val="0"/>
      <w:marRight w:val="0"/>
      <w:marTop w:val="0"/>
      <w:marBottom w:val="0"/>
      <w:divBdr>
        <w:top w:val="none" w:sz="0" w:space="0" w:color="auto"/>
        <w:left w:val="none" w:sz="0" w:space="0" w:color="auto"/>
        <w:bottom w:val="none" w:sz="0" w:space="0" w:color="auto"/>
        <w:right w:val="none" w:sz="0" w:space="0" w:color="auto"/>
      </w:divBdr>
      <w:divsChild>
        <w:div w:id="644361187">
          <w:marLeft w:val="0"/>
          <w:marRight w:val="0"/>
          <w:marTop w:val="0"/>
          <w:marBottom w:val="0"/>
          <w:divBdr>
            <w:top w:val="none" w:sz="0" w:space="0" w:color="auto"/>
            <w:left w:val="none" w:sz="0" w:space="0" w:color="auto"/>
            <w:bottom w:val="none" w:sz="0" w:space="0" w:color="auto"/>
            <w:right w:val="none" w:sz="0" w:space="0" w:color="auto"/>
          </w:divBdr>
          <w:divsChild>
            <w:div w:id="1548447185">
              <w:marLeft w:val="0"/>
              <w:marRight w:val="0"/>
              <w:marTop w:val="0"/>
              <w:marBottom w:val="0"/>
              <w:divBdr>
                <w:top w:val="none" w:sz="0" w:space="0" w:color="auto"/>
                <w:left w:val="none" w:sz="0" w:space="0" w:color="auto"/>
                <w:bottom w:val="none" w:sz="0" w:space="0" w:color="auto"/>
                <w:right w:val="none" w:sz="0" w:space="0" w:color="auto"/>
              </w:divBdr>
              <w:divsChild>
                <w:div w:id="926304100">
                  <w:marLeft w:val="0"/>
                  <w:marRight w:val="0"/>
                  <w:marTop w:val="0"/>
                  <w:marBottom w:val="0"/>
                  <w:divBdr>
                    <w:top w:val="none" w:sz="0" w:space="0" w:color="auto"/>
                    <w:left w:val="none" w:sz="0" w:space="0" w:color="auto"/>
                    <w:bottom w:val="none" w:sz="0" w:space="0" w:color="auto"/>
                    <w:right w:val="none" w:sz="0" w:space="0" w:color="auto"/>
                  </w:divBdr>
                  <w:divsChild>
                    <w:div w:id="422535723">
                      <w:marLeft w:val="0"/>
                      <w:marRight w:val="0"/>
                      <w:marTop w:val="0"/>
                      <w:marBottom w:val="0"/>
                      <w:divBdr>
                        <w:top w:val="none" w:sz="0" w:space="0" w:color="auto"/>
                        <w:left w:val="none" w:sz="0" w:space="0" w:color="auto"/>
                        <w:bottom w:val="none" w:sz="0" w:space="0" w:color="auto"/>
                        <w:right w:val="none" w:sz="0" w:space="0" w:color="auto"/>
                      </w:divBdr>
                      <w:divsChild>
                        <w:div w:id="870800351">
                          <w:marLeft w:val="0"/>
                          <w:marRight w:val="0"/>
                          <w:marTop w:val="0"/>
                          <w:marBottom w:val="0"/>
                          <w:divBdr>
                            <w:top w:val="none" w:sz="0" w:space="0" w:color="auto"/>
                            <w:left w:val="none" w:sz="0" w:space="0" w:color="auto"/>
                            <w:bottom w:val="none" w:sz="0" w:space="0" w:color="auto"/>
                            <w:right w:val="none" w:sz="0" w:space="0" w:color="auto"/>
                          </w:divBdr>
                          <w:divsChild>
                            <w:div w:id="981348937">
                              <w:marLeft w:val="0"/>
                              <w:marRight w:val="0"/>
                              <w:marTop w:val="0"/>
                              <w:marBottom w:val="0"/>
                              <w:divBdr>
                                <w:top w:val="none" w:sz="0" w:space="0" w:color="auto"/>
                                <w:left w:val="none" w:sz="0" w:space="0" w:color="auto"/>
                                <w:bottom w:val="none" w:sz="0" w:space="0" w:color="auto"/>
                                <w:right w:val="none" w:sz="0" w:space="0" w:color="auto"/>
                              </w:divBdr>
                              <w:divsChild>
                                <w:div w:id="1880047255">
                                  <w:marLeft w:val="0"/>
                                  <w:marRight w:val="0"/>
                                  <w:marTop w:val="0"/>
                                  <w:marBottom w:val="0"/>
                                  <w:divBdr>
                                    <w:top w:val="none" w:sz="0" w:space="0" w:color="auto"/>
                                    <w:left w:val="none" w:sz="0" w:space="0" w:color="auto"/>
                                    <w:bottom w:val="none" w:sz="0" w:space="0" w:color="auto"/>
                                    <w:right w:val="none" w:sz="0" w:space="0" w:color="auto"/>
                                  </w:divBdr>
                                  <w:divsChild>
                                    <w:div w:id="1994940809">
                                      <w:marLeft w:val="0"/>
                                      <w:marRight w:val="0"/>
                                      <w:marTop w:val="0"/>
                                      <w:marBottom w:val="0"/>
                                      <w:divBdr>
                                        <w:top w:val="none" w:sz="0" w:space="0" w:color="auto"/>
                                        <w:left w:val="none" w:sz="0" w:space="0" w:color="auto"/>
                                        <w:bottom w:val="none" w:sz="0" w:space="0" w:color="auto"/>
                                        <w:right w:val="none" w:sz="0" w:space="0" w:color="auto"/>
                                      </w:divBdr>
                                      <w:divsChild>
                                        <w:div w:id="563837894">
                                          <w:marLeft w:val="0"/>
                                          <w:marRight w:val="0"/>
                                          <w:marTop w:val="0"/>
                                          <w:marBottom w:val="0"/>
                                          <w:divBdr>
                                            <w:top w:val="none" w:sz="0" w:space="0" w:color="auto"/>
                                            <w:left w:val="none" w:sz="0" w:space="0" w:color="auto"/>
                                            <w:bottom w:val="none" w:sz="0" w:space="0" w:color="auto"/>
                                            <w:right w:val="none" w:sz="0" w:space="0" w:color="auto"/>
                                          </w:divBdr>
                                          <w:divsChild>
                                            <w:div w:id="95366658">
                                              <w:marLeft w:val="0"/>
                                              <w:marRight w:val="0"/>
                                              <w:marTop w:val="0"/>
                                              <w:marBottom w:val="0"/>
                                              <w:divBdr>
                                                <w:top w:val="none" w:sz="0" w:space="0" w:color="auto"/>
                                                <w:left w:val="none" w:sz="0" w:space="0" w:color="auto"/>
                                                <w:bottom w:val="none" w:sz="0" w:space="0" w:color="auto"/>
                                                <w:right w:val="none" w:sz="0" w:space="0" w:color="auto"/>
                                              </w:divBdr>
                                              <w:divsChild>
                                                <w:div w:id="165151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3416669">
      <w:bodyDiv w:val="1"/>
      <w:marLeft w:val="0"/>
      <w:marRight w:val="0"/>
      <w:marTop w:val="0"/>
      <w:marBottom w:val="0"/>
      <w:divBdr>
        <w:top w:val="none" w:sz="0" w:space="0" w:color="auto"/>
        <w:left w:val="none" w:sz="0" w:space="0" w:color="auto"/>
        <w:bottom w:val="none" w:sz="0" w:space="0" w:color="auto"/>
        <w:right w:val="none" w:sz="0" w:space="0" w:color="auto"/>
      </w:divBdr>
    </w:div>
    <w:div w:id="1262252800">
      <w:bodyDiv w:val="1"/>
      <w:marLeft w:val="0"/>
      <w:marRight w:val="0"/>
      <w:marTop w:val="0"/>
      <w:marBottom w:val="0"/>
      <w:divBdr>
        <w:top w:val="none" w:sz="0" w:space="0" w:color="auto"/>
        <w:left w:val="none" w:sz="0" w:space="0" w:color="auto"/>
        <w:bottom w:val="none" w:sz="0" w:space="0" w:color="auto"/>
        <w:right w:val="none" w:sz="0" w:space="0" w:color="auto"/>
      </w:divBdr>
      <w:divsChild>
        <w:div w:id="320353669">
          <w:marLeft w:val="0"/>
          <w:marRight w:val="0"/>
          <w:marTop w:val="0"/>
          <w:marBottom w:val="0"/>
          <w:divBdr>
            <w:top w:val="none" w:sz="0" w:space="0" w:color="auto"/>
            <w:left w:val="none" w:sz="0" w:space="0" w:color="auto"/>
            <w:bottom w:val="none" w:sz="0" w:space="0" w:color="auto"/>
            <w:right w:val="none" w:sz="0" w:space="0" w:color="auto"/>
          </w:divBdr>
          <w:divsChild>
            <w:div w:id="1604342343">
              <w:marLeft w:val="0"/>
              <w:marRight w:val="0"/>
              <w:marTop w:val="0"/>
              <w:marBottom w:val="0"/>
              <w:divBdr>
                <w:top w:val="none" w:sz="0" w:space="0" w:color="auto"/>
                <w:left w:val="none" w:sz="0" w:space="0" w:color="auto"/>
                <w:bottom w:val="none" w:sz="0" w:space="0" w:color="auto"/>
                <w:right w:val="none" w:sz="0" w:space="0" w:color="auto"/>
              </w:divBdr>
              <w:divsChild>
                <w:div w:id="597909783">
                  <w:marLeft w:val="0"/>
                  <w:marRight w:val="0"/>
                  <w:marTop w:val="0"/>
                  <w:marBottom w:val="0"/>
                  <w:divBdr>
                    <w:top w:val="none" w:sz="0" w:space="0" w:color="auto"/>
                    <w:left w:val="none" w:sz="0" w:space="0" w:color="auto"/>
                    <w:bottom w:val="none" w:sz="0" w:space="0" w:color="auto"/>
                    <w:right w:val="none" w:sz="0" w:space="0" w:color="auto"/>
                  </w:divBdr>
                  <w:divsChild>
                    <w:div w:id="1244606338">
                      <w:marLeft w:val="0"/>
                      <w:marRight w:val="0"/>
                      <w:marTop w:val="0"/>
                      <w:marBottom w:val="0"/>
                      <w:divBdr>
                        <w:top w:val="none" w:sz="0" w:space="0" w:color="auto"/>
                        <w:left w:val="none" w:sz="0" w:space="0" w:color="auto"/>
                        <w:bottom w:val="none" w:sz="0" w:space="0" w:color="auto"/>
                        <w:right w:val="none" w:sz="0" w:space="0" w:color="auto"/>
                      </w:divBdr>
                      <w:divsChild>
                        <w:div w:id="1548682896">
                          <w:marLeft w:val="0"/>
                          <w:marRight w:val="0"/>
                          <w:marTop w:val="0"/>
                          <w:marBottom w:val="0"/>
                          <w:divBdr>
                            <w:top w:val="none" w:sz="0" w:space="0" w:color="auto"/>
                            <w:left w:val="none" w:sz="0" w:space="0" w:color="auto"/>
                            <w:bottom w:val="none" w:sz="0" w:space="0" w:color="auto"/>
                            <w:right w:val="none" w:sz="0" w:space="0" w:color="auto"/>
                          </w:divBdr>
                          <w:divsChild>
                            <w:div w:id="841621592">
                              <w:marLeft w:val="0"/>
                              <w:marRight w:val="0"/>
                              <w:marTop w:val="0"/>
                              <w:marBottom w:val="0"/>
                              <w:divBdr>
                                <w:top w:val="none" w:sz="0" w:space="0" w:color="auto"/>
                                <w:left w:val="none" w:sz="0" w:space="0" w:color="auto"/>
                                <w:bottom w:val="none" w:sz="0" w:space="0" w:color="auto"/>
                                <w:right w:val="none" w:sz="0" w:space="0" w:color="auto"/>
                              </w:divBdr>
                              <w:divsChild>
                                <w:div w:id="887229318">
                                  <w:marLeft w:val="0"/>
                                  <w:marRight w:val="0"/>
                                  <w:marTop w:val="0"/>
                                  <w:marBottom w:val="0"/>
                                  <w:divBdr>
                                    <w:top w:val="none" w:sz="0" w:space="0" w:color="auto"/>
                                    <w:left w:val="none" w:sz="0" w:space="0" w:color="auto"/>
                                    <w:bottom w:val="none" w:sz="0" w:space="0" w:color="auto"/>
                                    <w:right w:val="none" w:sz="0" w:space="0" w:color="auto"/>
                                  </w:divBdr>
                                  <w:divsChild>
                                    <w:div w:id="519902961">
                                      <w:marLeft w:val="0"/>
                                      <w:marRight w:val="0"/>
                                      <w:marTop w:val="0"/>
                                      <w:marBottom w:val="0"/>
                                      <w:divBdr>
                                        <w:top w:val="none" w:sz="0" w:space="0" w:color="auto"/>
                                        <w:left w:val="none" w:sz="0" w:space="0" w:color="auto"/>
                                        <w:bottom w:val="none" w:sz="0" w:space="0" w:color="auto"/>
                                        <w:right w:val="none" w:sz="0" w:space="0" w:color="auto"/>
                                      </w:divBdr>
                                      <w:divsChild>
                                        <w:div w:id="1087074643">
                                          <w:marLeft w:val="0"/>
                                          <w:marRight w:val="0"/>
                                          <w:marTop w:val="0"/>
                                          <w:marBottom w:val="0"/>
                                          <w:divBdr>
                                            <w:top w:val="none" w:sz="0" w:space="0" w:color="auto"/>
                                            <w:left w:val="none" w:sz="0" w:space="0" w:color="auto"/>
                                            <w:bottom w:val="none" w:sz="0" w:space="0" w:color="auto"/>
                                            <w:right w:val="none" w:sz="0" w:space="0" w:color="auto"/>
                                          </w:divBdr>
                                          <w:divsChild>
                                            <w:div w:id="332953904">
                                              <w:marLeft w:val="0"/>
                                              <w:marRight w:val="0"/>
                                              <w:marTop w:val="0"/>
                                              <w:marBottom w:val="0"/>
                                              <w:divBdr>
                                                <w:top w:val="none" w:sz="0" w:space="0" w:color="auto"/>
                                                <w:left w:val="none" w:sz="0" w:space="0" w:color="auto"/>
                                                <w:bottom w:val="none" w:sz="0" w:space="0" w:color="auto"/>
                                                <w:right w:val="none" w:sz="0" w:space="0" w:color="auto"/>
                                              </w:divBdr>
                                              <w:divsChild>
                                                <w:div w:id="20152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9026830">
      <w:bodyDiv w:val="1"/>
      <w:marLeft w:val="0"/>
      <w:marRight w:val="0"/>
      <w:marTop w:val="0"/>
      <w:marBottom w:val="0"/>
      <w:divBdr>
        <w:top w:val="none" w:sz="0" w:space="0" w:color="auto"/>
        <w:left w:val="none" w:sz="0" w:space="0" w:color="auto"/>
        <w:bottom w:val="none" w:sz="0" w:space="0" w:color="auto"/>
        <w:right w:val="none" w:sz="0" w:space="0" w:color="auto"/>
      </w:divBdr>
    </w:div>
    <w:div w:id="1375082687">
      <w:bodyDiv w:val="1"/>
      <w:marLeft w:val="0"/>
      <w:marRight w:val="0"/>
      <w:marTop w:val="0"/>
      <w:marBottom w:val="0"/>
      <w:divBdr>
        <w:top w:val="none" w:sz="0" w:space="0" w:color="auto"/>
        <w:left w:val="none" w:sz="0" w:space="0" w:color="auto"/>
        <w:bottom w:val="none" w:sz="0" w:space="0" w:color="auto"/>
        <w:right w:val="none" w:sz="0" w:space="0" w:color="auto"/>
      </w:divBdr>
    </w:div>
    <w:div w:id="16438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acecq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559AFF-F55C-416C-AC9C-3B1EE9982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7589</Words>
  <Characters>43262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Dear Parents,</vt:lpstr>
    </vt:vector>
  </TitlesOfParts>
  <Company>Cheeky Cherubes Day Care Centre</Company>
  <LinksUpToDate>false</LinksUpToDate>
  <CharactersWithSpaces>50750</CharactersWithSpaces>
  <SharedDoc>false</SharedDoc>
  <HLinks>
    <vt:vector size="354" baseType="variant">
      <vt:variant>
        <vt:i4>2687078</vt:i4>
      </vt:variant>
      <vt:variant>
        <vt:i4>348</vt:i4>
      </vt:variant>
      <vt:variant>
        <vt:i4>0</vt:i4>
      </vt:variant>
      <vt:variant>
        <vt:i4>5</vt:i4>
      </vt:variant>
      <vt:variant>
        <vt:lpwstr>http://www.education.nt.gov.au/</vt:lpwstr>
      </vt:variant>
      <vt:variant>
        <vt:lpwstr/>
      </vt:variant>
      <vt:variant>
        <vt:i4>6946839</vt:i4>
      </vt:variant>
      <vt:variant>
        <vt:i4>345</vt:i4>
      </vt:variant>
      <vt:variant>
        <vt:i4>0</vt:i4>
      </vt:variant>
      <vt:variant>
        <vt:i4>5</vt:i4>
      </vt:variant>
      <vt:variant>
        <vt:lpwstr>mailto:enquiries@acecqa.gov.au</vt:lpwstr>
      </vt:variant>
      <vt:variant>
        <vt:lpwstr/>
      </vt:variant>
      <vt:variant>
        <vt:i4>1572925</vt:i4>
      </vt:variant>
      <vt:variant>
        <vt:i4>338</vt:i4>
      </vt:variant>
      <vt:variant>
        <vt:i4>0</vt:i4>
      </vt:variant>
      <vt:variant>
        <vt:i4>5</vt:i4>
      </vt:variant>
      <vt:variant>
        <vt:lpwstr/>
      </vt:variant>
      <vt:variant>
        <vt:lpwstr>_Toc91151843</vt:lpwstr>
      </vt:variant>
      <vt:variant>
        <vt:i4>1638461</vt:i4>
      </vt:variant>
      <vt:variant>
        <vt:i4>332</vt:i4>
      </vt:variant>
      <vt:variant>
        <vt:i4>0</vt:i4>
      </vt:variant>
      <vt:variant>
        <vt:i4>5</vt:i4>
      </vt:variant>
      <vt:variant>
        <vt:lpwstr/>
      </vt:variant>
      <vt:variant>
        <vt:lpwstr>_Toc91151842</vt:lpwstr>
      </vt:variant>
      <vt:variant>
        <vt:i4>1703997</vt:i4>
      </vt:variant>
      <vt:variant>
        <vt:i4>326</vt:i4>
      </vt:variant>
      <vt:variant>
        <vt:i4>0</vt:i4>
      </vt:variant>
      <vt:variant>
        <vt:i4>5</vt:i4>
      </vt:variant>
      <vt:variant>
        <vt:lpwstr/>
      </vt:variant>
      <vt:variant>
        <vt:lpwstr>_Toc91151841</vt:lpwstr>
      </vt:variant>
      <vt:variant>
        <vt:i4>1769533</vt:i4>
      </vt:variant>
      <vt:variant>
        <vt:i4>320</vt:i4>
      </vt:variant>
      <vt:variant>
        <vt:i4>0</vt:i4>
      </vt:variant>
      <vt:variant>
        <vt:i4>5</vt:i4>
      </vt:variant>
      <vt:variant>
        <vt:lpwstr/>
      </vt:variant>
      <vt:variant>
        <vt:lpwstr>_Toc91151840</vt:lpwstr>
      </vt:variant>
      <vt:variant>
        <vt:i4>1179706</vt:i4>
      </vt:variant>
      <vt:variant>
        <vt:i4>314</vt:i4>
      </vt:variant>
      <vt:variant>
        <vt:i4>0</vt:i4>
      </vt:variant>
      <vt:variant>
        <vt:i4>5</vt:i4>
      </vt:variant>
      <vt:variant>
        <vt:lpwstr/>
      </vt:variant>
      <vt:variant>
        <vt:lpwstr>_Toc91151839</vt:lpwstr>
      </vt:variant>
      <vt:variant>
        <vt:i4>1245242</vt:i4>
      </vt:variant>
      <vt:variant>
        <vt:i4>308</vt:i4>
      </vt:variant>
      <vt:variant>
        <vt:i4>0</vt:i4>
      </vt:variant>
      <vt:variant>
        <vt:i4>5</vt:i4>
      </vt:variant>
      <vt:variant>
        <vt:lpwstr/>
      </vt:variant>
      <vt:variant>
        <vt:lpwstr>_Toc91151838</vt:lpwstr>
      </vt:variant>
      <vt:variant>
        <vt:i4>1835066</vt:i4>
      </vt:variant>
      <vt:variant>
        <vt:i4>302</vt:i4>
      </vt:variant>
      <vt:variant>
        <vt:i4>0</vt:i4>
      </vt:variant>
      <vt:variant>
        <vt:i4>5</vt:i4>
      </vt:variant>
      <vt:variant>
        <vt:lpwstr/>
      </vt:variant>
      <vt:variant>
        <vt:lpwstr>_Toc91151837</vt:lpwstr>
      </vt:variant>
      <vt:variant>
        <vt:i4>1900602</vt:i4>
      </vt:variant>
      <vt:variant>
        <vt:i4>296</vt:i4>
      </vt:variant>
      <vt:variant>
        <vt:i4>0</vt:i4>
      </vt:variant>
      <vt:variant>
        <vt:i4>5</vt:i4>
      </vt:variant>
      <vt:variant>
        <vt:lpwstr/>
      </vt:variant>
      <vt:variant>
        <vt:lpwstr>_Toc91151836</vt:lpwstr>
      </vt:variant>
      <vt:variant>
        <vt:i4>1966138</vt:i4>
      </vt:variant>
      <vt:variant>
        <vt:i4>290</vt:i4>
      </vt:variant>
      <vt:variant>
        <vt:i4>0</vt:i4>
      </vt:variant>
      <vt:variant>
        <vt:i4>5</vt:i4>
      </vt:variant>
      <vt:variant>
        <vt:lpwstr/>
      </vt:variant>
      <vt:variant>
        <vt:lpwstr>_Toc91151835</vt:lpwstr>
      </vt:variant>
      <vt:variant>
        <vt:i4>2031674</vt:i4>
      </vt:variant>
      <vt:variant>
        <vt:i4>284</vt:i4>
      </vt:variant>
      <vt:variant>
        <vt:i4>0</vt:i4>
      </vt:variant>
      <vt:variant>
        <vt:i4>5</vt:i4>
      </vt:variant>
      <vt:variant>
        <vt:lpwstr/>
      </vt:variant>
      <vt:variant>
        <vt:lpwstr>_Toc91151834</vt:lpwstr>
      </vt:variant>
      <vt:variant>
        <vt:i4>1572922</vt:i4>
      </vt:variant>
      <vt:variant>
        <vt:i4>278</vt:i4>
      </vt:variant>
      <vt:variant>
        <vt:i4>0</vt:i4>
      </vt:variant>
      <vt:variant>
        <vt:i4>5</vt:i4>
      </vt:variant>
      <vt:variant>
        <vt:lpwstr/>
      </vt:variant>
      <vt:variant>
        <vt:lpwstr>_Toc91151833</vt:lpwstr>
      </vt:variant>
      <vt:variant>
        <vt:i4>1638458</vt:i4>
      </vt:variant>
      <vt:variant>
        <vt:i4>272</vt:i4>
      </vt:variant>
      <vt:variant>
        <vt:i4>0</vt:i4>
      </vt:variant>
      <vt:variant>
        <vt:i4>5</vt:i4>
      </vt:variant>
      <vt:variant>
        <vt:lpwstr/>
      </vt:variant>
      <vt:variant>
        <vt:lpwstr>_Toc91151832</vt:lpwstr>
      </vt:variant>
      <vt:variant>
        <vt:i4>1703994</vt:i4>
      </vt:variant>
      <vt:variant>
        <vt:i4>266</vt:i4>
      </vt:variant>
      <vt:variant>
        <vt:i4>0</vt:i4>
      </vt:variant>
      <vt:variant>
        <vt:i4>5</vt:i4>
      </vt:variant>
      <vt:variant>
        <vt:lpwstr/>
      </vt:variant>
      <vt:variant>
        <vt:lpwstr>_Toc91151831</vt:lpwstr>
      </vt:variant>
      <vt:variant>
        <vt:i4>1769530</vt:i4>
      </vt:variant>
      <vt:variant>
        <vt:i4>260</vt:i4>
      </vt:variant>
      <vt:variant>
        <vt:i4>0</vt:i4>
      </vt:variant>
      <vt:variant>
        <vt:i4>5</vt:i4>
      </vt:variant>
      <vt:variant>
        <vt:lpwstr/>
      </vt:variant>
      <vt:variant>
        <vt:lpwstr>_Toc91151830</vt:lpwstr>
      </vt:variant>
      <vt:variant>
        <vt:i4>1179707</vt:i4>
      </vt:variant>
      <vt:variant>
        <vt:i4>254</vt:i4>
      </vt:variant>
      <vt:variant>
        <vt:i4>0</vt:i4>
      </vt:variant>
      <vt:variant>
        <vt:i4>5</vt:i4>
      </vt:variant>
      <vt:variant>
        <vt:lpwstr/>
      </vt:variant>
      <vt:variant>
        <vt:lpwstr>_Toc91151829</vt:lpwstr>
      </vt:variant>
      <vt:variant>
        <vt:i4>1245243</vt:i4>
      </vt:variant>
      <vt:variant>
        <vt:i4>248</vt:i4>
      </vt:variant>
      <vt:variant>
        <vt:i4>0</vt:i4>
      </vt:variant>
      <vt:variant>
        <vt:i4>5</vt:i4>
      </vt:variant>
      <vt:variant>
        <vt:lpwstr/>
      </vt:variant>
      <vt:variant>
        <vt:lpwstr>_Toc91151828</vt:lpwstr>
      </vt:variant>
      <vt:variant>
        <vt:i4>1835067</vt:i4>
      </vt:variant>
      <vt:variant>
        <vt:i4>242</vt:i4>
      </vt:variant>
      <vt:variant>
        <vt:i4>0</vt:i4>
      </vt:variant>
      <vt:variant>
        <vt:i4>5</vt:i4>
      </vt:variant>
      <vt:variant>
        <vt:lpwstr/>
      </vt:variant>
      <vt:variant>
        <vt:lpwstr>_Toc91151827</vt:lpwstr>
      </vt:variant>
      <vt:variant>
        <vt:i4>1900603</vt:i4>
      </vt:variant>
      <vt:variant>
        <vt:i4>236</vt:i4>
      </vt:variant>
      <vt:variant>
        <vt:i4>0</vt:i4>
      </vt:variant>
      <vt:variant>
        <vt:i4>5</vt:i4>
      </vt:variant>
      <vt:variant>
        <vt:lpwstr/>
      </vt:variant>
      <vt:variant>
        <vt:lpwstr>_Toc91151826</vt:lpwstr>
      </vt:variant>
      <vt:variant>
        <vt:i4>1966139</vt:i4>
      </vt:variant>
      <vt:variant>
        <vt:i4>230</vt:i4>
      </vt:variant>
      <vt:variant>
        <vt:i4>0</vt:i4>
      </vt:variant>
      <vt:variant>
        <vt:i4>5</vt:i4>
      </vt:variant>
      <vt:variant>
        <vt:lpwstr/>
      </vt:variant>
      <vt:variant>
        <vt:lpwstr>_Toc91151825</vt:lpwstr>
      </vt:variant>
      <vt:variant>
        <vt:i4>2031675</vt:i4>
      </vt:variant>
      <vt:variant>
        <vt:i4>224</vt:i4>
      </vt:variant>
      <vt:variant>
        <vt:i4>0</vt:i4>
      </vt:variant>
      <vt:variant>
        <vt:i4>5</vt:i4>
      </vt:variant>
      <vt:variant>
        <vt:lpwstr/>
      </vt:variant>
      <vt:variant>
        <vt:lpwstr>_Toc91151824</vt:lpwstr>
      </vt:variant>
      <vt:variant>
        <vt:i4>1572923</vt:i4>
      </vt:variant>
      <vt:variant>
        <vt:i4>218</vt:i4>
      </vt:variant>
      <vt:variant>
        <vt:i4>0</vt:i4>
      </vt:variant>
      <vt:variant>
        <vt:i4>5</vt:i4>
      </vt:variant>
      <vt:variant>
        <vt:lpwstr/>
      </vt:variant>
      <vt:variant>
        <vt:lpwstr>_Toc91151823</vt:lpwstr>
      </vt:variant>
      <vt:variant>
        <vt:i4>1638459</vt:i4>
      </vt:variant>
      <vt:variant>
        <vt:i4>212</vt:i4>
      </vt:variant>
      <vt:variant>
        <vt:i4>0</vt:i4>
      </vt:variant>
      <vt:variant>
        <vt:i4>5</vt:i4>
      </vt:variant>
      <vt:variant>
        <vt:lpwstr/>
      </vt:variant>
      <vt:variant>
        <vt:lpwstr>_Toc91151822</vt:lpwstr>
      </vt:variant>
      <vt:variant>
        <vt:i4>1703995</vt:i4>
      </vt:variant>
      <vt:variant>
        <vt:i4>206</vt:i4>
      </vt:variant>
      <vt:variant>
        <vt:i4>0</vt:i4>
      </vt:variant>
      <vt:variant>
        <vt:i4>5</vt:i4>
      </vt:variant>
      <vt:variant>
        <vt:lpwstr/>
      </vt:variant>
      <vt:variant>
        <vt:lpwstr>_Toc91151821</vt:lpwstr>
      </vt:variant>
      <vt:variant>
        <vt:i4>1769531</vt:i4>
      </vt:variant>
      <vt:variant>
        <vt:i4>200</vt:i4>
      </vt:variant>
      <vt:variant>
        <vt:i4>0</vt:i4>
      </vt:variant>
      <vt:variant>
        <vt:i4>5</vt:i4>
      </vt:variant>
      <vt:variant>
        <vt:lpwstr/>
      </vt:variant>
      <vt:variant>
        <vt:lpwstr>_Toc91151820</vt:lpwstr>
      </vt:variant>
      <vt:variant>
        <vt:i4>1179704</vt:i4>
      </vt:variant>
      <vt:variant>
        <vt:i4>194</vt:i4>
      </vt:variant>
      <vt:variant>
        <vt:i4>0</vt:i4>
      </vt:variant>
      <vt:variant>
        <vt:i4>5</vt:i4>
      </vt:variant>
      <vt:variant>
        <vt:lpwstr/>
      </vt:variant>
      <vt:variant>
        <vt:lpwstr>_Toc91151819</vt:lpwstr>
      </vt:variant>
      <vt:variant>
        <vt:i4>1245240</vt:i4>
      </vt:variant>
      <vt:variant>
        <vt:i4>188</vt:i4>
      </vt:variant>
      <vt:variant>
        <vt:i4>0</vt:i4>
      </vt:variant>
      <vt:variant>
        <vt:i4>5</vt:i4>
      </vt:variant>
      <vt:variant>
        <vt:lpwstr/>
      </vt:variant>
      <vt:variant>
        <vt:lpwstr>_Toc91151818</vt:lpwstr>
      </vt:variant>
      <vt:variant>
        <vt:i4>1835064</vt:i4>
      </vt:variant>
      <vt:variant>
        <vt:i4>182</vt:i4>
      </vt:variant>
      <vt:variant>
        <vt:i4>0</vt:i4>
      </vt:variant>
      <vt:variant>
        <vt:i4>5</vt:i4>
      </vt:variant>
      <vt:variant>
        <vt:lpwstr/>
      </vt:variant>
      <vt:variant>
        <vt:lpwstr>_Toc91151817</vt:lpwstr>
      </vt:variant>
      <vt:variant>
        <vt:i4>1900600</vt:i4>
      </vt:variant>
      <vt:variant>
        <vt:i4>176</vt:i4>
      </vt:variant>
      <vt:variant>
        <vt:i4>0</vt:i4>
      </vt:variant>
      <vt:variant>
        <vt:i4>5</vt:i4>
      </vt:variant>
      <vt:variant>
        <vt:lpwstr/>
      </vt:variant>
      <vt:variant>
        <vt:lpwstr>_Toc91151816</vt:lpwstr>
      </vt:variant>
      <vt:variant>
        <vt:i4>1966136</vt:i4>
      </vt:variant>
      <vt:variant>
        <vt:i4>170</vt:i4>
      </vt:variant>
      <vt:variant>
        <vt:i4>0</vt:i4>
      </vt:variant>
      <vt:variant>
        <vt:i4>5</vt:i4>
      </vt:variant>
      <vt:variant>
        <vt:lpwstr/>
      </vt:variant>
      <vt:variant>
        <vt:lpwstr>_Toc91151815</vt:lpwstr>
      </vt:variant>
      <vt:variant>
        <vt:i4>2031672</vt:i4>
      </vt:variant>
      <vt:variant>
        <vt:i4>164</vt:i4>
      </vt:variant>
      <vt:variant>
        <vt:i4>0</vt:i4>
      </vt:variant>
      <vt:variant>
        <vt:i4>5</vt:i4>
      </vt:variant>
      <vt:variant>
        <vt:lpwstr/>
      </vt:variant>
      <vt:variant>
        <vt:lpwstr>_Toc91151814</vt:lpwstr>
      </vt:variant>
      <vt:variant>
        <vt:i4>1572920</vt:i4>
      </vt:variant>
      <vt:variant>
        <vt:i4>158</vt:i4>
      </vt:variant>
      <vt:variant>
        <vt:i4>0</vt:i4>
      </vt:variant>
      <vt:variant>
        <vt:i4>5</vt:i4>
      </vt:variant>
      <vt:variant>
        <vt:lpwstr/>
      </vt:variant>
      <vt:variant>
        <vt:lpwstr>_Toc91151813</vt:lpwstr>
      </vt:variant>
      <vt:variant>
        <vt:i4>1638456</vt:i4>
      </vt:variant>
      <vt:variant>
        <vt:i4>152</vt:i4>
      </vt:variant>
      <vt:variant>
        <vt:i4>0</vt:i4>
      </vt:variant>
      <vt:variant>
        <vt:i4>5</vt:i4>
      </vt:variant>
      <vt:variant>
        <vt:lpwstr/>
      </vt:variant>
      <vt:variant>
        <vt:lpwstr>_Toc91151812</vt:lpwstr>
      </vt:variant>
      <vt:variant>
        <vt:i4>1703992</vt:i4>
      </vt:variant>
      <vt:variant>
        <vt:i4>146</vt:i4>
      </vt:variant>
      <vt:variant>
        <vt:i4>0</vt:i4>
      </vt:variant>
      <vt:variant>
        <vt:i4>5</vt:i4>
      </vt:variant>
      <vt:variant>
        <vt:lpwstr/>
      </vt:variant>
      <vt:variant>
        <vt:lpwstr>_Toc91151811</vt:lpwstr>
      </vt:variant>
      <vt:variant>
        <vt:i4>1769528</vt:i4>
      </vt:variant>
      <vt:variant>
        <vt:i4>140</vt:i4>
      </vt:variant>
      <vt:variant>
        <vt:i4>0</vt:i4>
      </vt:variant>
      <vt:variant>
        <vt:i4>5</vt:i4>
      </vt:variant>
      <vt:variant>
        <vt:lpwstr/>
      </vt:variant>
      <vt:variant>
        <vt:lpwstr>_Toc91151810</vt:lpwstr>
      </vt:variant>
      <vt:variant>
        <vt:i4>1179705</vt:i4>
      </vt:variant>
      <vt:variant>
        <vt:i4>134</vt:i4>
      </vt:variant>
      <vt:variant>
        <vt:i4>0</vt:i4>
      </vt:variant>
      <vt:variant>
        <vt:i4>5</vt:i4>
      </vt:variant>
      <vt:variant>
        <vt:lpwstr/>
      </vt:variant>
      <vt:variant>
        <vt:lpwstr>_Toc91151809</vt:lpwstr>
      </vt:variant>
      <vt:variant>
        <vt:i4>1245241</vt:i4>
      </vt:variant>
      <vt:variant>
        <vt:i4>128</vt:i4>
      </vt:variant>
      <vt:variant>
        <vt:i4>0</vt:i4>
      </vt:variant>
      <vt:variant>
        <vt:i4>5</vt:i4>
      </vt:variant>
      <vt:variant>
        <vt:lpwstr/>
      </vt:variant>
      <vt:variant>
        <vt:lpwstr>_Toc91151808</vt:lpwstr>
      </vt:variant>
      <vt:variant>
        <vt:i4>1835065</vt:i4>
      </vt:variant>
      <vt:variant>
        <vt:i4>122</vt:i4>
      </vt:variant>
      <vt:variant>
        <vt:i4>0</vt:i4>
      </vt:variant>
      <vt:variant>
        <vt:i4>5</vt:i4>
      </vt:variant>
      <vt:variant>
        <vt:lpwstr/>
      </vt:variant>
      <vt:variant>
        <vt:lpwstr>_Toc91151807</vt:lpwstr>
      </vt:variant>
      <vt:variant>
        <vt:i4>1900601</vt:i4>
      </vt:variant>
      <vt:variant>
        <vt:i4>116</vt:i4>
      </vt:variant>
      <vt:variant>
        <vt:i4>0</vt:i4>
      </vt:variant>
      <vt:variant>
        <vt:i4>5</vt:i4>
      </vt:variant>
      <vt:variant>
        <vt:lpwstr/>
      </vt:variant>
      <vt:variant>
        <vt:lpwstr>_Toc91151806</vt:lpwstr>
      </vt:variant>
      <vt:variant>
        <vt:i4>1966137</vt:i4>
      </vt:variant>
      <vt:variant>
        <vt:i4>110</vt:i4>
      </vt:variant>
      <vt:variant>
        <vt:i4>0</vt:i4>
      </vt:variant>
      <vt:variant>
        <vt:i4>5</vt:i4>
      </vt:variant>
      <vt:variant>
        <vt:lpwstr/>
      </vt:variant>
      <vt:variant>
        <vt:lpwstr>_Toc91151805</vt:lpwstr>
      </vt:variant>
      <vt:variant>
        <vt:i4>2031673</vt:i4>
      </vt:variant>
      <vt:variant>
        <vt:i4>104</vt:i4>
      </vt:variant>
      <vt:variant>
        <vt:i4>0</vt:i4>
      </vt:variant>
      <vt:variant>
        <vt:i4>5</vt:i4>
      </vt:variant>
      <vt:variant>
        <vt:lpwstr/>
      </vt:variant>
      <vt:variant>
        <vt:lpwstr>_Toc91151804</vt:lpwstr>
      </vt:variant>
      <vt:variant>
        <vt:i4>1572921</vt:i4>
      </vt:variant>
      <vt:variant>
        <vt:i4>98</vt:i4>
      </vt:variant>
      <vt:variant>
        <vt:i4>0</vt:i4>
      </vt:variant>
      <vt:variant>
        <vt:i4>5</vt:i4>
      </vt:variant>
      <vt:variant>
        <vt:lpwstr/>
      </vt:variant>
      <vt:variant>
        <vt:lpwstr>_Toc91151803</vt:lpwstr>
      </vt:variant>
      <vt:variant>
        <vt:i4>1638457</vt:i4>
      </vt:variant>
      <vt:variant>
        <vt:i4>92</vt:i4>
      </vt:variant>
      <vt:variant>
        <vt:i4>0</vt:i4>
      </vt:variant>
      <vt:variant>
        <vt:i4>5</vt:i4>
      </vt:variant>
      <vt:variant>
        <vt:lpwstr/>
      </vt:variant>
      <vt:variant>
        <vt:lpwstr>_Toc91151802</vt:lpwstr>
      </vt:variant>
      <vt:variant>
        <vt:i4>1703993</vt:i4>
      </vt:variant>
      <vt:variant>
        <vt:i4>86</vt:i4>
      </vt:variant>
      <vt:variant>
        <vt:i4>0</vt:i4>
      </vt:variant>
      <vt:variant>
        <vt:i4>5</vt:i4>
      </vt:variant>
      <vt:variant>
        <vt:lpwstr/>
      </vt:variant>
      <vt:variant>
        <vt:lpwstr>_Toc91151801</vt:lpwstr>
      </vt:variant>
      <vt:variant>
        <vt:i4>1769529</vt:i4>
      </vt:variant>
      <vt:variant>
        <vt:i4>80</vt:i4>
      </vt:variant>
      <vt:variant>
        <vt:i4>0</vt:i4>
      </vt:variant>
      <vt:variant>
        <vt:i4>5</vt:i4>
      </vt:variant>
      <vt:variant>
        <vt:lpwstr/>
      </vt:variant>
      <vt:variant>
        <vt:lpwstr>_Toc91151800</vt:lpwstr>
      </vt:variant>
      <vt:variant>
        <vt:i4>1900592</vt:i4>
      </vt:variant>
      <vt:variant>
        <vt:i4>74</vt:i4>
      </vt:variant>
      <vt:variant>
        <vt:i4>0</vt:i4>
      </vt:variant>
      <vt:variant>
        <vt:i4>5</vt:i4>
      </vt:variant>
      <vt:variant>
        <vt:lpwstr/>
      </vt:variant>
      <vt:variant>
        <vt:lpwstr>_Toc91151799</vt:lpwstr>
      </vt:variant>
      <vt:variant>
        <vt:i4>1835056</vt:i4>
      </vt:variant>
      <vt:variant>
        <vt:i4>68</vt:i4>
      </vt:variant>
      <vt:variant>
        <vt:i4>0</vt:i4>
      </vt:variant>
      <vt:variant>
        <vt:i4>5</vt:i4>
      </vt:variant>
      <vt:variant>
        <vt:lpwstr/>
      </vt:variant>
      <vt:variant>
        <vt:lpwstr>_Toc91151798</vt:lpwstr>
      </vt:variant>
      <vt:variant>
        <vt:i4>1245232</vt:i4>
      </vt:variant>
      <vt:variant>
        <vt:i4>62</vt:i4>
      </vt:variant>
      <vt:variant>
        <vt:i4>0</vt:i4>
      </vt:variant>
      <vt:variant>
        <vt:i4>5</vt:i4>
      </vt:variant>
      <vt:variant>
        <vt:lpwstr/>
      </vt:variant>
      <vt:variant>
        <vt:lpwstr>_Toc91151797</vt:lpwstr>
      </vt:variant>
      <vt:variant>
        <vt:i4>1179696</vt:i4>
      </vt:variant>
      <vt:variant>
        <vt:i4>56</vt:i4>
      </vt:variant>
      <vt:variant>
        <vt:i4>0</vt:i4>
      </vt:variant>
      <vt:variant>
        <vt:i4>5</vt:i4>
      </vt:variant>
      <vt:variant>
        <vt:lpwstr/>
      </vt:variant>
      <vt:variant>
        <vt:lpwstr>_Toc91151796</vt:lpwstr>
      </vt:variant>
      <vt:variant>
        <vt:i4>1114160</vt:i4>
      </vt:variant>
      <vt:variant>
        <vt:i4>50</vt:i4>
      </vt:variant>
      <vt:variant>
        <vt:i4>0</vt:i4>
      </vt:variant>
      <vt:variant>
        <vt:i4>5</vt:i4>
      </vt:variant>
      <vt:variant>
        <vt:lpwstr/>
      </vt:variant>
      <vt:variant>
        <vt:lpwstr>_Toc91151795</vt:lpwstr>
      </vt:variant>
      <vt:variant>
        <vt:i4>1048624</vt:i4>
      </vt:variant>
      <vt:variant>
        <vt:i4>44</vt:i4>
      </vt:variant>
      <vt:variant>
        <vt:i4>0</vt:i4>
      </vt:variant>
      <vt:variant>
        <vt:i4>5</vt:i4>
      </vt:variant>
      <vt:variant>
        <vt:lpwstr/>
      </vt:variant>
      <vt:variant>
        <vt:lpwstr>_Toc91151794</vt:lpwstr>
      </vt:variant>
      <vt:variant>
        <vt:i4>1507376</vt:i4>
      </vt:variant>
      <vt:variant>
        <vt:i4>38</vt:i4>
      </vt:variant>
      <vt:variant>
        <vt:i4>0</vt:i4>
      </vt:variant>
      <vt:variant>
        <vt:i4>5</vt:i4>
      </vt:variant>
      <vt:variant>
        <vt:lpwstr/>
      </vt:variant>
      <vt:variant>
        <vt:lpwstr>_Toc91151793</vt:lpwstr>
      </vt:variant>
      <vt:variant>
        <vt:i4>1441840</vt:i4>
      </vt:variant>
      <vt:variant>
        <vt:i4>32</vt:i4>
      </vt:variant>
      <vt:variant>
        <vt:i4>0</vt:i4>
      </vt:variant>
      <vt:variant>
        <vt:i4>5</vt:i4>
      </vt:variant>
      <vt:variant>
        <vt:lpwstr/>
      </vt:variant>
      <vt:variant>
        <vt:lpwstr>_Toc91151792</vt:lpwstr>
      </vt:variant>
      <vt:variant>
        <vt:i4>1376304</vt:i4>
      </vt:variant>
      <vt:variant>
        <vt:i4>26</vt:i4>
      </vt:variant>
      <vt:variant>
        <vt:i4>0</vt:i4>
      </vt:variant>
      <vt:variant>
        <vt:i4>5</vt:i4>
      </vt:variant>
      <vt:variant>
        <vt:lpwstr/>
      </vt:variant>
      <vt:variant>
        <vt:lpwstr>_Toc91151791</vt:lpwstr>
      </vt:variant>
      <vt:variant>
        <vt:i4>1310768</vt:i4>
      </vt:variant>
      <vt:variant>
        <vt:i4>20</vt:i4>
      </vt:variant>
      <vt:variant>
        <vt:i4>0</vt:i4>
      </vt:variant>
      <vt:variant>
        <vt:i4>5</vt:i4>
      </vt:variant>
      <vt:variant>
        <vt:lpwstr/>
      </vt:variant>
      <vt:variant>
        <vt:lpwstr>_Toc91151790</vt:lpwstr>
      </vt:variant>
      <vt:variant>
        <vt:i4>1900593</vt:i4>
      </vt:variant>
      <vt:variant>
        <vt:i4>14</vt:i4>
      </vt:variant>
      <vt:variant>
        <vt:i4>0</vt:i4>
      </vt:variant>
      <vt:variant>
        <vt:i4>5</vt:i4>
      </vt:variant>
      <vt:variant>
        <vt:lpwstr/>
      </vt:variant>
      <vt:variant>
        <vt:lpwstr>_Toc91151789</vt:lpwstr>
      </vt:variant>
      <vt:variant>
        <vt:i4>1835057</vt:i4>
      </vt:variant>
      <vt:variant>
        <vt:i4>8</vt:i4>
      </vt:variant>
      <vt:variant>
        <vt:i4>0</vt:i4>
      </vt:variant>
      <vt:variant>
        <vt:i4>5</vt:i4>
      </vt:variant>
      <vt:variant>
        <vt:lpwstr/>
      </vt:variant>
      <vt:variant>
        <vt:lpwstr>_Toc91151788</vt:lpwstr>
      </vt:variant>
      <vt:variant>
        <vt:i4>1245233</vt:i4>
      </vt:variant>
      <vt:variant>
        <vt:i4>2</vt:i4>
      </vt:variant>
      <vt:variant>
        <vt:i4>0</vt:i4>
      </vt:variant>
      <vt:variant>
        <vt:i4>5</vt:i4>
      </vt:variant>
      <vt:variant>
        <vt:lpwstr/>
      </vt:variant>
      <vt:variant>
        <vt:lpwstr>_Toc91151787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subject/>
  <dc:creator>Sarah Burrows</dc:creator>
  <cp:keywords/>
  <cp:lastModifiedBy>Heidi Anders</cp:lastModifiedBy>
  <cp:revision>3</cp:revision>
  <cp:lastPrinted>2013-05-28T02:24:00Z</cp:lastPrinted>
  <dcterms:created xsi:type="dcterms:W3CDTF">2021-12-23T01:36:00Z</dcterms:created>
  <dcterms:modified xsi:type="dcterms:W3CDTF">2022-05-06T04:46:00Z</dcterms:modified>
</cp:coreProperties>
</file>