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F814" w14:textId="77777777" w:rsidR="0036289F" w:rsidRDefault="00C52B25" w:rsidP="0036289F">
      <w:pPr>
        <w:jc w:val="center"/>
        <w:rPr>
          <w:b/>
          <w:sz w:val="28"/>
          <w:szCs w:val="28"/>
        </w:rPr>
      </w:pPr>
      <w:r>
        <w:rPr>
          <w:b/>
          <w:sz w:val="28"/>
          <w:szCs w:val="28"/>
        </w:rPr>
        <w:t xml:space="preserve">Staffing - Appointment </w:t>
      </w:r>
      <w:r w:rsidR="0036289F">
        <w:rPr>
          <w:b/>
          <w:sz w:val="28"/>
          <w:szCs w:val="28"/>
        </w:rPr>
        <w:t>Nominated Supervisor</w:t>
      </w:r>
      <w:r w:rsidR="00030CFE">
        <w:rPr>
          <w:b/>
          <w:sz w:val="28"/>
          <w:szCs w:val="28"/>
        </w:rPr>
        <w:t xml:space="preserve"> </w:t>
      </w:r>
    </w:p>
    <w:p w14:paraId="1143F395" w14:textId="77777777" w:rsidR="0036289F" w:rsidRPr="00BD3C1C" w:rsidRDefault="0036289F" w:rsidP="0036289F">
      <w:pPr>
        <w:spacing w:after="0"/>
        <w:jc w:val="center"/>
        <w:rPr>
          <w:color w:val="FF0000"/>
        </w:rPr>
      </w:pPr>
      <w:r w:rsidRPr="00BD3C1C">
        <w:rPr>
          <w:color w:val="FF0000"/>
        </w:rPr>
        <w:t xml:space="preserve">Note </w:t>
      </w:r>
      <w:r>
        <w:rPr>
          <w:color w:val="FF0000"/>
        </w:rPr>
        <w:t xml:space="preserve">you </w:t>
      </w:r>
      <w:r w:rsidRPr="00BD3C1C">
        <w:rPr>
          <w:color w:val="FF0000"/>
        </w:rPr>
        <w:t>also need to complete ACECQA form NS0</w:t>
      </w:r>
      <w:r w:rsidR="004764EF">
        <w:rPr>
          <w:color w:val="FF0000"/>
        </w:rPr>
        <w:t>1</w:t>
      </w:r>
      <w:r w:rsidRPr="00BD3C1C">
        <w:rPr>
          <w:color w:val="FF0000"/>
        </w:rPr>
        <w:t xml:space="preserve"> </w:t>
      </w:r>
    </w:p>
    <w:p w14:paraId="76E44636" w14:textId="77777777" w:rsidR="0036289F" w:rsidRDefault="0036289F" w:rsidP="0036289F">
      <w:r>
        <w:t xml:space="preserve">I appoint </w:t>
      </w:r>
      <w:r w:rsidRPr="00C11DAC">
        <w:rPr>
          <w:color w:val="FF0000"/>
        </w:rPr>
        <w:t>&lt;INSERT FULL NAME&gt;</w:t>
      </w:r>
    </w:p>
    <w:p w14:paraId="2E667077" w14:textId="77777777" w:rsidR="0036289F" w:rsidRDefault="00383D55" w:rsidP="0036289F">
      <w:r>
        <w:pict w14:anchorId="5F013F05">
          <v:rect id="_x0000_i1025" style="width:0;height:1.5pt" o:hralign="center" o:hrstd="t" o:hr="t" fillcolor="#a0a0a0" stroked="f"/>
        </w:pict>
      </w:r>
    </w:p>
    <w:p w14:paraId="2AF55FF8" w14:textId="77777777" w:rsidR="0036289F" w:rsidRDefault="0036289F" w:rsidP="0036289F">
      <w:r>
        <w:t xml:space="preserve"> to be a </w:t>
      </w:r>
      <w:r w:rsidR="00302E02">
        <w:t>Nominated Supervisor</w:t>
      </w:r>
      <w:r>
        <w:t xml:space="preserve"> at </w:t>
      </w:r>
      <w:r w:rsidRPr="00C11DAC">
        <w:rPr>
          <w:color w:val="FF0000"/>
        </w:rPr>
        <w:t>&lt; INSERT NAME OF SERVICE &gt;</w:t>
      </w:r>
    </w:p>
    <w:p w14:paraId="226F85A9" w14:textId="77777777" w:rsidR="0036289F" w:rsidRDefault="00383D55" w:rsidP="0036289F">
      <w:pPr>
        <w:spacing w:after="0"/>
      </w:pPr>
      <w:r>
        <w:pict w14:anchorId="4DDB8B1E">
          <v:rect id="_x0000_i1026" style="width:0;height:1.5pt" o:hralign="center" o:hrstd="t" o:hr="t" fillcolor="#a0a0a0" stroked="f"/>
        </w:pict>
      </w:r>
    </w:p>
    <w:p w14:paraId="2B6772B2" w14:textId="77777777" w:rsidR="0036289F" w:rsidRDefault="0036289F" w:rsidP="0036289F">
      <w:pPr>
        <w:spacing w:after="0"/>
      </w:pPr>
      <w:r>
        <w:t>and declare that that this person:</w:t>
      </w:r>
    </w:p>
    <w:p w14:paraId="3AA7E963" w14:textId="77777777" w:rsidR="0036289F" w:rsidRPr="009D1417" w:rsidRDefault="0036289F" w:rsidP="0036289F">
      <w:pPr>
        <w:pStyle w:val="ColorfulList-Accent11"/>
        <w:numPr>
          <w:ilvl w:val="0"/>
          <w:numId w:val="1"/>
        </w:numPr>
        <w:spacing w:line="276" w:lineRule="auto"/>
        <w:ind w:left="426" w:hanging="426"/>
        <w:rPr>
          <w:rFonts w:ascii="Calibri" w:hAnsi="Calibri" w:cs="Calibri"/>
          <w:sz w:val="22"/>
          <w:szCs w:val="22"/>
        </w:rPr>
      </w:pPr>
      <w:r>
        <w:rPr>
          <w:rFonts w:ascii="Calibri" w:hAnsi="Calibri" w:cs="Calibri"/>
          <w:sz w:val="22"/>
          <w:szCs w:val="22"/>
        </w:rPr>
        <w:t xml:space="preserve">has </w:t>
      </w:r>
      <w:r w:rsidRPr="009D1417">
        <w:rPr>
          <w:rFonts w:ascii="Calibri" w:hAnsi="Calibri" w:cs="Calibri"/>
          <w:sz w:val="22"/>
          <w:szCs w:val="22"/>
        </w:rPr>
        <w:t>the required skills to be a person in day to day charge eg has adequate knowledge and understanding about providing education and care including understanding of child protection obligations</w:t>
      </w:r>
    </w:p>
    <w:p w14:paraId="56B142D2" w14:textId="77777777" w:rsidR="0036289F" w:rsidRPr="00C11DAC" w:rsidRDefault="0036289F" w:rsidP="0036289F">
      <w:pPr>
        <w:pStyle w:val="ColorfulList-Accent11"/>
        <w:numPr>
          <w:ilvl w:val="0"/>
          <w:numId w:val="1"/>
        </w:numPr>
        <w:spacing w:line="276" w:lineRule="auto"/>
        <w:ind w:left="426" w:hanging="426"/>
        <w:rPr>
          <w:rFonts w:ascii="Calibri" w:hAnsi="Calibri" w:cs="Calibri"/>
          <w:sz w:val="22"/>
          <w:szCs w:val="22"/>
        </w:rPr>
      </w:pPr>
      <w:r w:rsidRPr="009D1417">
        <w:rPr>
          <w:rFonts w:ascii="Calibri" w:hAnsi="Calibri" w:cs="Calibri"/>
          <w:sz w:val="22"/>
          <w:szCs w:val="22"/>
        </w:rPr>
        <w:t>can effectively supervise and manage the service</w:t>
      </w:r>
    </w:p>
    <w:p w14:paraId="695D538B" w14:textId="77777777" w:rsidR="0036289F" w:rsidRPr="006E1672" w:rsidRDefault="0036289F" w:rsidP="0036289F">
      <w:pPr>
        <w:pStyle w:val="ListParagraph"/>
        <w:numPr>
          <w:ilvl w:val="0"/>
          <w:numId w:val="2"/>
        </w:numPr>
        <w:rPr>
          <w:color w:val="FF0000"/>
        </w:rPr>
      </w:pPr>
      <w:r>
        <w:rPr>
          <w:rFonts w:cs="Calibri"/>
        </w:rPr>
        <w:t>is at least 18 years</w:t>
      </w:r>
    </w:p>
    <w:p w14:paraId="3C5AF2DB" w14:textId="77777777" w:rsidR="0036289F" w:rsidRPr="00CB28C4" w:rsidRDefault="0036289F" w:rsidP="0036289F">
      <w:pPr>
        <w:pStyle w:val="ListParagraph"/>
        <w:numPr>
          <w:ilvl w:val="0"/>
          <w:numId w:val="2"/>
        </w:numPr>
        <w:spacing w:after="0"/>
        <w:rPr>
          <w:color w:val="FF0000"/>
        </w:rPr>
      </w:pPr>
      <w:r>
        <w:rPr>
          <w:color w:val="FF0000"/>
        </w:rPr>
        <w:t>has</w:t>
      </w:r>
      <w:r w:rsidRPr="00CB28C4">
        <w:rPr>
          <w:color w:val="FF0000"/>
        </w:rPr>
        <w:t xml:space="preserve"> successfully completed  a child protection course approved by the NSW Regulatory Authority (NSW ONLY)</w:t>
      </w:r>
    </w:p>
    <w:p w14:paraId="0823A2F7" w14:textId="77777777" w:rsidR="0036289F" w:rsidRPr="00C11DAC" w:rsidRDefault="0036289F" w:rsidP="0036289F">
      <w:pPr>
        <w:pStyle w:val="ColorfulList-Accent11"/>
        <w:numPr>
          <w:ilvl w:val="0"/>
          <w:numId w:val="1"/>
        </w:numPr>
        <w:spacing w:line="276" w:lineRule="auto"/>
        <w:ind w:left="426" w:hanging="426"/>
        <w:rPr>
          <w:rFonts w:ascii="Calibri" w:hAnsi="Calibri" w:cs="Calibri"/>
          <w:sz w:val="22"/>
          <w:szCs w:val="22"/>
        </w:rPr>
      </w:pPr>
      <w:r>
        <w:rPr>
          <w:rFonts w:ascii="Calibri" w:hAnsi="Calibri" w:cs="Calibri"/>
          <w:sz w:val="22"/>
          <w:szCs w:val="22"/>
        </w:rPr>
        <w:t>is a fit and proper person  - they have</w:t>
      </w:r>
    </w:p>
    <w:p w14:paraId="5A2F8451" w14:textId="77777777" w:rsidR="0036289F" w:rsidRPr="00C11DAC" w:rsidRDefault="0036289F" w:rsidP="0036289F">
      <w:pPr>
        <w:pStyle w:val="ColorfulList-Accent11"/>
        <w:numPr>
          <w:ilvl w:val="1"/>
          <w:numId w:val="1"/>
        </w:numPr>
        <w:spacing w:line="276" w:lineRule="auto"/>
        <w:ind w:left="1134" w:hanging="425"/>
        <w:rPr>
          <w:rFonts w:ascii="Calibri" w:hAnsi="Calibri" w:cs="Calibri"/>
          <w:sz w:val="22"/>
          <w:szCs w:val="22"/>
        </w:rPr>
      </w:pPr>
      <w:r w:rsidRPr="00C11DAC">
        <w:rPr>
          <w:rFonts w:ascii="Calibri" w:hAnsi="Calibri" w:cs="Calibri"/>
          <w:sz w:val="22"/>
          <w:szCs w:val="22"/>
        </w:rPr>
        <w:t>a current child protection clearance</w:t>
      </w:r>
    </w:p>
    <w:p w14:paraId="6A5D26AB" w14:textId="77777777" w:rsidR="00383D55" w:rsidRPr="00C11DAC" w:rsidRDefault="0036289F" w:rsidP="00383D55">
      <w:pPr>
        <w:pStyle w:val="ColorfulList-Accent11"/>
        <w:numPr>
          <w:ilvl w:val="1"/>
          <w:numId w:val="1"/>
        </w:numPr>
        <w:spacing w:line="276" w:lineRule="auto"/>
        <w:ind w:left="1134" w:hanging="425"/>
        <w:rPr>
          <w:rFonts w:ascii="Calibri" w:hAnsi="Calibri" w:cs="Calibri"/>
          <w:sz w:val="22"/>
          <w:szCs w:val="22"/>
        </w:rPr>
      </w:pPr>
      <w:r w:rsidRPr="00C11DAC">
        <w:rPr>
          <w:rFonts w:ascii="Calibri" w:hAnsi="Calibri" w:cs="Calibri"/>
          <w:sz w:val="22"/>
          <w:szCs w:val="22"/>
        </w:rPr>
        <w:t xml:space="preserve">declared they have never been subject to any compliance action or disciplinary proceedings under the National Law or Regulations or State/ Territory early childhood laws </w:t>
      </w:r>
      <w:r w:rsidR="00383D55">
        <w:rPr>
          <w:rFonts w:ascii="Calibri" w:hAnsi="Calibri" w:cs="Calibri"/>
          <w:sz w:val="22"/>
          <w:szCs w:val="22"/>
        </w:rPr>
        <w:t xml:space="preserve">and have completed ACECQA’s </w:t>
      </w:r>
      <w:r w:rsidR="00383D55" w:rsidRPr="00C11DAC">
        <w:rPr>
          <w:rFonts w:ascii="Calibri" w:hAnsi="Calibri" w:cs="Calibri"/>
          <w:sz w:val="22"/>
          <w:szCs w:val="22"/>
        </w:rPr>
        <w:t>Compliance History Statement</w:t>
      </w:r>
    </w:p>
    <w:p w14:paraId="35F596D6" w14:textId="554557F8" w:rsidR="0036289F" w:rsidRPr="00383D55" w:rsidRDefault="00383D55" w:rsidP="00383D55">
      <w:pPr>
        <w:pStyle w:val="ColorfulList-Accent11"/>
        <w:numPr>
          <w:ilvl w:val="1"/>
          <w:numId w:val="1"/>
        </w:numPr>
        <w:spacing w:line="276" w:lineRule="auto"/>
        <w:ind w:left="1134" w:hanging="425"/>
        <w:rPr>
          <w:rFonts w:ascii="Calibri" w:hAnsi="Calibri" w:cs="Calibri"/>
          <w:sz w:val="22"/>
          <w:szCs w:val="22"/>
        </w:rPr>
      </w:pPr>
      <w:r w:rsidRPr="00C11DAC">
        <w:rPr>
          <w:rFonts w:ascii="Calibri" w:hAnsi="Calibri" w:cs="Calibri"/>
          <w:sz w:val="22"/>
          <w:szCs w:val="22"/>
        </w:rPr>
        <w:t>declared they are not a ‘Prohibited Person’</w:t>
      </w:r>
      <w:r>
        <w:rPr>
          <w:rFonts w:ascii="Calibri" w:hAnsi="Calibri" w:cs="Calibri"/>
          <w:sz w:val="22"/>
          <w:szCs w:val="22"/>
        </w:rPr>
        <w:t xml:space="preserve"> using ACECQA’s Prohibition Notice Declaration</w:t>
      </w:r>
    </w:p>
    <w:p w14:paraId="29A85A5F" w14:textId="77777777" w:rsidR="0036289F" w:rsidRDefault="00383D55" w:rsidP="0036289F">
      <w:pPr>
        <w:pStyle w:val="ColorfulList-Accent11"/>
        <w:spacing w:line="276" w:lineRule="auto"/>
        <w:ind w:left="0"/>
      </w:pPr>
      <w:r>
        <w:rPr>
          <w:rFonts w:ascii="Calibri" w:hAnsi="Calibri" w:cs="Calibri"/>
          <w:sz w:val="22"/>
          <w:szCs w:val="22"/>
        </w:rPr>
        <w:pict w14:anchorId="7A74D1BD">
          <v:rect id="_x0000_i1027" style="width:0;height:1.5pt" o:hralign="center" o:hrstd="t" o:hr="t" fillcolor="#a0a0a0" stroked="f"/>
        </w:pict>
      </w:r>
    </w:p>
    <w:p w14:paraId="3A9FC50E" w14:textId="77777777" w:rsidR="0036289F" w:rsidRDefault="0036289F" w:rsidP="0036289F">
      <w:r>
        <w:t>Signature</w:t>
      </w:r>
    </w:p>
    <w:p w14:paraId="1E577C0F" w14:textId="77777777" w:rsidR="0036289F" w:rsidRDefault="00383D55" w:rsidP="0036289F">
      <w:r>
        <w:pict w14:anchorId="6E9F49AD">
          <v:rect id="_x0000_i1028" style="width:0;height:1.5pt" o:hralign="center" o:hrstd="t" o:hr="t" fillcolor="#a0a0a0" stroked="f"/>
        </w:pict>
      </w:r>
    </w:p>
    <w:p w14:paraId="1D3F1A5A" w14:textId="77777777" w:rsidR="0036289F" w:rsidRDefault="0036289F" w:rsidP="0036289F">
      <w:r>
        <w:t>Print Full Name</w:t>
      </w:r>
    </w:p>
    <w:p w14:paraId="18E2AC70" w14:textId="77777777" w:rsidR="0036289F" w:rsidRPr="00C11DAC" w:rsidRDefault="0036289F" w:rsidP="0036289F">
      <w:pPr>
        <w:rPr>
          <w:color w:val="FF0000"/>
        </w:rPr>
      </w:pPr>
      <w:r>
        <w:t xml:space="preserve">Approved Provider </w:t>
      </w:r>
    </w:p>
    <w:p w14:paraId="4AFE11F0" w14:textId="77777777" w:rsidR="0036289F" w:rsidRDefault="0036289F" w:rsidP="0036289F">
      <w:r>
        <w:t>Date</w:t>
      </w:r>
      <w:r w:rsidR="00383D55">
        <w:pict w14:anchorId="6FDA622A">
          <v:rect id="_x0000_i1029" style="width:107.4pt;height:.05pt" o:hrpct="238" o:hrstd="t" o:hr="t" fillcolor="#a0a0a0" stroked="f"/>
        </w:pict>
      </w:r>
    </w:p>
    <w:p w14:paraId="10030872" w14:textId="77777777" w:rsidR="0036289F" w:rsidRDefault="0036289F" w:rsidP="0036289F">
      <w:r>
        <w:t xml:space="preserve">I accept being Nominated Supervisor and will  always uphold the National Law and Regulations, my obligations as Nominated Supervisor under those laws and regulations, and the policies, procedures, philosophy and Code of Conduct of the service </w:t>
      </w:r>
    </w:p>
    <w:p w14:paraId="5F67B23D" w14:textId="77777777" w:rsidR="0036289F" w:rsidRDefault="00383D55" w:rsidP="0036289F">
      <w:pPr>
        <w:pStyle w:val="ColorfulList-Accent11"/>
        <w:spacing w:line="276" w:lineRule="auto"/>
        <w:ind w:left="0"/>
      </w:pPr>
      <w:r>
        <w:rPr>
          <w:rFonts w:ascii="Calibri" w:hAnsi="Calibri" w:cs="Calibri"/>
          <w:sz w:val="22"/>
          <w:szCs w:val="22"/>
        </w:rPr>
        <w:pict w14:anchorId="27F4C9E3">
          <v:rect id="_x0000_i1030" style="width:0;height:1.5pt" o:hralign="center" o:hrstd="t" o:hr="t" fillcolor="#a0a0a0" stroked="f"/>
        </w:pict>
      </w:r>
    </w:p>
    <w:p w14:paraId="282DAA2D" w14:textId="77777777" w:rsidR="0036289F" w:rsidRDefault="0036289F" w:rsidP="0036289F">
      <w:r>
        <w:t>Signature</w:t>
      </w:r>
    </w:p>
    <w:p w14:paraId="7AE635EB" w14:textId="77777777" w:rsidR="0036289F" w:rsidRDefault="00383D55" w:rsidP="0036289F">
      <w:pPr>
        <w:spacing w:after="0"/>
      </w:pPr>
      <w:r>
        <w:pict w14:anchorId="74F1E134">
          <v:rect id="_x0000_i1031" style="width:0;height:1.5pt" o:hralign="center" o:hrstd="t" o:hr="t" fillcolor="#a0a0a0" stroked="f"/>
        </w:pict>
      </w:r>
    </w:p>
    <w:p w14:paraId="6CAF73B3" w14:textId="77777777" w:rsidR="0036289F" w:rsidRDefault="0036289F" w:rsidP="0036289F">
      <w:r>
        <w:t>Print Full Name</w:t>
      </w:r>
    </w:p>
    <w:p w14:paraId="21F699A2" w14:textId="77777777" w:rsidR="0036289F" w:rsidRDefault="0036289F" w:rsidP="0036289F">
      <w:r>
        <w:t>Date</w:t>
      </w:r>
    </w:p>
    <w:p w14:paraId="0C709C38" w14:textId="77777777" w:rsidR="007F5943" w:rsidRDefault="00383D55" w:rsidP="007F5943">
      <w:r>
        <w:pict w14:anchorId="7E597CA0">
          <v:rect id="_x0000_i1032" style="width:107.4pt;height:.05pt" o:hrpct="238" o:hrstd="t" o:hr="t" fillcolor="#a0a0a0" stroked="f"/>
        </w:pict>
      </w:r>
    </w:p>
    <w:p w14:paraId="5725C4F1" w14:textId="77777777" w:rsidR="007F5943" w:rsidRDefault="007F5943" w:rsidP="007F5943"/>
    <w:sectPr w:rsidR="007F5943" w:rsidSect="0036289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0958D" w14:textId="77777777" w:rsidR="00325DB7" w:rsidRDefault="00325DB7" w:rsidP="00325DB7">
      <w:pPr>
        <w:spacing w:after="0" w:line="240" w:lineRule="auto"/>
      </w:pPr>
      <w:r>
        <w:separator/>
      </w:r>
    </w:p>
  </w:endnote>
  <w:endnote w:type="continuationSeparator" w:id="0">
    <w:p w14:paraId="0CBF9340" w14:textId="77777777" w:rsidR="00325DB7" w:rsidRDefault="00325DB7" w:rsidP="0032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5F31" w14:textId="77777777" w:rsidR="002C1ED3" w:rsidRDefault="002C1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499A" w14:textId="77777777" w:rsidR="00325DB7" w:rsidRPr="002C1ED3" w:rsidRDefault="002C1ED3" w:rsidP="002C1ED3">
    <w:pPr>
      <w:pStyle w:val="Footer"/>
      <w:rPr>
        <w:sz w:val="18"/>
      </w:rPr>
    </w:pPr>
    <w:r>
      <w:rPr>
        <w:sz w:val="18"/>
      </w:rPr>
      <w:t>© Copyr</w:t>
    </w:r>
    <w:r w:rsidR="00656FEB">
      <w:rPr>
        <w:sz w:val="18"/>
      </w:rPr>
      <w:t>ight Centre Support Pty Ltd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3AC8" w14:textId="77777777" w:rsidR="002C1ED3" w:rsidRDefault="002C1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F0654" w14:textId="77777777" w:rsidR="00325DB7" w:rsidRDefault="00325DB7" w:rsidP="00325DB7">
      <w:pPr>
        <w:spacing w:after="0" w:line="240" w:lineRule="auto"/>
      </w:pPr>
      <w:r>
        <w:separator/>
      </w:r>
    </w:p>
  </w:footnote>
  <w:footnote w:type="continuationSeparator" w:id="0">
    <w:p w14:paraId="6FFB68B2" w14:textId="77777777" w:rsidR="00325DB7" w:rsidRDefault="00325DB7" w:rsidP="0032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238B" w14:textId="77777777" w:rsidR="002C1ED3" w:rsidRDefault="002C1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2BEB" w14:textId="77777777" w:rsidR="002C1ED3" w:rsidRDefault="002C1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07B2" w14:textId="77777777" w:rsidR="002C1ED3" w:rsidRDefault="002C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7339F"/>
    <w:multiLevelType w:val="hybridMultilevel"/>
    <w:tmpl w:val="4F48D8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834673"/>
    <w:multiLevelType w:val="hybridMultilevel"/>
    <w:tmpl w:val="1A521E7C"/>
    <w:lvl w:ilvl="0" w:tplc="0C090001">
      <w:start w:val="1"/>
      <w:numFmt w:val="bullet"/>
      <w:lvlText w:val=""/>
      <w:lvlJc w:val="left"/>
      <w:pPr>
        <w:ind w:left="360" w:hanging="360"/>
      </w:pPr>
      <w:rPr>
        <w:rFonts w:ascii="Symbol" w:hAnsi="Symbol" w:hint="default"/>
        <w:color w:val="0000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89F"/>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0CFE"/>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6FEB"/>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1ED3"/>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2E02"/>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5DB7"/>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289F"/>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3D55"/>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23C"/>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33F3"/>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64EF"/>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6FEB"/>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5943"/>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181"/>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1D4A"/>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2B25"/>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5FF7"/>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6B4"/>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5C1"/>
    <w:rsid w:val="00F00627"/>
    <w:rsid w:val="00F006D3"/>
    <w:rsid w:val="00F00B3C"/>
    <w:rsid w:val="00F00C1D"/>
    <w:rsid w:val="00F01468"/>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6F1"/>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6A8EAD6"/>
  <w15:docId w15:val="{CA6535E3-281E-4DBD-BBA5-C4C71D15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28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89F"/>
    <w:pPr>
      <w:ind w:left="720"/>
      <w:contextualSpacing/>
    </w:pPr>
  </w:style>
  <w:style w:type="paragraph" w:customStyle="1" w:styleId="ColorfulList-Accent11">
    <w:name w:val="Colorful List - Accent 11"/>
    <w:basedOn w:val="Normal"/>
    <w:uiPriority w:val="34"/>
    <w:rsid w:val="0036289F"/>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25D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DB7"/>
    <w:rPr>
      <w:rFonts w:ascii="Calibri" w:eastAsia="Calibri" w:hAnsi="Calibri" w:cs="Times New Roman"/>
    </w:rPr>
  </w:style>
  <w:style w:type="paragraph" w:styleId="Footer">
    <w:name w:val="footer"/>
    <w:basedOn w:val="Normal"/>
    <w:link w:val="FooterChar"/>
    <w:uiPriority w:val="99"/>
    <w:semiHidden/>
    <w:unhideWhenUsed/>
    <w:rsid w:val="00325D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5D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8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10</cp:revision>
  <dcterms:created xsi:type="dcterms:W3CDTF">2017-12-22T01:51:00Z</dcterms:created>
  <dcterms:modified xsi:type="dcterms:W3CDTF">2021-03-17T04:04:00Z</dcterms:modified>
</cp:coreProperties>
</file>