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74B" w14:textId="075F0DFB" w:rsidR="007A6131" w:rsidRDefault="004A3D06" w:rsidP="004A0B2E">
      <w:pPr>
        <w:jc w:val="center"/>
        <w:rPr>
          <w:b/>
          <w:sz w:val="36"/>
          <w:szCs w:val="36"/>
        </w:rPr>
      </w:pPr>
      <w:r>
        <w:rPr>
          <w:b/>
          <w:sz w:val="36"/>
          <w:szCs w:val="36"/>
        </w:rPr>
        <w:t xml:space="preserve">Curriculum - </w:t>
      </w:r>
      <w:r w:rsidR="004A0B2E" w:rsidRPr="004A0B2E">
        <w:rPr>
          <w:b/>
          <w:sz w:val="36"/>
          <w:szCs w:val="36"/>
        </w:rPr>
        <w:t xml:space="preserve">Lesson Plan </w:t>
      </w:r>
      <w:r w:rsidR="007A6131">
        <w:rPr>
          <w:b/>
          <w:sz w:val="36"/>
          <w:szCs w:val="36"/>
        </w:rPr>
        <w:t xml:space="preserve">Instructions and </w:t>
      </w:r>
      <w:r w:rsidR="004A0B2E" w:rsidRPr="004A0B2E">
        <w:rPr>
          <w:b/>
          <w:sz w:val="36"/>
          <w:szCs w:val="36"/>
        </w:rPr>
        <w:t>Template</w:t>
      </w:r>
      <w:r w:rsidR="004E0147">
        <w:rPr>
          <w:b/>
          <w:sz w:val="36"/>
          <w:szCs w:val="36"/>
        </w:rPr>
        <w:t xml:space="preserve"> Example</w:t>
      </w:r>
    </w:p>
    <w:p w14:paraId="424E6F57" w14:textId="4C8419D1" w:rsidR="007A6131" w:rsidRPr="007A6131" w:rsidRDefault="007A6131" w:rsidP="00EA4E43">
      <w:pPr>
        <w:spacing w:after="0"/>
        <w:ind w:left="720"/>
        <w:rPr>
          <w:sz w:val="22"/>
          <w:szCs w:val="22"/>
        </w:rPr>
      </w:pPr>
      <w:r w:rsidRPr="007A6131">
        <w:rPr>
          <w:b/>
          <w:bCs/>
          <w:sz w:val="22"/>
          <w:szCs w:val="22"/>
        </w:rPr>
        <w:t>Aim of lesson plans</w:t>
      </w:r>
      <w:r w:rsidRPr="007A6131">
        <w:rPr>
          <w:b/>
          <w:bCs/>
          <w:sz w:val="22"/>
          <w:szCs w:val="22"/>
        </w:rPr>
        <w:br/>
      </w:r>
      <w:r w:rsidRPr="007A6131">
        <w:rPr>
          <w:sz w:val="22"/>
          <w:szCs w:val="22"/>
        </w:rPr>
        <w:t xml:space="preserve">teach educators how to plan and deliver interesting </w:t>
      </w:r>
      <w:r>
        <w:t xml:space="preserve"> </w:t>
      </w:r>
      <w:r w:rsidRPr="007A6131">
        <w:rPr>
          <w:sz w:val="22"/>
          <w:szCs w:val="22"/>
        </w:rPr>
        <w:t xml:space="preserve">lessons to children </w:t>
      </w:r>
    </w:p>
    <w:p w14:paraId="5612395E" w14:textId="39130B29" w:rsidR="007A6131" w:rsidRPr="007A6131" w:rsidRDefault="007A6131" w:rsidP="00EA4E43">
      <w:pPr>
        <w:pStyle w:val="ListParagraph"/>
        <w:numPr>
          <w:ilvl w:val="0"/>
          <w:numId w:val="1"/>
        </w:numPr>
        <w:ind w:left="1080"/>
      </w:pPr>
      <w:r w:rsidRPr="007A6131">
        <w:t>teach children a new skill</w:t>
      </w:r>
    </w:p>
    <w:p w14:paraId="142FA00C" w14:textId="77777777" w:rsidR="007A6131" w:rsidRPr="007A6131" w:rsidRDefault="007A6131" w:rsidP="00EA4E43">
      <w:pPr>
        <w:spacing w:after="0"/>
        <w:ind w:left="720"/>
        <w:rPr>
          <w:b/>
          <w:bCs/>
          <w:sz w:val="22"/>
          <w:szCs w:val="22"/>
        </w:rPr>
      </w:pPr>
      <w:r w:rsidRPr="007A6131">
        <w:rPr>
          <w:b/>
          <w:bCs/>
          <w:sz w:val="22"/>
          <w:szCs w:val="22"/>
        </w:rPr>
        <w:t>A lesson plan must have:</w:t>
      </w:r>
    </w:p>
    <w:p w14:paraId="77A793BB" w14:textId="7087540D" w:rsidR="007A6131" w:rsidRPr="007A6131" w:rsidRDefault="007A6131" w:rsidP="00EA4E43">
      <w:pPr>
        <w:pStyle w:val="ListParagraph"/>
        <w:numPr>
          <w:ilvl w:val="0"/>
          <w:numId w:val="2"/>
        </w:numPr>
        <w:ind w:left="1080"/>
      </w:pPr>
      <w:r>
        <w:t>An</w:t>
      </w:r>
      <w:r w:rsidRPr="007A6131">
        <w:t xml:space="preserve"> Aim: </w:t>
      </w:r>
      <w:r>
        <w:t>what</w:t>
      </w:r>
      <w:r w:rsidRPr="007A6131">
        <w:t xml:space="preserve"> is </w:t>
      </w:r>
      <w:r>
        <w:t xml:space="preserve">the purpose of the </w:t>
      </w:r>
      <w:r w:rsidR="003614F7">
        <w:t>p</w:t>
      </w:r>
      <w:r>
        <w:t>lan/planned learning outcome</w:t>
      </w:r>
    </w:p>
    <w:p w14:paraId="574A4E83" w14:textId="015FC70E" w:rsidR="003614F7" w:rsidRDefault="007A6131" w:rsidP="00EA4E43">
      <w:pPr>
        <w:pStyle w:val="ListParagraph"/>
        <w:numPr>
          <w:ilvl w:val="0"/>
          <w:numId w:val="2"/>
        </w:numPr>
        <w:ind w:left="1080"/>
      </w:pPr>
      <w:r w:rsidRPr="007A6131">
        <w:t xml:space="preserve">Resources </w:t>
      </w:r>
      <w:r>
        <w:t>that will</w:t>
      </w:r>
      <w:r w:rsidRPr="007A6131">
        <w:t xml:space="preserve"> be used</w:t>
      </w:r>
      <w:r w:rsidR="003614F7">
        <w:t xml:space="preserve">: </w:t>
      </w:r>
    </w:p>
    <w:p w14:paraId="620EA1D5" w14:textId="77777777" w:rsidR="003614F7" w:rsidRDefault="003614F7" w:rsidP="00EA4E43">
      <w:pPr>
        <w:pStyle w:val="ListParagraph"/>
        <w:numPr>
          <w:ilvl w:val="1"/>
          <w:numId w:val="2"/>
        </w:numPr>
        <w:ind w:left="1800"/>
      </w:pPr>
      <w:r>
        <w:t>It’s good if most r</w:t>
      </w:r>
      <w:r w:rsidR="007A6131" w:rsidRPr="007A6131">
        <w:t xml:space="preserve">esources come from outside the centre. </w:t>
      </w:r>
    </w:p>
    <w:p w14:paraId="0C3A6A20" w14:textId="77777777" w:rsidR="003614F7" w:rsidRDefault="003614F7" w:rsidP="00EA4E43">
      <w:pPr>
        <w:pStyle w:val="ListParagraph"/>
        <w:numPr>
          <w:ilvl w:val="1"/>
          <w:numId w:val="2"/>
        </w:numPr>
        <w:ind w:left="1800"/>
      </w:pPr>
      <w:r>
        <w:t>This</w:t>
      </w:r>
      <w:r w:rsidR="007A6131" w:rsidRPr="007A6131">
        <w:t xml:space="preserve"> teach</w:t>
      </w:r>
      <w:r>
        <w:t>es</w:t>
      </w:r>
      <w:r w:rsidR="007A6131" w:rsidRPr="007A6131">
        <w:t xml:space="preserve"> educators how to source resources independently, creatively and cost effectively</w:t>
      </w:r>
      <w:r>
        <w:t xml:space="preserve">. </w:t>
      </w:r>
    </w:p>
    <w:p w14:paraId="44AF97A5" w14:textId="6663582B" w:rsidR="007A6131" w:rsidRPr="007A6131" w:rsidRDefault="007A6131" w:rsidP="00EA4E43">
      <w:pPr>
        <w:pStyle w:val="ListParagraph"/>
        <w:numPr>
          <w:ilvl w:val="1"/>
          <w:numId w:val="2"/>
        </w:numPr>
        <w:ind w:left="1800"/>
      </w:pPr>
      <w:r w:rsidRPr="007A6131">
        <w:t xml:space="preserve">Resources could be sourced from found objects, kitchen material, food, clothes, cardboard, old motors etc. </w:t>
      </w:r>
    </w:p>
    <w:p w14:paraId="1F5970F5" w14:textId="78E64682" w:rsidR="007A6131" w:rsidRPr="007A6131" w:rsidRDefault="007A6131" w:rsidP="00EA4E43">
      <w:pPr>
        <w:pStyle w:val="ListParagraph"/>
        <w:numPr>
          <w:ilvl w:val="1"/>
          <w:numId w:val="2"/>
        </w:numPr>
        <w:ind w:left="1800"/>
      </w:pPr>
      <w:r w:rsidRPr="007A6131">
        <w:t xml:space="preserve">Resources are not to be viewed as </w:t>
      </w:r>
      <w:r w:rsidR="003614F7">
        <w:t>things</w:t>
      </w:r>
      <w:r w:rsidRPr="007A6131">
        <w:t xml:space="preserve"> always </w:t>
      </w:r>
      <w:r w:rsidR="003614F7">
        <w:t>bought</w:t>
      </w:r>
      <w:r w:rsidRPr="007A6131">
        <w:t xml:space="preserve"> from a catalogue. </w:t>
      </w:r>
    </w:p>
    <w:p w14:paraId="74D491A6" w14:textId="77777777" w:rsidR="003614F7" w:rsidRDefault="007A6131" w:rsidP="00EA4E43">
      <w:pPr>
        <w:spacing w:after="0"/>
        <w:ind w:left="720"/>
        <w:rPr>
          <w:b/>
          <w:bCs/>
          <w:sz w:val="22"/>
          <w:szCs w:val="22"/>
        </w:rPr>
      </w:pPr>
      <w:r w:rsidRPr="007A6131">
        <w:rPr>
          <w:b/>
          <w:bCs/>
          <w:sz w:val="22"/>
          <w:szCs w:val="22"/>
        </w:rPr>
        <w:t>Delivery of the lesson plan</w:t>
      </w:r>
    </w:p>
    <w:p w14:paraId="07082EBD" w14:textId="19E483D8" w:rsidR="007A6131" w:rsidRPr="007A6131" w:rsidRDefault="007A6131" w:rsidP="00EA4E43">
      <w:pPr>
        <w:spacing w:after="0"/>
        <w:ind w:left="720"/>
        <w:rPr>
          <w:sz w:val="22"/>
          <w:szCs w:val="22"/>
        </w:rPr>
      </w:pPr>
      <w:r w:rsidRPr="007A6131">
        <w:rPr>
          <w:sz w:val="22"/>
          <w:szCs w:val="22"/>
        </w:rPr>
        <w:t xml:space="preserve">All educators </w:t>
      </w:r>
      <w:r w:rsidR="003614F7" w:rsidRPr="007A6131">
        <w:rPr>
          <w:sz w:val="22"/>
          <w:szCs w:val="22"/>
        </w:rPr>
        <w:t xml:space="preserve">in the room </w:t>
      </w:r>
      <w:r w:rsidRPr="007A6131">
        <w:rPr>
          <w:sz w:val="22"/>
          <w:szCs w:val="22"/>
        </w:rPr>
        <w:t xml:space="preserve">deliver their lessons </w:t>
      </w:r>
      <w:r w:rsidR="003614F7">
        <w:rPr>
          <w:sz w:val="22"/>
          <w:szCs w:val="22"/>
        </w:rPr>
        <w:t>simultaneously</w:t>
      </w:r>
      <w:r w:rsidRPr="007A6131">
        <w:rPr>
          <w:sz w:val="22"/>
          <w:szCs w:val="22"/>
        </w:rPr>
        <w:t xml:space="preserve"> </w:t>
      </w:r>
      <w:r w:rsidR="003614F7">
        <w:rPr>
          <w:sz w:val="22"/>
          <w:szCs w:val="22"/>
        </w:rPr>
        <w:t xml:space="preserve">at a time that suits </w:t>
      </w:r>
      <w:r w:rsidRPr="007A6131">
        <w:rPr>
          <w:sz w:val="22"/>
          <w:szCs w:val="22"/>
        </w:rPr>
        <w:t>the room</w:t>
      </w:r>
      <w:r w:rsidR="003614F7">
        <w:rPr>
          <w:sz w:val="22"/>
          <w:szCs w:val="22"/>
        </w:rPr>
        <w:t xml:space="preserve"> </w:t>
      </w:r>
      <w:r w:rsidRPr="007A6131">
        <w:rPr>
          <w:sz w:val="22"/>
          <w:szCs w:val="22"/>
        </w:rPr>
        <w:t>routin</w:t>
      </w:r>
      <w:r w:rsidR="003614F7">
        <w:rPr>
          <w:sz w:val="22"/>
          <w:szCs w:val="22"/>
        </w:rPr>
        <w:t>e. T</w:t>
      </w:r>
      <w:r w:rsidRPr="007A6131">
        <w:rPr>
          <w:sz w:val="22"/>
          <w:szCs w:val="22"/>
        </w:rPr>
        <w:t>he only exception is the younger nursery rooms as their routines are more flexible to meet babies</w:t>
      </w:r>
      <w:r w:rsidR="003614F7">
        <w:rPr>
          <w:sz w:val="22"/>
          <w:szCs w:val="22"/>
        </w:rPr>
        <w:t>’</w:t>
      </w:r>
      <w:r w:rsidRPr="007A6131">
        <w:rPr>
          <w:sz w:val="22"/>
          <w:szCs w:val="22"/>
        </w:rPr>
        <w:t xml:space="preserve"> care </w:t>
      </w:r>
      <w:r w:rsidR="003614F7">
        <w:rPr>
          <w:sz w:val="22"/>
          <w:szCs w:val="22"/>
        </w:rPr>
        <w:t>needs</w:t>
      </w:r>
      <w:r w:rsidRPr="007A6131">
        <w:rPr>
          <w:sz w:val="22"/>
          <w:szCs w:val="22"/>
        </w:rPr>
        <w:t>.</w:t>
      </w:r>
    </w:p>
    <w:p w14:paraId="52BC1411" w14:textId="77777777" w:rsidR="003614F7" w:rsidRPr="007A6131" w:rsidRDefault="003614F7" w:rsidP="00EA4E43">
      <w:pPr>
        <w:spacing w:after="0"/>
        <w:ind w:left="720"/>
        <w:rPr>
          <w:sz w:val="22"/>
          <w:szCs w:val="22"/>
        </w:rPr>
      </w:pPr>
      <w:r w:rsidRPr="007A6131">
        <w:rPr>
          <w:sz w:val="22"/>
          <w:szCs w:val="22"/>
        </w:rPr>
        <w:t xml:space="preserve">If </w:t>
      </w:r>
      <w:r>
        <w:rPr>
          <w:sz w:val="22"/>
          <w:szCs w:val="22"/>
        </w:rPr>
        <w:t xml:space="preserve">educators </w:t>
      </w:r>
      <w:r w:rsidRPr="007A6131">
        <w:rPr>
          <w:sz w:val="22"/>
          <w:szCs w:val="22"/>
        </w:rPr>
        <w:t xml:space="preserve">are on lunch preparation duty as per class routine, </w:t>
      </w:r>
      <w:r>
        <w:rPr>
          <w:sz w:val="22"/>
          <w:szCs w:val="22"/>
        </w:rPr>
        <w:t>they</w:t>
      </w:r>
      <w:r w:rsidRPr="007A6131">
        <w:rPr>
          <w:sz w:val="22"/>
          <w:szCs w:val="22"/>
        </w:rPr>
        <w:t xml:space="preserve"> deliver </w:t>
      </w:r>
      <w:r>
        <w:rPr>
          <w:sz w:val="22"/>
          <w:szCs w:val="22"/>
        </w:rPr>
        <w:t>their</w:t>
      </w:r>
      <w:r w:rsidRPr="007A6131">
        <w:rPr>
          <w:sz w:val="22"/>
          <w:szCs w:val="22"/>
        </w:rPr>
        <w:t xml:space="preserve"> lesson at another time that suits the room and follows the routine.  </w:t>
      </w:r>
    </w:p>
    <w:p w14:paraId="5FF5BB63" w14:textId="1B4EEEA0" w:rsidR="007A6131" w:rsidRPr="007A6131" w:rsidRDefault="007A6131" w:rsidP="00EA4E43">
      <w:pPr>
        <w:spacing w:after="0"/>
        <w:ind w:left="720"/>
        <w:rPr>
          <w:sz w:val="22"/>
          <w:szCs w:val="22"/>
        </w:rPr>
      </w:pPr>
      <w:r w:rsidRPr="007A6131">
        <w:rPr>
          <w:sz w:val="22"/>
          <w:szCs w:val="22"/>
        </w:rPr>
        <w:t>The lesson</w:t>
      </w:r>
      <w:r w:rsidR="003614F7">
        <w:rPr>
          <w:sz w:val="22"/>
          <w:szCs w:val="22"/>
        </w:rPr>
        <w:t>s</w:t>
      </w:r>
      <w:r w:rsidRPr="007A6131">
        <w:rPr>
          <w:sz w:val="22"/>
          <w:szCs w:val="22"/>
        </w:rPr>
        <w:t xml:space="preserve"> are repeated everyday as </w:t>
      </w:r>
      <w:r w:rsidR="003614F7">
        <w:rPr>
          <w:sz w:val="22"/>
          <w:szCs w:val="22"/>
        </w:rPr>
        <w:t xml:space="preserve">there will likely be </w:t>
      </w:r>
      <w:r w:rsidRPr="007A6131">
        <w:rPr>
          <w:sz w:val="22"/>
          <w:szCs w:val="22"/>
        </w:rPr>
        <w:t>different children and educators will improve the</w:t>
      </w:r>
      <w:r w:rsidR="003614F7">
        <w:rPr>
          <w:sz w:val="22"/>
          <w:szCs w:val="22"/>
        </w:rPr>
        <w:t>ir</w:t>
      </w:r>
      <w:r w:rsidRPr="007A6131">
        <w:rPr>
          <w:sz w:val="22"/>
          <w:szCs w:val="22"/>
        </w:rPr>
        <w:t xml:space="preserve"> delivery with practice. </w:t>
      </w:r>
    </w:p>
    <w:tbl>
      <w:tblPr>
        <w:tblStyle w:val="TableGrid"/>
        <w:tblpPr w:leftFromText="180" w:rightFromText="180" w:vertAnchor="page" w:horzAnchor="margin" w:tblpXSpec="center" w:tblpY="7996"/>
        <w:tblW w:w="0" w:type="auto"/>
        <w:tblLayout w:type="fixed"/>
        <w:tblLook w:val="04A0" w:firstRow="1" w:lastRow="0" w:firstColumn="1" w:lastColumn="0" w:noHBand="0" w:noVBand="1"/>
      </w:tblPr>
      <w:tblGrid>
        <w:gridCol w:w="2431"/>
        <w:gridCol w:w="6513"/>
      </w:tblGrid>
      <w:tr w:rsidR="00EA4E43" w14:paraId="58A8383F" w14:textId="77777777" w:rsidTr="00EA4E43">
        <w:tc>
          <w:tcPr>
            <w:tcW w:w="2431" w:type="dxa"/>
          </w:tcPr>
          <w:p w14:paraId="1BBB3A0B" w14:textId="77777777" w:rsidR="00EA4E43" w:rsidRPr="00B065F2" w:rsidRDefault="00EA4E43" w:rsidP="00EA4E43">
            <w:pPr>
              <w:spacing w:line="276" w:lineRule="auto"/>
              <w:rPr>
                <w:b/>
                <w:iCs/>
              </w:rPr>
            </w:pPr>
            <w:r>
              <w:rPr>
                <w:iCs/>
              </w:rPr>
              <w:t>Lesson Topic</w:t>
            </w:r>
          </w:p>
        </w:tc>
        <w:tc>
          <w:tcPr>
            <w:tcW w:w="6513" w:type="dxa"/>
          </w:tcPr>
          <w:p w14:paraId="78AE7AC1" w14:textId="77777777" w:rsidR="00EA4E43" w:rsidRPr="004A0B2E" w:rsidRDefault="00EA4E43" w:rsidP="00EA4E43">
            <w:pPr>
              <w:spacing w:line="276" w:lineRule="auto"/>
              <w:rPr>
                <w:i/>
                <w:iCs/>
              </w:rPr>
            </w:pPr>
            <w:r w:rsidRPr="004A0B2E">
              <w:rPr>
                <w:i/>
                <w:iCs/>
              </w:rPr>
              <w:t>eg Balancing on toads (old socks filled with sand)</w:t>
            </w:r>
          </w:p>
        </w:tc>
      </w:tr>
      <w:tr w:rsidR="00EA4E43" w14:paraId="7C502E89" w14:textId="77777777" w:rsidTr="00EA4E43">
        <w:tc>
          <w:tcPr>
            <w:tcW w:w="2431" w:type="dxa"/>
          </w:tcPr>
          <w:p w14:paraId="4882A5B9" w14:textId="77777777" w:rsidR="00EA4E43" w:rsidRDefault="00EA4E43" w:rsidP="00EA4E43">
            <w:pPr>
              <w:spacing w:line="276" w:lineRule="auto"/>
              <w:rPr>
                <w:iCs/>
              </w:rPr>
            </w:pPr>
            <w:r>
              <w:rPr>
                <w:iCs/>
              </w:rPr>
              <w:t>Book Name</w:t>
            </w:r>
          </w:p>
        </w:tc>
        <w:tc>
          <w:tcPr>
            <w:tcW w:w="6513" w:type="dxa"/>
          </w:tcPr>
          <w:p w14:paraId="571C8611" w14:textId="77777777" w:rsidR="00EA4E43" w:rsidRPr="004A0B2E" w:rsidRDefault="00EA4E43" w:rsidP="00EA4E43">
            <w:pPr>
              <w:spacing w:line="276" w:lineRule="auto"/>
              <w:rPr>
                <w:i/>
                <w:iCs/>
              </w:rPr>
            </w:pPr>
            <w:r w:rsidRPr="004A0B2E">
              <w:rPr>
                <w:i/>
                <w:iCs/>
              </w:rPr>
              <w:t>eg Everyday Games for Sensory Processing Disorder</w:t>
            </w:r>
          </w:p>
        </w:tc>
      </w:tr>
      <w:tr w:rsidR="00EA4E43" w14:paraId="1233A776" w14:textId="77777777" w:rsidTr="00EA4E43">
        <w:tc>
          <w:tcPr>
            <w:tcW w:w="2431" w:type="dxa"/>
          </w:tcPr>
          <w:p w14:paraId="2B164158" w14:textId="77777777" w:rsidR="00EA4E43" w:rsidRDefault="00EA4E43" w:rsidP="00EA4E43">
            <w:pPr>
              <w:spacing w:line="276" w:lineRule="auto"/>
              <w:rPr>
                <w:iCs/>
              </w:rPr>
            </w:pPr>
            <w:r>
              <w:rPr>
                <w:iCs/>
              </w:rPr>
              <w:t>Location in book</w:t>
            </w:r>
          </w:p>
        </w:tc>
        <w:tc>
          <w:tcPr>
            <w:tcW w:w="6513" w:type="dxa"/>
          </w:tcPr>
          <w:p w14:paraId="0FD5A550" w14:textId="77777777" w:rsidR="00EA4E43" w:rsidRPr="004A0B2E" w:rsidRDefault="00EA4E43" w:rsidP="00EA4E43">
            <w:pPr>
              <w:spacing w:line="276" w:lineRule="auto"/>
              <w:rPr>
                <w:i/>
                <w:iCs/>
              </w:rPr>
            </w:pPr>
            <w:r w:rsidRPr="004A0B2E">
              <w:rPr>
                <w:i/>
                <w:iCs/>
              </w:rPr>
              <w:t>eg 708</w:t>
            </w:r>
          </w:p>
        </w:tc>
      </w:tr>
      <w:tr w:rsidR="00EA4E43" w14:paraId="28ADF351" w14:textId="77777777" w:rsidTr="00EA4E43">
        <w:tc>
          <w:tcPr>
            <w:tcW w:w="2431" w:type="dxa"/>
          </w:tcPr>
          <w:p w14:paraId="62AC1296" w14:textId="77777777" w:rsidR="00EA4E43" w:rsidRDefault="00EA4E43" w:rsidP="00EA4E43">
            <w:pPr>
              <w:spacing w:line="276" w:lineRule="auto"/>
              <w:rPr>
                <w:iCs/>
              </w:rPr>
            </w:pPr>
            <w:r>
              <w:rPr>
                <w:iCs/>
              </w:rPr>
              <w:t>Age of the Children</w:t>
            </w:r>
          </w:p>
        </w:tc>
        <w:tc>
          <w:tcPr>
            <w:tcW w:w="6513" w:type="dxa"/>
          </w:tcPr>
          <w:p w14:paraId="7E51F196" w14:textId="77777777" w:rsidR="00EA4E43" w:rsidRPr="004A0B2E" w:rsidRDefault="00EA4E43" w:rsidP="00EA4E43">
            <w:pPr>
              <w:spacing w:line="276" w:lineRule="auto"/>
              <w:rPr>
                <w:i/>
                <w:iCs/>
              </w:rPr>
            </w:pPr>
            <w:r w:rsidRPr="004A0B2E">
              <w:rPr>
                <w:i/>
                <w:iCs/>
              </w:rPr>
              <w:t>eg 2</w:t>
            </w:r>
          </w:p>
        </w:tc>
      </w:tr>
      <w:tr w:rsidR="00EA4E43" w14:paraId="347DA4D1" w14:textId="77777777" w:rsidTr="00EA4E43">
        <w:tc>
          <w:tcPr>
            <w:tcW w:w="2431" w:type="dxa"/>
          </w:tcPr>
          <w:p w14:paraId="345C2C97" w14:textId="77777777" w:rsidR="00EA4E43" w:rsidRDefault="00EA4E43" w:rsidP="00EA4E43">
            <w:pPr>
              <w:spacing w:line="276" w:lineRule="auto"/>
              <w:rPr>
                <w:iCs/>
              </w:rPr>
            </w:pPr>
            <w:r>
              <w:rPr>
                <w:iCs/>
              </w:rPr>
              <w:t>Aim of the lesson</w:t>
            </w:r>
          </w:p>
        </w:tc>
        <w:tc>
          <w:tcPr>
            <w:tcW w:w="6513" w:type="dxa"/>
          </w:tcPr>
          <w:p w14:paraId="4F275F3E" w14:textId="77777777" w:rsidR="00EA4E43" w:rsidRPr="004A0B2E" w:rsidRDefault="00EA4E43" w:rsidP="00EA4E43">
            <w:pPr>
              <w:spacing w:line="276" w:lineRule="auto"/>
              <w:rPr>
                <w:i/>
                <w:iCs/>
              </w:rPr>
            </w:pPr>
            <w:r w:rsidRPr="004A0B2E">
              <w:rPr>
                <w:i/>
                <w:iCs/>
              </w:rPr>
              <w:t>eg To help Harris’s stumbling and help him become aware of his body</w:t>
            </w:r>
          </w:p>
        </w:tc>
      </w:tr>
      <w:tr w:rsidR="00EA4E43" w14:paraId="7A03C213" w14:textId="77777777" w:rsidTr="00EA4E43">
        <w:tc>
          <w:tcPr>
            <w:tcW w:w="2431" w:type="dxa"/>
          </w:tcPr>
          <w:p w14:paraId="5328B0DA" w14:textId="77777777" w:rsidR="00EA4E43" w:rsidRDefault="00EA4E43" w:rsidP="00EA4E43">
            <w:pPr>
              <w:spacing w:line="276" w:lineRule="auto"/>
              <w:rPr>
                <w:iCs/>
              </w:rPr>
            </w:pPr>
            <w:r>
              <w:rPr>
                <w:iCs/>
              </w:rPr>
              <w:t xml:space="preserve">Material Required to conduct the lesson </w:t>
            </w:r>
          </w:p>
        </w:tc>
        <w:tc>
          <w:tcPr>
            <w:tcW w:w="6513" w:type="dxa"/>
          </w:tcPr>
          <w:p w14:paraId="5B158D9C" w14:textId="77777777" w:rsidR="00EA4E43" w:rsidRPr="004A0B2E" w:rsidRDefault="00EA4E43" w:rsidP="00EA4E43">
            <w:pPr>
              <w:spacing w:line="276" w:lineRule="auto"/>
              <w:rPr>
                <w:i/>
                <w:iCs/>
              </w:rPr>
            </w:pPr>
            <w:r w:rsidRPr="004A0B2E">
              <w:rPr>
                <w:i/>
                <w:iCs/>
              </w:rPr>
              <w:t>eg Old socks</w:t>
            </w:r>
          </w:p>
          <w:p w14:paraId="64E68185" w14:textId="77777777" w:rsidR="00EA4E43" w:rsidRPr="004A0B2E" w:rsidRDefault="00EA4E43" w:rsidP="00EA4E43">
            <w:pPr>
              <w:spacing w:line="276" w:lineRule="auto"/>
              <w:rPr>
                <w:i/>
                <w:iCs/>
              </w:rPr>
            </w:pPr>
            <w:r w:rsidRPr="004A0B2E">
              <w:rPr>
                <w:i/>
                <w:iCs/>
              </w:rPr>
              <w:t>Sand from the sand pit</w:t>
            </w:r>
          </w:p>
        </w:tc>
      </w:tr>
      <w:tr w:rsidR="00EA4E43" w14:paraId="0A4FA3BA" w14:textId="77777777" w:rsidTr="00EA4E43">
        <w:tc>
          <w:tcPr>
            <w:tcW w:w="2431" w:type="dxa"/>
          </w:tcPr>
          <w:p w14:paraId="7D394F48" w14:textId="77777777" w:rsidR="00EA4E43" w:rsidRDefault="00EA4E43" w:rsidP="00EA4E43">
            <w:pPr>
              <w:spacing w:line="276" w:lineRule="auto"/>
              <w:rPr>
                <w:iCs/>
              </w:rPr>
            </w:pPr>
            <w:r>
              <w:rPr>
                <w:iCs/>
              </w:rPr>
              <w:t xml:space="preserve">How many children taught the lesson </w:t>
            </w:r>
          </w:p>
        </w:tc>
        <w:tc>
          <w:tcPr>
            <w:tcW w:w="6513" w:type="dxa"/>
          </w:tcPr>
          <w:p w14:paraId="1AA36B14" w14:textId="77777777" w:rsidR="00EA4E43" w:rsidRPr="004A0B2E" w:rsidRDefault="00EA4E43" w:rsidP="00EA4E43">
            <w:pPr>
              <w:spacing w:line="276" w:lineRule="auto"/>
              <w:rPr>
                <w:i/>
                <w:iCs/>
              </w:rPr>
            </w:pPr>
            <w:r w:rsidRPr="004A0B2E">
              <w:rPr>
                <w:i/>
                <w:iCs/>
              </w:rPr>
              <w:t>eg 5 children at a time</w:t>
            </w:r>
          </w:p>
        </w:tc>
      </w:tr>
      <w:tr w:rsidR="00EA4E43" w14:paraId="52BCB4F9" w14:textId="77777777" w:rsidTr="00EA4E43">
        <w:tc>
          <w:tcPr>
            <w:tcW w:w="2431" w:type="dxa"/>
          </w:tcPr>
          <w:p w14:paraId="2C48D8A9" w14:textId="77777777" w:rsidR="00EA4E43" w:rsidRDefault="00EA4E43" w:rsidP="00EA4E43">
            <w:pPr>
              <w:spacing w:line="276" w:lineRule="auto"/>
              <w:rPr>
                <w:iCs/>
              </w:rPr>
            </w:pPr>
            <w:r>
              <w:rPr>
                <w:iCs/>
              </w:rPr>
              <w:t>Location of lesson</w:t>
            </w:r>
          </w:p>
        </w:tc>
        <w:tc>
          <w:tcPr>
            <w:tcW w:w="6513" w:type="dxa"/>
          </w:tcPr>
          <w:p w14:paraId="01AC86D1" w14:textId="77777777" w:rsidR="00EA4E43" w:rsidRPr="004A0B2E" w:rsidRDefault="00EA4E43" w:rsidP="00EA4E43">
            <w:pPr>
              <w:spacing w:line="276" w:lineRule="auto"/>
              <w:rPr>
                <w:i/>
                <w:iCs/>
              </w:rPr>
            </w:pPr>
            <w:r w:rsidRPr="004A0B2E">
              <w:rPr>
                <w:i/>
                <w:iCs/>
              </w:rPr>
              <w:t>eg Outside on the back path near the sand pit</w:t>
            </w:r>
          </w:p>
        </w:tc>
      </w:tr>
      <w:tr w:rsidR="00EA4E43" w14:paraId="05B75AA6" w14:textId="77777777" w:rsidTr="00EA4E43">
        <w:tc>
          <w:tcPr>
            <w:tcW w:w="2431" w:type="dxa"/>
          </w:tcPr>
          <w:p w14:paraId="2C77A561" w14:textId="77777777" w:rsidR="00EA4E43" w:rsidRDefault="00EA4E43" w:rsidP="00EA4E43">
            <w:pPr>
              <w:spacing w:line="276" w:lineRule="auto"/>
              <w:rPr>
                <w:iCs/>
              </w:rPr>
            </w:pPr>
            <w:r>
              <w:rPr>
                <w:iCs/>
              </w:rPr>
              <w:t>Steps to run the lesson</w:t>
            </w:r>
          </w:p>
        </w:tc>
        <w:tc>
          <w:tcPr>
            <w:tcW w:w="6513" w:type="dxa"/>
          </w:tcPr>
          <w:p w14:paraId="05103A75" w14:textId="77777777" w:rsidR="00EA4E43" w:rsidRPr="004A0B2E" w:rsidRDefault="00EA4E43" w:rsidP="00EA4E43">
            <w:pPr>
              <w:spacing w:line="276" w:lineRule="auto"/>
              <w:rPr>
                <w:i/>
                <w:iCs/>
              </w:rPr>
            </w:pPr>
            <w:r w:rsidRPr="004A0B2E">
              <w:rPr>
                <w:i/>
                <w:iCs/>
              </w:rPr>
              <w:t>eg Fill socks with sand and fold over the ends to make toads</w:t>
            </w:r>
          </w:p>
          <w:p w14:paraId="5A9F412A" w14:textId="77777777" w:rsidR="00EA4E43" w:rsidRPr="004A0B2E" w:rsidRDefault="00EA4E43" w:rsidP="00EA4E43">
            <w:pPr>
              <w:spacing w:line="276" w:lineRule="auto"/>
              <w:rPr>
                <w:i/>
                <w:iCs/>
              </w:rPr>
            </w:pPr>
            <w:r w:rsidRPr="004A0B2E">
              <w:rPr>
                <w:i/>
                <w:iCs/>
              </w:rPr>
              <w:t xml:space="preserve">Lay the toads in a line and ask children to do a variety of movements: </w:t>
            </w:r>
          </w:p>
          <w:p w14:paraId="2A93DDF9" w14:textId="77777777" w:rsidR="00EA4E43" w:rsidRPr="004A0B2E" w:rsidRDefault="00EA4E43" w:rsidP="00EA4E43">
            <w:pPr>
              <w:spacing w:line="276" w:lineRule="auto"/>
              <w:rPr>
                <w:i/>
                <w:iCs/>
              </w:rPr>
            </w:pPr>
            <w:r w:rsidRPr="004A0B2E">
              <w:rPr>
                <w:i/>
                <w:iCs/>
              </w:rPr>
              <w:t>walk on top of them from one end to the other, walk on top of them with eyes closed, jump over them one by one, ump over them backward, jump over them sideways.</w:t>
            </w:r>
          </w:p>
        </w:tc>
      </w:tr>
      <w:tr w:rsidR="00EA4E43" w14:paraId="1F66C960" w14:textId="77777777" w:rsidTr="00EA4E43">
        <w:tc>
          <w:tcPr>
            <w:tcW w:w="2431" w:type="dxa"/>
          </w:tcPr>
          <w:p w14:paraId="661D46D4" w14:textId="77777777" w:rsidR="00EA4E43" w:rsidRDefault="00EA4E43" w:rsidP="00EA4E43">
            <w:pPr>
              <w:spacing w:line="276" w:lineRule="auto"/>
              <w:rPr>
                <w:iCs/>
              </w:rPr>
            </w:pPr>
            <w:r>
              <w:rPr>
                <w:iCs/>
              </w:rPr>
              <w:t>What worked well? What would you change? Do you think the aim was met? How could you extend this?</w:t>
            </w:r>
          </w:p>
        </w:tc>
        <w:tc>
          <w:tcPr>
            <w:tcW w:w="6513" w:type="dxa"/>
          </w:tcPr>
          <w:p w14:paraId="0C331985" w14:textId="77777777" w:rsidR="00EA4E43" w:rsidRDefault="00EA4E43" w:rsidP="00EA4E43">
            <w:pPr>
              <w:spacing w:line="276" w:lineRule="auto"/>
              <w:rPr>
                <w:iCs/>
              </w:rPr>
            </w:pPr>
          </w:p>
        </w:tc>
      </w:tr>
    </w:tbl>
    <w:p w14:paraId="666337C2" w14:textId="5EE41593" w:rsidR="00524CE4" w:rsidRPr="004A0B2E" w:rsidRDefault="007A6131" w:rsidP="00EA4E43">
      <w:pPr>
        <w:spacing w:after="0"/>
        <w:ind w:left="720"/>
        <w:rPr>
          <w:b/>
          <w:sz w:val="36"/>
          <w:szCs w:val="36"/>
        </w:rPr>
      </w:pPr>
      <w:r w:rsidRPr="007A6131">
        <w:rPr>
          <w:sz w:val="22"/>
          <w:szCs w:val="22"/>
        </w:rPr>
        <w:t>The children should rotate through the lessons ie 4 lessons set up in Toddlers</w:t>
      </w:r>
      <w:r w:rsidR="003614F7">
        <w:rPr>
          <w:sz w:val="22"/>
          <w:szCs w:val="22"/>
        </w:rPr>
        <w:t>’</w:t>
      </w:r>
      <w:r w:rsidRPr="007A6131">
        <w:rPr>
          <w:sz w:val="22"/>
          <w:szCs w:val="22"/>
        </w:rPr>
        <w:t xml:space="preserve"> Room</w:t>
      </w:r>
      <w:r w:rsidR="003614F7">
        <w:rPr>
          <w:sz w:val="22"/>
          <w:szCs w:val="22"/>
        </w:rPr>
        <w:t xml:space="preserve"> and children rotate from one lesson to the next to</w:t>
      </w:r>
      <w:r w:rsidRPr="007A6131">
        <w:rPr>
          <w:sz w:val="22"/>
          <w:szCs w:val="22"/>
        </w:rPr>
        <w:t xml:space="preserve"> learn a new ski</w:t>
      </w:r>
      <w:r w:rsidR="003614F7">
        <w:rPr>
          <w:sz w:val="22"/>
          <w:szCs w:val="22"/>
        </w:rPr>
        <w:t>ll.</w:t>
      </w:r>
      <w:r w:rsidRPr="007A6131">
        <w:rPr>
          <w:sz w:val="22"/>
          <w:szCs w:val="22"/>
        </w:rPr>
        <w:t xml:space="preserve"> </w:t>
      </w:r>
    </w:p>
    <w:sectPr w:rsidR="00524CE4" w:rsidRPr="004A0B2E" w:rsidSect="00EA4E4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9321" w14:textId="77777777" w:rsidR="00E947F0" w:rsidRDefault="00E947F0" w:rsidP="00E947F0">
      <w:pPr>
        <w:spacing w:after="0" w:line="240" w:lineRule="auto"/>
      </w:pPr>
      <w:r>
        <w:separator/>
      </w:r>
    </w:p>
  </w:endnote>
  <w:endnote w:type="continuationSeparator" w:id="0">
    <w:p w14:paraId="7A80CD19" w14:textId="77777777" w:rsidR="00E947F0" w:rsidRDefault="00E947F0" w:rsidP="00E9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C38B" w14:textId="77777777" w:rsidR="00E947F0" w:rsidRDefault="00E9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18B5" w14:textId="77777777" w:rsidR="00E947F0" w:rsidRDefault="003B49E5">
    <w:pPr>
      <w:pStyle w:val="Footer"/>
    </w:pPr>
    <w:r>
      <w:rPr>
        <w:rFonts w:ascii="Calibri" w:hAnsi="Calibri"/>
      </w:rPr>
      <w:t>© Copyright Centre Support Pty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4C5" w14:textId="77777777" w:rsidR="00E947F0" w:rsidRDefault="00E9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FAAC" w14:textId="77777777" w:rsidR="00E947F0" w:rsidRDefault="00E947F0" w:rsidP="00E947F0">
      <w:pPr>
        <w:spacing w:after="0" w:line="240" w:lineRule="auto"/>
      </w:pPr>
      <w:r>
        <w:separator/>
      </w:r>
    </w:p>
  </w:footnote>
  <w:footnote w:type="continuationSeparator" w:id="0">
    <w:p w14:paraId="66E37AF8" w14:textId="77777777" w:rsidR="00E947F0" w:rsidRDefault="00E947F0" w:rsidP="00E9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65A" w14:textId="77777777" w:rsidR="00E947F0" w:rsidRDefault="00E94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0624" w14:textId="77777777" w:rsidR="00E947F0" w:rsidRDefault="00E94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0F55" w14:textId="77777777" w:rsidR="00E947F0" w:rsidRDefault="00E9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D88"/>
    <w:multiLevelType w:val="hybridMultilevel"/>
    <w:tmpl w:val="D326F7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B217449"/>
    <w:multiLevelType w:val="hybridMultilevel"/>
    <w:tmpl w:val="A54CDCF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B2E"/>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14F7"/>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9E5"/>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1DA"/>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0B2E"/>
    <w:rsid w:val="004A2061"/>
    <w:rsid w:val="004A321C"/>
    <w:rsid w:val="004A3D06"/>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147"/>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6EB3"/>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6131"/>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503"/>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E28"/>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7F0"/>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4E43"/>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577D"/>
  <w15:docId w15:val="{6A3BB1F9-B63B-4C1E-9ED7-0E51D20E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2E"/>
    <w:pPr>
      <w:spacing w:after="160" w:line="259" w:lineRule="auto"/>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947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7F0"/>
    <w:rPr>
      <w:sz w:val="18"/>
      <w:szCs w:val="18"/>
    </w:rPr>
  </w:style>
  <w:style w:type="paragraph" w:styleId="Footer">
    <w:name w:val="footer"/>
    <w:basedOn w:val="Normal"/>
    <w:link w:val="FooterChar"/>
    <w:uiPriority w:val="99"/>
    <w:unhideWhenUsed/>
    <w:rsid w:val="00E94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F0"/>
    <w:rPr>
      <w:sz w:val="18"/>
      <w:szCs w:val="18"/>
    </w:rPr>
  </w:style>
  <w:style w:type="paragraph" w:styleId="BalloonText">
    <w:name w:val="Balloon Text"/>
    <w:basedOn w:val="Normal"/>
    <w:link w:val="BalloonTextChar"/>
    <w:uiPriority w:val="99"/>
    <w:semiHidden/>
    <w:unhideWhenUsed/>
    <w:rsid w:val="00E9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F0"/>
    <w:rPr>
      <w:rFonts w:ascii="Tahoma" w:hAnsi="Tahoma" w:cs="Tahoma"/>
      <w:sz w:val="16"/>
      <w:szCs w:val="16"/>
    </w:rPr>
  </w:style>
  <w:style w:type="paragraph" w:styleId="ListParagraph">
    <w:name w:val="List Paragraph"/>
    <w:basedOn w:val="Normal"/>
    <w:uiPriority w:val="34"/>
    <w:qFormat/>
    <w:rsid w:val="007A6131"/>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2</cp:revision>
  <dcterms:created xsi:type="dcterms:W3CDTF">2021-10-22T06:10:00Z</dcterms:created>
  <dcterms:modified xsi:type="dcterms:W3CDTF">2021-10-22T06:10:00Z</dcterms:modified>
</cp:coreProperties>
</file>