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3F9B6" w14:textId="7806DB3B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DC7766">
        <w:rPr>
          <w:rFonts w:cs="HelveticaNeue-Thin"/>
          <w:color w:val="010202"/>
          <w:sz w:val="40"/>
          <w:szCs w:val="71"/>
        </w:rPr>
        <w:t>26</w:t>
      </w:r>
      <w:r w:rsidR="008918C8">
        <w:rPr>
          <w:rFonts w:cs="HelveticaNeue-Thin"/>
          <w:color w:val="010202"/>
          <w:sz w:val="40"/>
          <w:szCs w:val="71"/>
        </w:rPr>
        <w:t>th</w:t>
      </w:r>
      <w:r w:rsidR="00346979">
        <w:rPr>
          <w:rFonts w:cs="HelveticaNeue-Thin"/>
          <w:color w:val="010202"/>
          <w:sz w:val="40"/>
          <w:szCs w:val="71"/>
        </w:rPr>
        <w:t xml:space="preserve"> </w:t>
      </w:r>
      <w:r w:rsidR="00DC7766">
        <w:rPr>
          <w:rFonts w:cs="HelveticaNeue-Thin"/>
          <w:color w:val="010202"/>
          <w:sz w:val="40"/>
          <w:szCs w:val="71"/>
        </w:rPr>
        <w:t>September</w:t>
      </w:r>
      <w:r w:rsidR="00CB5B56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DC7766">
        <w:rPr>
          <w:rFonts w:cs="HelveticaNeue-Thin"/>
          <w:color w:val="010202"/>
          <w:sz w:val="40"/>
          <w:szCs w:val="71"/>
        </w:rPr>
        <w:t>30</w:t>
      </w:r>
      <w:r w:rsidR="00CE754F">
        <w:rPr>
          <w:rFonts w:cs="HelveticaNeue-Thin"/>
          <w:color w:val="010202"/>
          <w:sz w:val="40"/>
          <w:szCs w:val="71"/>
        </w:rPr>
        <w:t>th</w:t>
      </w:r>
      <w:r w:rsidR="008C37A2">
        <w:rPr>
          <w:rFonts w:cs="HelveticaNeue-Thin"/>
          <w:color w:val="010202"/>
          <w:sz w:val="40"/>
          <w:szCs w:val="71"/>
        </w:rPr>
        <w:t xml:space="preserve"> </w:t>
      </w:r>
      <w:r w:rsidR="00DC7766">
        <w:rPr>
          <w:rFonts w:cs="HelveticaNeue-Thin"/>
          <w:color w:val="010202"/>
          <w:sz w:val="40"/>
          <w:szCs w:val="71"/>
        </w:rPr>
        <w:t>September</w:t>
      </w:r>
      <w:r w:rsidR="00483BA7">
        <w:rPr>
          <w:rFonts w:cs="HelveticaNeue-Thin"/>
          <w:color w:val="010202"/>
          <w:sz w:val="40"/>
          <w:szCs w:val="71"/>
        </w:rPr>
        <w:t xml:space="preserve"> </w:t>
      </w:r>
      <w:r w:rsidRPr="00891108">
        <w:rPr>
          <w:rFonts w:cs="HelveticaNeue-Thin"/>
          <w:color w:val="010202"/>
          <w:sz w:val="40"/>
          <w:szCs w:val="71"/>
        </w:rPr>
        <w:t>20</w:t>
      </w:r>
      <w:r w:rsidR="00483BA7">
        <w:rPr>
          <w:rFonts w:cs="HelveticaNeue-Thin"/>
          <w:color w:val="010202"/>
          <w:sz w:val="40"/>
          <w:szCs w:val="71"/>
        </w:rPr>
        <w:t>2</w:t>
      </w:r>
      <w:r w:rsidR="00B17E17">
        <w:rPr>
          <w:rFonts w:cs="HelveticaNeue-Thin"/>
          <w:color w:val="010202"/>
          <w:sz w:val="40"/>
          <w:szCs w:val="71"/>
        </w:rPr>
        <w:t>2</w:t>
      </w:r>
    </w:p>
    <w:p w14:paraId="66FF988D" w14:textId="77777777" w:rsidR="00D62C7C" w:rsidRDefault="00D62C7C" w:rsidP="00FC1101">
      <w:pPr>
        <w:spacing w:after="0"/>
      </w:pPr>
    </w:p>
    <w:p w14:paraId="768C4677" w14:textId="73236969" w:rsidR="00007A44" w:rsidRPr="00DC7766" w:rsidRDefault="00007A44" w:rsidP="00007A44">
      <w:r w:rsidRPr="00DC7766">
        <w:t>Dear Families,</w:t>
      </w:r>
    </w:p>
    <w:p w14:paraId="27C1E953" w14:textId="7E6008C0" w:rsidR="00CD0C30" w:rsidRPr="00DC7766" w:rsidRDefault="00CD0C30" w:rsidP="00CD0C30">
      <w:pPr>
        <w:pStyle w:val="NoSpacing"/>
        <w:spacing w:line="276" w:lineRule="auto"/>
      </w:pPr>
      <w:r w:rsidRPr="00DC7766">
        <w:t xml:space="preserve">As a part of the continuous improvement required by the National Quality Standard this week we are reviewing weeks </w:t>
      </w:r>
      <w:r w:rsidR="00DC7766" w:rsidRPr="00DC7766">
        <w:t xml:space="preserve">21 to 25 </w:t>
      </w:r>
      <w:r w:rsidRPr="00DC7766">
        <w:t xml:space="preserve">of our professional development activities this year.  </w:t>
      </w:r>
      <w:r w:rsidR="00DC7766">
        <w:t xml:space="preserve">Topics included responsive teaching </w:t>
      </w:r>
      <w:r w:rsidR="00661102">
        <w:t xml:space="preserve">and supervision </w:t>
      </w:r>
      <w:r w:rsidR="00DC7766">
        <w:t xml:space="preserve">practices, and </w:t>
      </w:r>
      <w:r w:rsidR="00661102">
        <w:t xml:space="preserve">the safety, accessibility and flexibility of our environment.  </w:t>
      </w:r>
      <w:r w:rsidR="00217FCA" w:rsidRPr="00DC7766">
        <w:t>We always welcome your suggestions and feedback</w:t>
      </w:r>
      <w:r w:rsidR="000E57CD" w:rsidRPr="00DC7766">
        <w:t>.</w:t>
      </w:r>
    </w:p>
    <w:p w14:paraId="0DD32377" w14:textId="77777777" w:rsidR="000E57CD" w:rsidRPr="00DC7766" w:rsidRDefault="000E57CD" w:rsidP="00CD0C30">
      <w:pPr>
        <w:pStyle w:val="NoSpacing"/>
        <w:spacing w:line="276" w:lineRule="auto"/>
      </w:pPr>
    </w:p>
    <w:p w14:paraId="7E783CFC" w14:textId="60353E9D" w:rsidR="00410DE7" w:rsidRPr="00DC7766" w:rsidRDefault="008918C8" w:rsidP="009F2997">
      <w:pPr>
        <w:pStyle w:val="NoSpacing"/>
        <w:spacing w:line="276" w:lineRule="auto"/>
        <w:rPr>
          <w:bCs/>
        </w:rPr>
      </w:pPr>
      <w:r w:rsidRPr="00DC7766">
        <w:t xml:space="preserve">This week we’re </w:t>
      </w:r>
      <w:r w:rsidR="000E57CD" w:rsidRPr="00DC7766">
        <w:t xml:space="preserve">also </w:t>
      </w:r>
      <w:r w:rsidRPr="00DC7766">
        <w:t xml:space="preserve">reviewing our </w:t>
      </w:r>
      <w:r w:rsidR="00DC7766" w:rsidRPr="00DC7766">
        <w:t>Social Media</w:t>
      </w:r>
      <w:r w:rsidR="009F2997" w:rsidRPr="00DC7766">
        <w:t xml:space="preserve"> Policy</w:t>
      </w:r>
      <w:r w:rsidR="00CD0C30" w:rsidRPr="00DC7766">
        <w:rPr>
          <w:bCs/>
        </w:rPr>
        <w:t>.  A s</w:t>
      </w:r>
      <w:r w:rsidR="00410DE7" w:rsidRPr="00DC7766">
        <w:rPr>
          <w:bCs/>
        </w:rPr>
        <w:t>ummar</w:t>
      </w:r>
      <w:r w:rsidR="00CD0C30" w:rsidRPr="00DC7766">
        <w:rPr>
          <w:bCs/>
        </w:rPr>
        <w:t>y</w:t>
      </w:r>
      <w:r w:rsidRPr="00DC7766">
        <w:rPr>
          <w:bCs/>
        </w:rPr>
        <w:t xml:space="preserve"> follow</w:t>
      </w:r>
      <w:r w:rsidR="00CD0C30" w:rsidRPr="00DC7766">
        <w:rPr>
          <w:bCs/>
        </w:rPr>
        <w:t>s</w:t>
      </w:r>
      <w:r w:rsidR="00410DE7" w:rsidRPr="00DC7766">
        <w:rPr>
          <w:bCs/>
        </w:rPr>
        <w:t xml:space="preserve">: </w:t>
      </w:r>
    </w:p>
    <w:p w14:paraId="31EBFF9B" w14:textId="77777777" w:rsidR="000E57CD" w:rsidRPr="00DC7766" w:rsidRDefault="000E57CD" w:rsidP="009F2997">
      <w:pPr>
        <w:spacing w:after="0"/>
        <w:rPr>
          <w:b/>
          <w:bCs/>
        </w:rPr>
      </w:pPr>
    </w:p>
    <w:p w14:paraId="5E911660" w14:textId="77777777" w:rsidR="00DC7766" w:rsidRPr="00DC7766" w:rsidRDefault="00DC7766" w:rsidP="00DC7766">
      <w:pPr>
        <w:spacing w:after="0"/>
        <w:rPr>
          <w:rFonts w:eastAsia="Calibri" w:cstheme="minorHAnsi"/>
          <w:b/>
        </w:rPr>
      </w:pPr>
      <w:bookmarkStart w:id="0" w:name="_Hlk106287276"/>
      <w:r w:rsidRPr="00DC7766">
        <w:rPr>
          <w:rFonts w:eastAsia="Calibri" w:cstheme="minorHAnsi"/>
          <w:b/>
          <w:bCs/>
        </w:rPr>
        <w:t>Social Media</w:t>
      </w:r>
      <w:r w:rsidRPr="00DC7766">
        <w:rPr>
          <w:rFonts w:cstheme="minorHAnsi"/>
          <w:lang w:val="en-US"/>
        </w:rPr>
        <w:t xml:space="preserve"> </w:t>
      </w:r>
      <w:r w:rsidRPr="00DC7766">
        <w:rPr>
          <w:rFonts w:eastAsia="Calibri" w:cstheme="minorHAnsi"/>
          <w:b/>
          <w:bCs/>
        </w:rPr>
        <w:t>Policy</w:t>
      </w:r>
    </w:p>
    <w:bookmarkEnd w:id="0"/>
    <w:p w14:paraId="7F143A90" w14:textId="77777777" w:rsidR="00DC7766" w:rsidRPr="00DC7766" w:rsidRDefault="00DC7766" w:rsidP="00DC7766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DC7766">
        <w:rPr>
          <w:rFonts w:ascii="Calibri" w:eastAsia="Calibri" w:hAnsi="Calibri" w:cs="Times New Roman"/>
        </w:rPr>
        <w:t>Educators, staff and volunteers will not:</w:t>
      </w:r>
    </w:p>
    <w:p w14:paraId="46179069" w14:textId="77777777" w:rsidR="00DC7766" w:rsidRPr="00DC7766" w:rsidRDefault="00DC7766" w:rsidP="00DC7766">
      <w:pPr>
        <w:numPr>
          <w:ilvl w:val="0"/>
          <w:numId w:val="35"/>
        </w:numPr>
        <w:spacing w:after="0"/>
        <w:ind w:left="357" w:hanging="357"/>
        <w:rPr>
          <w:rFonts w:ascii="Calibri" w:eastAsia="Calibri" w:hAnsi="Calibri" w:cs="Times New Roman"/>
        </w:rPr>
      </w:pPr>
      <w:r w:rsidRPr="00DC7766">
        <w:rPr>
          <w:rFonts w:ascii="Calibri" w:eastAsia="Calibri" w:hAnsi="Calibri" w:cs="Times New Roman"/>
        </w:rPr>
        <w:t>access their personal social media accounts while educating and caring for children</w:t>
      </w:r>
    </w:p>
    <w:p w14:paraId="110BEDC7" w14:textId="77777777" w:rsidR="00DC7766" w:rsidRPr="00DC7766" w:rsidRDefault="00DC7766" w:rsidP="00DC7766">
      <w:pPr>
        <w:numPr>
          <w:ilvl w:val="0"/>
          <w:numId w:val="35"/>
        </w:numPr>
        <w:spacing w:after="0"/>
        <w:rPr>
          <w:rFonts w:ascii="Calibri" w:eastAsia="Calibri" w:hAnsi="Calibri" w:cs="Times New Roman"/>
        </w:rPr>
      </w:pPr>
      <w:r w:rsidRPr="00DC7766">
        <w:rPr>
          <w:rFonts w:ascii="Calibri" w:eastAsia="Calibri" w:hAnsi="Calibri" w:cs="Times New Roman"/>
        </w:rPr>
        <w:t xml:space="preserve">use their personal social media accounts to </w:t>
      </w:r>
    </w:p>
    <w:p w14:paraId="11ADB8C6" w14:textId="77777777" w:rsidR="00DC7766" w:rsidRPr="00DC7766" w:rsidRDefault="00DC7766" w:rsidP="00DC7766">
      <w:pPr>
        <w:numPr>
          <w:ilvl w:val="0"/>
          <w:numId w:val="39"/>
        </w:numPr>
        <w:spacing w:after="0"/>
        <w:rPr>
          <w:rFonts w:ascii="Calibri" w:eastAsia="Calibri" w:hAnsi="Calibri" w:cs="Times New Roman"/>
        </w:rPr>
      </w:pPr>
      <w:r w:rsidRPr="00DC7766">
        <w:rPr>
          <w:rFonts w:ascii="Calibri" w:eastAsia="Calibri" w:hAnsi="Calibri" w:cs="Times New Roman"/>
        </w:rPr>
        <w:t>send or accept ‘friend requests’ from parents or family members that have children at the Service</w:t>
      </w:r>
    </w:p>
    <w:p w14:paraId="5096305D" w14:textId="77777777" w:rsidR="00DC7766" w:rsidRPr="00DC7766" w:rsidRDefault="00DC7766" w:rsidP="00DC7766">
      <w:pPr>
        <w:numPr>
          <w:ilvl w:val="0"/>
          <w:numId w:val="39"/>
        </w:numPr>
        <w:spacing w:after="0"/>
        <w:ind w:left="714" w:hanging="357"/>
        <w:rPr>
          <w:rFonts w:ascii="Calibri" w:eastAsia="Calibri" w:hAnsi="Calibri" w:cs="Times New Roman"/>
        </w:rPr>
      </w:pPr>
      <w:r w:rsidRPr="00DC7766">
        <w:rPr>
          <w:rFonts w:ascii="Calibri" w:eastAsia="Calibri" w:hAnsi="Calibri" w:cs="Times New Roman"/>
        </w:rPr>
        <w:t>post any photos taken at the service or other information about the service</w:t>
      </w:r>
    </w:p>
    <w:p w14:paraId="2CCA2E9C" w14:textId="77777777" w:rsidR="00DC7766" w:rsidRPr="00DC7766" w:rsidRDefault="00DC7766" w:rsidP="00DC7766">
      <w:pPr>
        <w:numPr>
          <w:ilvl w:val="0"/>
          <w:numId w:val="39"/>
        </w:numPr>
        <w:spacing w:after="0"/>
        <w:rPr>
          <w:rFonts w:ascii="Calibri" w:eastAsia="Calibri" w:hAnsi="Calibri" w:cs="Times New Roman"/>
        </w:rPr>
      </w:pPr>
      <w:r w:rsidRPr="00DC7766">
        <w:rPr>
          <w:rFonts w:ascii="Calibri" w:eastAsia="Calibri" w:hAnsi="Calibri" w:cs="Times New Roman"/>
        </w:rPr>
        <w:t>post any material that is offensive, threatening or unlawful</w:t>
      </w:r>
    </w:p>
    <w:p w14:paraId="636AF3CE" w14:textId="77777777" w:rsidR="00DC7766" w:rsidRPr="00DC7766" w:rsidRDefault="00DC7766" w:rsidP="00DC7766">
      <w:pPr>
        <w:numPr>
          <w:ilvl w:val="0"/>
          <w:numId w:val="39"/>
        </w:numPr>
        <w:spacing w:after="0"/>
        <w:contextualSpacing/>
        <w:rPr>
          <w:rFonts w:ascii="Calibri" w:eastAsia="Calibri" w:hAnsi="Calibri" w:cs="Calibri"/>
        </w:rPr>
      </w:pPr>
      <w:r w:rsidRPr="00DC7766">
        <w:rPr>
          <w:rFonts w:ascii="Calibri" w:eastAsia="Calibri" w:hAnsi="Calibri" w:cs="Calibri"/>
        </w:rPr>
        <w:t xml:space="preserve">post any material that could damage their professional standing </w:t>
      </w:r>
    </w:p>
    <w:p w14:paraId="19181D93" w14:textId="77777777" w:rsidR="00DC7766" w:rsidRPr="00DC7766" w:rsidRDefault="00DC7766" w:rsidP="00DC7766">
      <w:pPr>
        <w:numPr>
          <w:ilvl w:val="0"/>
          <w:numId w:val="39"/>
        </w:numPr>
        <w:spacing w:after="0"/>
        <w:contextualSpacing/>
        <w:rPr>
          <w:rFonts w:ascii="Calibri" w:eastAsia="Calibri" w:hAnsi="Calibri" w:cs="Calibri"/>
        </w:rPr>
      </w:pPr>
      <w:r w:rsidRPr="00DC7766">
        <w:rPr>
          <w:rFonts w:ascii="Calibri" w:eastAsia="Calibri" w:hAnsi="Calibri" w:cs="Calibri"/>
        </w:rPr>
        <w:t>post any material that could damage the employment relationship or the employer’s/Service’s reputation</w:t>
      </w:r>
    </w:p>
    <w:p w14:paraId="4D334DEB" w14:textId="77777777" w:rsidR="00DC7766" w:rsidRPr="00DC7766" w:rsidRDefault="00DC7766" w:rsidP="00DC7766">
      <w:pPr>
        <w:numPr>
          <w:ilvl w:val="0"/>
          <w:numId w:val="39"/>
        </w:numPr>
        <w:spacing w:after="0"/>
        <w:ind w:left="714" w:hanging="357"/>
        <w:contextualSpacing/>
        <w:rPr>
          <w:rFonts w:ascii="Calibri" w:eastAsia="Calibri" w:hAnsi="Calibri" w:cs="Calibri"/>
        </w:rPr>
      </w:pPr>
      <w:r w:rsidRPr="00DC7766">
        <w:rPr>
          <w:rFonts w:ascii="Calibri" w:eastAsia="Calibri" w:hAnsi="Calibri" w:cs="Calibri"/>
        </w:rPr>
        <w:t>express views on behalf of the employer</w:t>
      </w:r>
    </w:p>
    <w:p w14:paraId="44410F15" w14:textId="77777777" w:rsidR="00DC7766" w:rsidRPr="00DC7766" w:rsidRDefault="00DC7766" w:rsidP="00DC7766">
      <w:pPr>
        <w:numPr>
          <w:ilvl w:val="0"/>
          <w:numId w:val="39"/>
        </w:numPr>
        <w:spacing w:after="0"/>
        <w:contextualSpacing/>
        <w:rPr>
          <w:rFonts w:ascii="Calibri" w:eastAsia="Calibri" w:hAnsi="Calibri" w:cs="Calibri"/>
        </w:rPr>
      </w:pPr>
      <w:r w:rsidRPr="00DC7766">
        <w:rPr>
          <w:rFonts w:ascii="Calibri" w:eastAsia="Calibri" w:hAnsi="Calibri" w:cs="Calibri"/>
        </w:rPr>
        <w:t>use the service logo or email without permission</w:t>
      </w:r>
    </w:p>
    <w:p w14:paraId="0EEC62E3" w14:textId="77777777" w:rsidR="00DC7766" w:rsidRPr="00DC7766" w:rsidRDefault="00DC7766" w:rsidP="00DC7766">
      <w:pPr>
        <w:numPr>
          <w:ilvl w:val="0"/>
          <w:numId w:val="39"/>
        </w:numPr>
        <w:spacing w:after="0"/>
        <w:contextualSpacing/>
        <w:rPr>
          <w:rFonts w:ascii="Calibri" w:eastAsia="Calibri" w:hAnsi="Calibri" w:cs="Calibri"/>
        </w:rPr>
      </w:pPr>
      <w:r w:rsidRPr="00DC7766">
        <w:rPr>
          <w:rFonts w:ascii="Calibri" w:eastAsia="Calibri" w:hAnsi="Calibri" w:cs="Calibri"/>
        </w:rPr>
        <w:t>disclose confidential, private or sensitive information</w:t>
      </w:r>
    </w:p>
    <w:p w14:paraId="1D9A522B" w14:textId="77777777" w:rsidR="00DC7766" w:rsidRPr="00DC7766" w:rsidRDefault="00DC7766" w:rsidP="00DC7766">
      <w:pPr>
        <w:numPr>
          <w:ilvl w:val="0"/>
          <w:numId w:val="39"/>
        </w:numPr>
        <w:spacing w:after="0"/>
        <w:contextualSpacing/>
        <w:rPr>
          <w:rFonts w:ascii="Calibri" w:eastAsia="Calibri" w:hAnsi="Calibri" w:cs="Calibri"/>
        </w:rPr>
      </w:pPr>
      <w:r w:rsidRPr="00DC7766">
        <w:rPr>
          <w:rFonts w:ascii="Calibri" w:eastAsia="Calibri" w:hAnsi="Calibri" w:cs="Calibri"/>
        </w:rPr>
        <w:t>publicise workplace disputes</w:t>
      </w:r>
    </w:p>
    <w:p w14:paraId="444EFBD6" w14:textId="77777777" w:rsidR="00DC7766" w:rsidRPr="00DC7766" w:rsidRDefault="00DC7766" w:rsidP="00DC7766">
      <w:pPr>
        <w:numPr>
          <w:ilvl w:val="0"/>
          <w:numId w:val="36"/>
        </w:numPr>
        <w:spacing w:after="0"/>
        <w:ind w:left="357" w:hanging="357"/>
        <w:rPr>
          <w:rFonts w:ascii="Calibri" w:eastAsia="Calibri" w:hAnsi="Calibri" w:cs="Times New Roman"/>
        </w:rPr>
      </w:pPr>
      <w:r w:rsidRPr="00DC7766">
        <w:rPr>
          <w:rFonts w:ascii="Calibri" w:eastAsia="Calibri" w:hAnsi="Calibri" w:cs="Times New Roman"/>
        </w:rPr>
        <w:t>use their personal camera or phones to take photos or video at the service</w:t>
      </w:r>
    </w:p>
    <w:p w14:paraId="25200DC5" w14:textId="77777777" w:rsidR="00DC7766" w:rsidRPr="00DC7766" w:rsidRDefault="00DC7766" w:rsidP="00DC7766">
      <w:pPr>
        <w:spacing w:after="0"/>
        <w:rPr>
          <w:rFonts w:ascii="Calibri" w:eastAsia="Calibri" w:hAnsi="Calibri" w:cs="Times New Roman"/>
        </w:rPr>
      </w:pPr>
    </w:p>
    <w:p w14:paraId="59BD0DEA" w14:textId="77777777" w:rsidR="00DC7766" w:rsidRPr="00DC7766" w:rsidRDefault="00DC7766" w:rsidP="00DC7766">
      <w:pPr>
        <w:spacing w:after="0"/>
        <w:rPr>
          <w:rFonts w:ascii="Calibri" w:eastAsia="Calibri" w:hAnsi="Calibri" w:cs="Times New Roman"/>
        </w:rPr>
      </w:pPr>
      <w:r w:rsidRPr="00DC7766">
        <w:rPr>
          <w:rFonts w:ascii="Calibri" w:eastAsia="Calibri" w:hAnsi="Calibri" w:cs="Times New Roman"/>
        </w:rPr>
        <w:t xml:space="preserve">The Approved Provider/Nominated Supervisor will use our Grievance Guidelines to investigate: </w:t>
      </w:r>
    </w:p>
    <w:p w14:paraId="44CBB18F" w14:textId="77777777" w:rsidR="00DC7766" w:rsidRPr="00DC7766" w:rsidRDefault="00DC7766" w:rsidP="00DC7766">
      <w:pPr>
        <w:numPr>
          <w:ilvl w:val="0"/>
          <w:numId w:val="37"/>
        </w:numPr>
        <w:spacing w:after="0"/>
        <w:rPr>
          <w:rFonts w:ascii="Calibri" w:eastAsia="Calibri" w:hAnsi="Calibri" w:cs="Times New Roman"/>
        </w:rPr>
      </w:pPr>
      <w:r w:rsidRPr="00DC7766">
        <w:rPr>
          <w:rFonts w:ascii="Calibri" w:eastAsia="Calibri" w:hAnsi="Calibri" w:cs="Times New Roman"/>
        </w:rPr>
        <w:t>the posting of offensive, threatening, damaging  or unlawful information on a personal social media account</w:t>
      </w:r>
    </w:p>
    <w:p w14:paraId="556795D6" w14:textId="77777777" w:rsidR="00DC7766" w:rsidRPr="00DC7766" w:rsidRDefault="00DC7766" w:rsidP="00DC7766">
      <w:pPr>
        <w:numPr>
          <w:ilvl w:val="0"/>
          <w:numId w:val="37"/>
        </w:numPr>
        <w:spacing w:after="0"/>
        <w:rPr>
          <w:rFonts w:ascii="Calibri" w:eastAsia="Calibri" w:hAnsi="Calibri" w:cs="Times New Roman"/>
        </w:rPr>
      </w:pPr>
      <w:r w:rsidRPr="00DC7766">
        <w:rPr>
          <w:rFonts w:ascii="Calibri" w:eastAsia="Calibri" w:hAnsi="Calibri" w:cs="Times New Roman"/>
        </w:rPr>
        <w:t>the defaming, bulling or harassment of a staff member on social media by a service family</w:t>
      </w:r>
    </w:p>
    <w:p w14:paraId="01EC1940" w14:textId="77777777" w:rsidR="00DC7766" w:rsidRPr="00DC7766" w:rsidRDefault="00DC7766" w:rsidP="00DC7766">
      <w:pPr>
        <w:spacing w:after="0"/>
        <w:rPr>
          <w:rFonts w:ascii="Calibri" w:eastAsia="Calibri" w:hAnsi="Calibri" w:cs="Times New Roman"/>
          <w:color w:val="FF0000"/>
        </w:rPr>
      </w:pPr>
    </w:p>
    <w:p w14:paraId="59914BF2" w14:textId="77777777" w:rsidR="00DC7766" w:rsidRPr="00DC7766" w:rsidRDefault="00DC7766" w:rsidP="00DC7766">
      <w:pPr>
        <w:spacing w:after="0"/>
        <w:rPr>
          <w:rFonts w:ascii="Calibri" w:eastAsia="Calibri" w:hAnsi="Calibri" w:cs="Times New Roman"/>
        </w:rPr>
      </w:pPr>
      <w:r w:rsidRPr="00DC7766">
        <w:rPr>
          <w:rFonts w:ascii="Calibri" w:eastAsia="Calibri" w:hAnsi="Calibri" w:cs="Times New Roman"/>
        </w:rPr>
        <w:t>FOR SERVICES WITH A SOCIAL MEDIA ACCOUNT</w:t>
      </w:r>
    </w:p>
    <w:p w14:paraId="361B5663" w14:textId="77777777" w:rsidR="00DC7766" w:rsidRPr="00DC7766" w:rsidRDefault="00DC7766" w:rsidP="00DC7766">
      <w:pPr>
        <w:spacing w:after="0"/>
        <w:rPr>
          <w:rFonts w:ascii="Calibri" w:eastAsia="Calibri" w:hAnsi="Calibri" w:cs="Times New Roman"/>
        </w:rPr>
      </w:pPr>
      <w:r w:rsidRPr="00DC7766">
        <w:rPr>
          <w:rFonts w:ascii="Calibri" w:eastAsia="Calibri" w:hAnsi="Calibri" w:cs="Times New Roman"/>
        </w:rPr>
        <w:t>The Approved Provider or Nominated Supervisor will:</w:t>
      </w:r>
    </w:p>
    <w:p w14:paraId="51CDEBC8" w14:textId="77777777" w:rsidR="00DC7766" w:rsidRPr="00DC7766" w:rsidRDefault="00DC7766" w:rsidP="00DC7766">
      <w:pPr>
        <w:numPr>
          <w:ilvl w:val="0"/>
          <w:numId w:val="38"/>
        </w:numPr>
        <w:spacing w:after="0"/>
        <w:rPr>
          <w:rFonts w:ascii="Calibri" w:eastAsia="Times New Roman" w:hAnsi="Calibri" w:cs="Times New Roman"/>
        </w:rPr>
      </w:pPr>
      <w:r w:rsidRPr="00DC7766">
        <w:rPr>
          <w:rFonts w:ascii="Calibri" w:eastAsia="Times New Roman" w:hAnsi="Calibri" w:cs="Times New Roman"/>
        </w:rPr>
        <w:t>get authorisation from parents before posting any photos of their child</w:t>
      </w:r>
    </w:p>
    <w:p w14:paraId="63DB2CFF" w14:textId="77777777" w:rsidR="00DC7766" w:rsidRPr="00DC7766" w:rsidRDefault="00DC7766" w:rsidP="00DC7766">
      <w:pPr>
        <w:numPr>
          <w:ilvl w:val="0"/>
          <w:numId w:val="38"/>
        </w:numPr>
        <w:spacing w:after="0"/>
        <w:rPr>
          <w:rFonts w:ascii="Calibri" w:eastAsia="Times New Roman" w:hAnsi="Calibri" w:cs="Times New Roman"/>
        </w:rPr>
      </w:pPr>
      <w:r w:rsidRPr="00DC7766">
        <w:rPr>
          <w:rFonts w:ascii="Calibri" w:eastAsia="Times New Roman" w:hAnsi="Calibri" w:cs="Times New Roman"/>
        </w:rPr>
        <w:t>get families’ consent about the information that will be posted on-line</w:t>
      </w:r>
    </w:p>
    <w:p w14:paraId="6A5A2E91" w14:textId="77777777" w:rsidR="00DC7766" w:rsidRPr="00DC7766" w:rsidRDefault="00DC7766" w:rsidP="00DC7766">
      <w:pPr>
        <w:numPr>
          <w:ilvl w:val="0"/>
          <w:numId w:val="38"/>
        </w:numPr>
        <w:spacing w:after="0"/>
        <w:rPr>
          <w:rFonts w:ascii="Calibri" w:eastAsia="Calibri" w:hAnsi="Calibri" w:cs="Times New Roman"/>
        </w:rPr>
      </w:pPr>
      <w:r w:rsidRPr="00DC7766">
        <w:rPr>
          <w:rFonts w:ascii="Calibri" w:eastAsia="Calibri" w:hAnsi="Calibri" w:cs="Times New Roman"/>
        </w:rPr>
        <w:t>ensure personal information is not posted on-line</w:t>
      </w:r>
    </w:p>
    <w:p w14:paraId="20B95B27" w14:textId="77777777" w:rsidR="00DC7766" w:rsidRPr="00DC7766" w:rsidRDefault="00DC7766" w:rsidP="00DC7766">
      <w:pPr>
        <w:numPr>
          <w:ilvl w:val="0"/>
          <w:numId w:val="38"/>
        </w:numPr>
        <w:spacing w:after="0"/>
        <w:rPr>
          <w:rFonts w:ascii="Calibri" w:eastAsia="Calibri" w:hAnsi="Calibri" w:cs="Times New Roman"/>
        </w:rPr>
      </w:pPr>
      <w:r w:rsidRPr="00DC7766">
        <w:rPr>
          <w:rFonts w:ascii="Calibri" w:eastAsia="Calibri" w:hAnsi="Calibri" w:cs="Times New Roman"/>
        </w:rPr>
        <w:t>implement appropriate measures to ensure the privacy and security of the account.</w:t>
      </w:r>
    </w:p>
    <w:p w14:paraId="01EA9EEB" w14:textId="77777777" w:rsidR="00DC7766" w:rsidRPr="00DC7766" w:rsidRDefault="00DC7766" w:rsidP="00DC7766">
      <w:pPr>
        <w:rPr>
          <w:rFonts w:cstheme="minorHAnsi"/>
        </w:rPr>
      </w:pPr>
    </w:p>
    <w:p w14:paraId="170CF3C8" w14:textId="45B9BAE5" w:rsidR="00B277B7" w:rsidRPr="00DC7766" w:rsidRDefault="00B277B7" w:rsidP="00B277B7">
      <w:pPr>
        <w:pStyle w:val="NoSpacing"/>
        <w:spacing w:line="276" w:lineRule="auto"/>
      </w:pPr>
      <w:r w:rsidRPr="00DC7766">
        <w:t xml:space="preserve">There </w:t>
      </w:r>
      <w:r w:rsidR="00CD0C30" w:rsidRPr="00DC7766">
        <w:t>is a copy</w:t>
      </w:r>
      <w:r w:rsidRPr="00DC7766">
        <w:t xml:space="preserve"> of the polic</w:t>
      </w:r>
      <w:r w:rsidR="00CD0C30" w:rsidRPr="00DC7766">
        <w:t>y</w:t>
      </w:r>
      <w:r w:rsidRPr="00DC7766">
        <w:t xml:space="preserve"> near the sign in/out sheet. Please take a moment to read </w:t>
      </w:r>
      <w:r w:rsidR="00CD0C30" w:rsidRPr="00DC7766">
        <w:t>it</w:t>
      </w:r>
      <w:r w:rsidRPr="00DC7766">
        <w:t>.  We value any feedback you may have.</w:t>
      </w:r>
    </w:p>
    <w:p w14:paraId="66F0FB72" w14:textId="453C996C" w:rsidR="00130E48" w:rsidRDefault="00130E48" w:rsidP="00FC1101">
      <w:pPr>
        <w:pStyle w:val="NoSpacing"/>
        <w:spacing w:line="276" w:lineRule="auto"/>
      </w:pPr>
    </w:p>
    <w:p w14:paraId="40D69ED3" w14:textId="0497CF49" w:rsidR="00661102" w:rsidRDefault="00661102" w:rsidP="00FC1101">
      <w:pPr>
        <w:pStyle w:val="NoSpacing"/>
        <w:spacing w:line="276" w:lineRule="auto"/>
      </w:pPr>
    </w:p>
    <w:p w14:paraId="4EF7D3B3" w14:textId="77777777" w:rsidR="00661102" w:rsidRPr="00DC7766" w:rsidRDefault="00661102" w:rsidP="00FC1101">
      <w:pPr>
        <w:pStyle w:val="NoSpacing"/>
        <w:spacing w:line="276" w:lineRule="auto"/>
      </w:pPr>
    </w:p>
    <w:p w14:paraId="6D69766E" w14:textId="77777777" w:rsidR="00007A44" w:rsidRPr="00DC7766" w:rsidRDefault="00007A44" w:rsidP="00FC1101">
      <w:pPr>
        <w:pStyle w:val="ListParagraph"/>
        <w:ind w:left="0"/>
      </w:pPr>
      <w:r w:rsidRPr="00DC7766">
        <w:t>Nominated Supervisor</w:t>
      </w:r>
    </w:p>
    <w:sectPr w:rsidR="00007A44" w:rsidRPr="00DC7766" w:rsidSect="0034697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66029" w14:textId="77777777" w:rsidR="005437ED" w:rsidRDefault="005437ED" w:rsidP="00467006">
      <w:pPr>
        <w:spacing w:after="0" w:line="240" w:lineRule="auto"/>
      </w:pPr>
      <w:r>
        <w:separator/>
      </w:r>
    </w:p>
  </w:endnote>
  <w:endnote w:type="continuationSeparator" w:id="0">
    <w:p w14:paraId="294F5635" w14:textId="77777777" w:rsidR="005437ED" w:rsidRDefault="005437ED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51C7" w14:textId="77777777" w:rsidR="005437ED" w:rsidRDefault="005437ED" w:rsidP="00467006">
      <w:pPr>
        <w:spacing w:after="0" w:line="240" w:lineRule="auto"/>
      </w:pPr>
      <w:r>
        <w:separator/>
      </w:r>
    </w:p>
  </w:footnote>
  <w:footnote w:type="continuationSeparator" w:id="0">
    <w:p w14:paraId="646FE5F8" w14:textId="77777777" w:rsidR="005437ED" w:rsidRDefault="005437ED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18A"/>
    <w:multiLevelType w:val="hybridMultilevel"/>
    <w:tmpl w:val="666835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9266A"/>
    <w:multiLevelType w:val="hybridMultilevel"/>
    <w:tmpl w:val="B64023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21CB3"/>
    <w:multiLevelType w:val="hybridMultilevel"/>
    <w:tmpl w:val="52086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E64FB"/>
    <w:multiLevelType w:val="hybridMultilevel"/>
    <w:tmpl w:val="7ABA9A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1A12FA"/>
    <w:multiLevelType w:val="hybridMultilevel"/>
    <w:tmpl w:val="73AE775A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1CF4667B"/>
    <w:multiLevelType w:val="hybridMultilevel"/>
    <w:tmpl w:val="C018D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2E223F"/>
    <w:multiLevelType w:val="hybridMultilevel"/>
    <w:tmpl w:val="004E2C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C14F1"/>
    <w:multiLevelType w:val="hybridMultilevel"/>
    <w:tmpl w:val="9DA2BAF0"/>
    <w:lvl w:ilvl="0" w:tplc="09927C9C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42580"/>
    <w:multiLevelType w:val="hybridMultilevel"/>
    <w:tmpl w:val="9DA42B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39501C"/>
    <w:multiLevelType w:val="hybridMultilevel"/>
    <w:tmpl w:val="1AEAC7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9C1B23"/>
    <w:multiLevelType w:val="hybridMultilevel"/>
    <w:tmpl w:val="A78661F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33EA4F4E"/>
    <w:multiLevelType w:val="hybridMultilevel"/>
    <w:tmpl w:val="30F81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E50A1"/>
    <w:multiLevelType w:val="hybridMultilevel"/>
    <w:tmpl w:val="DE78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85B72"/>
    <w:multiLevelType w:val="hybridMultilevel"/>
    <w:tmpl w:val="E6CA86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780D23"/>
    <w:multiLevelType w:val="hybridMultilevel"/>
    <w:tmpl w:val="5834326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040F21"/>
    <w:multiLevelType w:val="hybridMultilevel"/>
    <w:tmpl w:val="CAD86A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7A4CA8"/>
    <w:multiLevelType w:val="hybridMultilevel"/>
    <w:tmpl w:val="C324E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723A19"/>
    <w:multiLevelType w:val="hybridMultilevel"/>
    <w:tmpl w:val="40CAD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1701C"/>
    <w:multiLevelType w:val="hybridMultilevel"/>
    <w:tmpl w:val="926A8F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7D5E5E"/>
    <w:multiLevelType w:val="hybridMultilevel"/>
    <w:tmpl w:val="40B610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463AA1"/>
    <w:multiLevelType w:val="hybridMultilevel"/>
    <w:tmpl w:val="68725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FE12DD"/>
    <w:multiLevelType w:val="hybridMultilevel"/>
    <w:tmpl w:val="0798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B8558B"/>
    <w:multiLevelType w:val="hybridMultilevel"/>
    <w:tmpl w:val="3B0CCC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C541D3"/>
    <w:multiLevelType w:val="hybridMultilevel"/>
    <w:tmpl w:val="F10262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BC7B8D"/>
    <w:multiLevelType w:val="hybridMultilevel"/>
    <w:tmpl w:val="EDC2F05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5513CF"/>
    <w:multiLevelType w:val="hybridMultilevel"/>
    <w:tmpl w:val="A138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8321B"/>
    <w:multiLevelType w:val="hybridMultilevel"/>
    <w:tmpl w:val="56B263FA"/>
    <w:lvl w:ilvl="0" w:tplc="ABC8A7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90439A"/>
    <w:multiLevelType w:val="hybridMultilevel"/>
    <w:tmpl w:val="44664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8851C0"/>
    <w:multiLevelType w:val="hybridMultilevel"/>
    <w:tmpl w:val="E8C68F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01768B"/>
    <w:multiLevelType w:val="hybridMultilevel"/>
    <w:tmpl w:val="1FC2CB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166B7B"/>
    <w:multiLevelType w:val="hybridMultilevel"/>
    <w:tmpl w:val="2C924D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9337626">
    <w:abstractNumId w:val="19"/>
  </w:num>
  <w:num w:numId="2" w16cid:durableId="519854687">
    <w:abstractNumId w:val="2"/>
  </w:num>
  <w:num w:numId="3" w16cid:durableId="1066076402">
    <w:abstractNumId w:val="30"/>
  </w:num>
  <w:num w:numId="4" w16cid:durableId="1087186839">
    <w:abstractNumId w:val="13"/>
  </w:num>
  <w:num w:numId="5" w16cid:durableId="725877489">
    <w:abstractNumId w:val="8"/>
  </w:num>
  <w:num w:numId="6" w16cid:durableId="640426481">
    <w:abstractNumId w:val="22"/>
  </w:num>
  <w:num w:numId="7" w16cid:durableId="735398845">
    <w:abstractNumId w:val="24"/>
  </w:num>
  <w:num w:numId="8" w16cid:durableId="29453700">
    <w:abstractNumId w:val="12"/>
  </w:num>
  <w:num w:numId="9" w16cid:durableId="205340402">
    <w:abstractNumId w:val="28"/>
  </w:num>
  <w:num w:numId="10" w16cid:durableId="1350981654">
    <w:abstractNumId w:val="17"/>
  </w:num>
  <w:num w:numId="11" w16cid:durableId="1489057160">
    <w:abstractNumId w:val="11"/>
  </w:num>
  <w:num w:numId="12" w16cid:durableId="220791187">
    <w:abstractNumId w:val="18"/>
  </w:num>
  <w:num w:numId="13" w16cid:durableId="1020010683">
    <w:abstractNumId w:val="23"/>
  </w:num>
  <w:num w:numId="14" w16cid:durableId="509878457">
    <w:abstractNumId w:val="21"/>
  </w:num>
  <w:num w:numId="15" w16cid:durableId="1691033399">
    <w:abstractNumId w:val="3"/>
  </w:num>
  <w:num w:numId="16" w16cid:durableId="1017779007">
    <w:abstractNumId w:val="7"/>
  </w:num>
  <w:num w:numId="17" w16cid:durableId="442111384">
    <w:abstractNumId w:val="14"/>
  </w:num>
  <w:num w:numId="18" w16cid:durableId="1260985496">
    <w:abstractNumId w:val="1"/>
  </w:num>
  <w:num w:numId="19" w16cid:durableId="1902447460">
    <w:abstractNumId w:val="26"/>
  </w:num>
  <w:num w:numId="20" w16cid:durableId="741562866">
    <w:abstractNumId w:val="5"/>
  </w:num>
  <w:num w:numId="21" w16cid:durableId="288241694">
    <w:abstractNumId w:val="4"/>
  </w:num>
  <w:num w:numId="22" w16cid:durableId="134567802">
    <w:abstractNumId w:val="33"/>
  </w:num>
  <w:num w:numId="23" w16cid:durableId="548901">
    <w:abstractNumId w:val="10"/>
  </w:num>
  <w:num w:numId="24" w16cid:durableId="1523930319">
    <w:abstractNumId w:val="31"/>
  </w:num>
  <w:num w:numId="25" w16cid:durableId="2037147203">
    <w:abstractNumId w:val="7"/>
  </w:num>
  <w:num w:numId="26" w16cid:durableId="718432004">
    <w:abstractNumId w:val="29"/>
  </w:num>
  <w:num w:numId="27" w16cid:durableId="90977718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31398231">
    <w:abstractNumId w:val="32"/>
  </w:num>
  <w:num w:numId="29" w16cid:durableId="16428863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075206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89378158">
    <w:abstractNumId w:val="6"/>
  </w:num>
  <w:num w:numId="32" w16cid:durableId="137484628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27372078">
    <w:abstractNumId w:val="27"/>
  </w:num>
  <w:num w:numId="34" w16cid:durableId="1189173299">
    <w:abstractNumId w:val="0"/>
  </w:num>
  <w:num w:numId="35" w16cid:durableId="138341066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5510935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2585734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2597149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14380863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1E70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0773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3B42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BD3"/>
    <w:rsid w:val="000D7C31"/>
    <w:rsid w:val="000E0358"/>
    <w:rsid w:val="000E0369"/>
    <w:rsid w:val="000E0ABB"/>
    <w:rsid w:val="000E0D22"/>
    <w:rsid w:val="000E1C95"/>
    <w:rsid w:val="000E353F"/>
    <w:rsid w:val="000E3635"/>
    <w:rsid w:val="000E49F7"/>
    <w:rsid w:val="000E57CD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304"/>
    <w:rsid w:val="00121416"/>
    <w:rsid w:val="001234B7"/>
    <w:rsid w:val="00123652"/>
    <w:rsid w:val="00125375"/>
    <w:rsid w:val="00125588"/>
    <w:rsid w:val="001257E1"/>
    <w:rsid w:val="00125C11"/>
    <w:rsid w:val="00126CA6"/>
    <w:rsid w:val="00127241"/>
    <w:rsid w:val="0013058B"/>
    <w:rsid w:val="00130DC5"/>
    <w:rsid w:val="00130E48"/>
    <w:rsid w:val="001314B6"/>
    <w:rsid w:val="0013279D"/>
    <w:rsid w:val="00132A44"/>
    <w:rsid w:val="00132D2F"/>
    <w:rsid w:val="001331A3"/>
    <w:rsid w:val="00133C41"/>
    <w:rsid w:val="00135065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AB7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17FCA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CE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13C"/>
    <w:rsid w:val="002D5B90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6979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4B9E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0BCA"/>
    <w:rsid w:val="0040147E"/>
    <w:rsid w:val="004015B9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0DE7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5972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3BA7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019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6F5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7ED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0D2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977EF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44BC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154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102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7778E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30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0C8E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E7561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6355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18C8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6686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27BB6"/>
    <w:rsid w:val="00930F28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1CA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9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022F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49B6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4319"/>
    <w:rsid w:val="00B1490D"/>
    <w:rsid w:val="00B14B6A"/>
    <w:rsid w:val="00B150B7"/>
    <w:rsid w:val="00B16C1A"/>
    <w:rsid w:val="00B17AA8"/>
    <w:rsid w:val="00B17E17"/>
    <w:rsid w:val="00B17FC9"/>
    <w:rsid w:val="00B2086A"/>
    <w:rsid w:val="00B20E72"/>
    <w:rsid w:val="00B2161C"/>
    <w:rsid w:val="00B21719"/>
    <w:rsid w:val="00B22166"/>
    <w:rsid w:val="00B22666"/>
    <w:rsid w:val="00B24401"/>
    <w:rsid w:val="00B277B7"/>
    <w:rsid w:val="00B3026A"/>
    <w:rsid w:val="00B3026D"/>
    <w:rsid w:val="00B30EF5"/>
    <w:rsid w:val="00B3210E"/>
    <w:rsid w:val="00B3270E"/>
    <w:rsid w:val="00B32797"/>
    <w:rsid w:val="00B32B35"/>
    <w:rsid w:val="00B32E58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5A7"/>
    <w:rsid w:val="00C1582C"/>
    <w:rsid w:val="00C159ED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198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0C30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E754F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67B"/>
    <w:rsid w:val="00D97E26"/>
    <w:rsid w:val="00DA0D5B"/>
    <w:rsid w:val="00DA1126"/>
    <w:rsid w:val="00DA1931"/>
    <w:rsid w:val="00DA21E9"/>
    <w:rsid w:val="00DA31AC"/>
    <w:rsid w:val="00DA338B"/>
    <w:rsid w:val="00DA3BED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C7766"/>
    <w:rsid w:val="00DD0860"/>
    <w:rsid w:val="00DD18E7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3E5C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663D2"/>
    <w:rsid w:val="00E70CC3"/>
    <w:rsid w:val="00E70CC8"/>
    <w:rsid w:val="00E71517"/>
    <w:rsid w:val="00E71CD5"/>
    <w:rsid w:val="00E727A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3C0E"/>
    <w:rsid w:val="00EA439A"/>
    <w:rsid w:val="00EA5691"/>
    <w:rsid w:val="00EA5DCB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45EA"/>
    <w:rsid w:val="00F052A6"/>
    <w:rsid w:val="00F05F9F"/>
    <w:rsid w:val="00F0668B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4281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3F44"/>
    <w:rsid w:val="00F444D4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772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4AF72"/>
  <w15:docId w15:val="{C6DC87D4-D3F3-45A6-AC76-32661B9D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Policy</dc:creator>
  <cp:lastModifiedBy>Robyn Parnell</cp:lastModifiedBy>
  <cp:revision>10</cp:revision>
  <dcterms:created xsi:type="dcterms:W3CDTF">2020-03-18T03:55:00Z</dcterms:created>
  <dcterms:modified xsi:type="dcterms:W3CDTF">2022-09-20T02:48:00Z</dcterms:modified>
</cp:coreProperties>
</file>