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53218B46"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E94872">
        <w:rPr>
          <w:rFonts w:cs="HelveticaNeue-Thin"/>
          <w:color w:val="010202"/>
          <w:sz w:val="40"/>
          <w:szCs w:val="71"/>
        </w:rPr>
        <w:t>22 to 26 May 2023</w:t>
      </w:r>
    </w:p>
    <w:p w14:paraId="2DF30742" w14:textId="77777777" w:rsidR="00E845C6" w:rsidRPr="00D07D0F" w:rsidRDefault="00E845C6" w:rsidP="002A35D7">
      <w:pPr>
        <w:spacing w:after="0"/>
        <w:rPr>
          <w:sz w:val="16"/>
          <w:szCs w:val="16"/>
        </w:rPr>
      </w:pPr>
    </w:p>
    <w:p w14:paraId="434F087D" w14:textId="77777777" w:rsidR="006720E8" w:rsidRDefault="006720E8" w:rsidP="002A35D7">
      <w:pPr>
        <w:spacing w:after="0"/>
        <w:rPr>
          <w:sz w:val="24"/>
          <w:szCs w:val="24"/>
        </w:rPr>
      </w:pPr>
    </w:p>
    <w:p w14:paraId="0B230639" w14:textId="77777777" w:rsidR="00FF3EE2" w:rsidRDefault="00FF3EE2" w:rsidP="002A35D7">
      <w:pPr>
        <w:spacing w:after="0"/>
        <w:rPr>
          <w:sz w:val="23"/>
          <w:szCs w:val="23"/>
        </w:rPr>
      </w:pPr>
    </w:p>
    <w:p w14:paraId="08D4C9FE" w14:textId="64A78EED" w:rsidR="00007A44" w:rsidRPr="00C61B79" w:rsidRDefault="00007A44" w:rsidP="002A35D7">
      <w:pPr>
        <w:spacing w:after="0"/>
        <w:rPr>
          <w:sz w:val="23"/>
          <w:szCs w:val="23"/>
        </w:rPr>
      </w:pPr>
      <w:r w:rsidRPr="00C61B79">
        <w:rPr>
          <w:sz w:val="23"/>
          <w:szCs w:val="23"/>
        </w:rPr>
        <w:t>Dear Families,</w:t>
      </w:r>
    </w:p>
    <w:p w14:paraId="304ADDEF" w14:textId="77777777" w:rsidR="006720E8" w:rsidRPr="00C61B79" w:rsidRDefault="006720E8" w:rsidP="00AF681F">
      <w:pPr>
        <w:pStyle w:val="NoSpacing"/>
        <w:spacing w:line="276" w:lineRule="auto"/>
        <w:rPr>
          <w:sz w:val="23"/>
          <w:szCs w:val="23"/>
        </w:rPr>
      </w:pPr>
    </w:p>
    <w:p w14:paraId="05595009" w14:textId="4D5AD284" w:rsidR="00F44E46" w:rsidRPr="00C61B79" w:rsidRDefault="00007A44" w:rsidP="00AF681F">
      <w:pPr>
        <w:pStyle w:val="NoSpacing"/>
        <w:spacing w:line="276" w:lineRule="auto"/>
        <w:rPr>
          <w:sz w:val="23"/>
          <w:szCs w:val="23"/>
        </w:rPr>
      </w:pPr>
      <w:r w:rsidRPr="00C61B79">
        <w:rPr>
          <w:sz w:val="23"/>
          <w:szCs w:val="23"/>
        </w:rPr>
        <w:t>As a part of the continuous improvement required by the National Quality Standard, this week we</w:t>
      </w:r>
      <w:r w:rsidR="007F1AEF" w:rsidRPr="00C61B79">
        <w:rPr>
          <w:sz w:val="23"/>
          <w:szCs w:val="23"/>
        </w:rPr>
        <w:t xml:space="preserve"> are</w:t>
      </w:r>
      <w:r w:rsidR="00F44E46" w:rsidRPr="00C61B79">
        <w:rPr>
          <w:sz w:val="23"/>
          <w:szCs w:val="23"/>
        </w:rPr>
        <w:t>:</w:t>
      </w:r>
    </w:p>
    <w:p w14:paraId="0D26D44C" w14:textId="6CD16FE3" w:rsidR="006A6652" w:rsidRPr="00C61B79" w:rsidRDefault="00D64FE2" w:rsidP="00FF3EE2">
      <w:pPr>
        <w:pStyle w:val="NoSpacing"/>
        <w:numPr>
          <w:ilvl w:val="0"/>
          <w:numId w:val="1"/>
        </w:numPr>
        <w:spacing w:line="276" w:lineRule="auto"/>
        <w:rPr>
          <w:sz w:val="23"/>
          <w:szCs w:val="23"/>
        </w:rPr>
      </w:pPr>
      <w:r>
        <w:rPr>
          <w:sz w:val="23"/>
          <w:szCs w:val="23"/>
        </w:rPr>
        <w:t xml:space="preserve">reviewing how we </w:t>
      </w:r>
      <w:r w:rsidR="003C08AA">
        <w:rPr>
          <w:sz w:val="23"/>
          <w:szCs w:val="23"/>
        </w:rPr>
        <w:t xml:space="preserve">support children to learn from each other’s different knowledge, skills and backgrounds. We do this, for example, by organising group activities, providing time for children to engage in mini projects, providing the spaces and resources needed, and supporting children to negotiate their roles and interactions with other children. Please let us know about any of your child’s interests, skills or knowledge we’re unaware of </w:t>
      </w:r>
      <w:r>
        <w:rPr>
          <w:sz w:val="23"/>
          <w:szCs w:val="23"/>
        </w:rPr>
        <w:t xml:space="preserve"> </w:t>
      </w:r>
    </w:p>
    <w:p w14:paraId="59696F7A" w14:textId="6441BDC0" w:rsidR="00FA6E56" w:rsidRPr="000A53E6" w:rsidRDefault="00FA6E56" w:rsidP="00FF3EE2">
      <w:pPr>
        <w:pStyle w:val="ListParagraph"/>
        <w:numPr>
          <w:ilvl w:val="0"/>
          <w:numId w:val="1"/>
        </w:numPr>
        <w:autoSpaceDE w:val="0"/>
        <w:autoSpaceDN w:val="0"/>
        <w:rPr>
          <w:rFonts w:ascii="Calibri" w:eastAsia="Calibri" w:hAnsi="Calibri" w:cs="Times New Roman"/>
          <w:sz w:val="23"/>
          <w:szCs w:val="23"/>
        </w:rPr>
      </w:pPr>
      <w:r w:rsidRPr="00B5335F">
        <w:rPr>
          <w:rFonts w:ascii="Calibri" w:eastAsia="Calibri" w:hAnsi="Calibri" w:cs="Times New Roman"/>
          <w:sz w:val="23"/>
          <w:szCs w:val="23"/>
        </w:rPr>
        <w:t xml:space="preserve">reviewing our </w:t>
      </w:r>
      <w:r w:rsidR="003C08AA">
        <w:rPr>
          <w:rFonts w:ascii="Calibri" w:eastAsia="Calibri" w:hAnsi="Calibri" w:cs="Times New Roman"/>
          <w:sz w:val="23"/>
          <w:szCs w:val="23"/>
        </w:rPr>
        <w:t>Sand Pit</w:t>
      </w:r>
      <w:r w:rsidR="000A53E6" w:rsidRPr="000736FE">
        <w:rPr>
          <w:rFonts w:ascii="Calibri" w:eastAsia="Calibri" w:hAnsi="Calibri" w:cs="Times New Roman"/>
          <w:sz w:val="23"/>
          <w:szCs w:val="23"/>
        </w:rPr>
        <w:t xml:space="preserve"> </w:t>
      </w:r>
      <w:r w:rsidR="000A53E6" w:rsidRPr="000A53E6">
        <w:rPr>
          <w:rFonts w:ascii="Calibri" w:eastAsia="Calibri" w:hAnsi="Calibri" w:cs="Times New Roman"/>
          <w:sz w:val="23"/>
          <w:szCs w:val="23"/>
        </w:rPr>
        <w:t xml:space="preserve">Policy. </w:t>
      </w:r>
      <w:r w:rsidR="000A53E6">
        <w:rPr>
          <w:rFonts w:ascii="Calibri" w:eastAsia="Calibri" w:hAnsi="Calibri" w:cs="Times New Roman"/>
          <w:sz w:val="23"/>
          <w:szCs w:val="23"/>
        </w:rPr>
        <w:t>A s</w:t>
      </w:r>
      <w:r w:rsidR="003E2A5E" w:rsidRPr="000A53E6">
        <w:rPr>
          <w:rFonts w:ascii="Calibri" w:eastAsia="Calibri" w:hAnsi="Calibri" w:cs="Times New Roman"/>
          <w:sz w:val="23"/>
          <w:szCs w:val="23"/>
        </w:rPr>
        <w:t>ummar</w:t>
      </w:r>
      <w:r w:rsidR="000A53E6">
        <w:rPr>
          <w:rFonts w:ascii="Calibri" w:eastAsia="Calibri" w:hAnsi="Calibri" w:cs="Times New Roman"/>
          <w:sz w:val="23"/>
          <w:szCs w:val="23"/>
        </w:rPr>
        <w:t xml:space="preserve">y </w:t>
      </w:r>
      <w:r w:rsidRPr="000A53E6">
        <w:rPr>
          <w:rFonts w:ascii="Calibri" w:eastAsia="Calibri" w:hAnsi="Calibri" w:cs="Times New Roman"/>
          <w:sz w:val="23"/>
          <w:szCs w:val="23"/>
        </w:rPr>
        <w:t>follow</w:t>
      </w:r>
      <w:r w:rsidR="000A53E6">
        <w:rPr>
          <w:rFonts w:ascii="Calibri" w:eastAsia="Calibri" w:hAnsi="Calibri" w:cs="Times New Roman"/>
          <w:sz w:val="23"/>
          <w:szCs w:val="23"/>
        </w:rPr>
        <w:t>s</w:t>
      </w:r>
      <w:r w:rsidR="004A5301" w:rsidRPr="000A53E6">
        <w:rPr>
          <w:rFonts w:ascii="Calibri" w:eastAsia="Calibri" w:hAnsi="Calibri" w:cs="Times New Roman"/>
          <w:sz w:val="23"/>
          <w:szCs w:val="23"/>
        </w:rPr>
        <w:t>:</w:t>
      </w:r>
      <w:r w:rsidRPr="000A53E6">
        <w:rPr>
          <w:rFonts w:ascii="Calibri" w:eastAsia="Calibri" w:hAnsi="Calibri" w:cs="Times New Roman"/>
          <w:sz w:val="23"/>
          <w:szCs w:val="23"/>
        </w:rPr>
        <w:t xml:space="preserve"> </w:t>
      </w:r>
    </w:p>
    <w:p w14:paraId="2D8B31A2" w14:textId="77777777" w:rsidR="00FF3EE2" w:rsidRDefault="00FF3EE2" w:rsidP="00D64FE2">
      <w:pPr>
        <w:spacing w:after="0"/>
        <w:rPr>
          <w:rFonts w:ascii="Calibri" w:eastAsia="Calibri" w:hAnsi="Calibri"/>
          <w:b/>
          <w:bCs/>
        </w:rPr>
      </w:pPr>
      <w:bookmarkStart w:id="0" w:name="_Hlk39745297"/>
    </w:p>
    <w:p w14:paraId="01D9A1AF" w14:textId="0E9660E9" w:rsidR="00D64FE2" w:rsidRDefault="003C08AA" w:rsidP="00D64FE2">
      <w:pPr>
        <w:spacing w:after="0"/>
        <w:rPr>
          <w:rFonts w:ascii="Calibri" w:eastAsia="Calibri" w:hAnsi="Calibri"/>
          <w:b/>
          <w:bCs/>
        </w:rPr>
      </w:pPr>
      <w:r>
        <w:rPr>
          <w:rFonts w:ascii="Calibri" w:eastAsia="Calibri" w:hAnsi="Calibri"/>
          <w:b/>
          <w:bCs/>
        </w:rPr>
        <w:t>Sand Pit</w:t>
      </w:r>
      <w:r w:rsidR="00D64FE2" w:rsidRPr="001F7D03">
        <w:rPr>
          <w:rFonts w:ascii="Calibri" w:eastAsia="Calibri" w:hAnsi="Calibri"/>
          <w:b/>
          <w:bCs/>
        </w:rPr>
        <w:t xml:space="preserve"> Policy </w:t>
      </w:r>
    </w:p>
    <w:bookmarkEnd w:id="0"/>
    <w:p w14:paraId="12F1BE60" w14:textId="77947CAA" w:rsidR="003C08AA" w:rsidRPr="007236A7" w:rsidRDefault="003C08AA" w:rsidP="003C08AA">
      <w:pPr>
        <w:spacing w:after="0"/>
        <w:rPr>
          <w:rFonts w:ascii="Calibri" w:eastAsia="Calibri" w:hAnsi="Calibri" w:cs="Calibri"/>
        </w:rPr>
      </w:pPr>
      <w:r w:rsidRPr="007236A7">
        <w:rPr>
          <w:rFonts w:ascii="Calibri" w:eastAsia="Calibri" w:hAnsi="Calibri" w:cs="Calibri"/>
        </w:rPr>
        <w:t xml:space="preserve">Educators </w:t>
      </w:r>
      <w:r>
        <w:rPr>
          <w:rFonts w:ascii="Calibri" w:eastAsia="Calibri" w:hAnsi="Calibri" w:cs="Calibri"/>
        </w:rPr>
        <w:t xml:space="preserve">and the Nominated Supervisor </w:t>
      </w:r>
      <w:r w:rsidRPr="007236A7">
        <w:rPr>
          <w:rFonts w:ascii="Calibri" w:eastAsia="Calibri" w:hAnsi="Calibri" w:cs="Calibri"/>
        </w:rPr>
        <w:t>will ensure:</w:t>
      </w:r>
    </w:p>
    <w:p w14:paraId="5F2125A4"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 sandpit has adequate drainage</w:t>
      </w:r>
    </w:p>
    <w:p w14:paraId="15ADEA55"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 xml:space="preserve">the timber has not been treated with Copper Chromium Arsenate </w:t>
      </w:r>
    </w:p>
    <w:p w14:paraId="4C038BFB"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 sandpit is filled with washed beach or river sand, not builders’/brick sand which is unsuitable</w:t>
      </w:r>
    </w:p>
    <w:p w14:paraId="3F1DF280"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 xml:space="preserve">the sand is at least 500mm deep, and replenished when it drops 100mm below the top edge </w:t>
      </w:r>
    </w:p>
    <w:p w14:paraId="7AECFBED"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any natural elements (eg boulders) are stable and cannot be moved</w:t>
      </w:r>
    </w:p>
    <w:p w14:paraId="7089B4B9"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 sandpit is adequately shaded</w:t>
      </w:r>
    </w:p>
    <w:p w14:paraId="6DE70056"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they clean the sand by regularly exposing it to sunshine and fresh air</w:t>
      </w:r>
    </w:p>
    <w:p w14:paraId="5204C912"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they rake sand pits before use and regularly during the day, carefully removing and disposing of any contaminated sand or dangerous matter</w:t>
      </w:r>
    </w:p>
    <w:p w14:paraId="1CA28BB0"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they turn the sand over monthly to aerate it</w:t>
      </w:r>
    </w:p>
    <w:p w14:paraId="22D591BE"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 xml:space="preserve">they change the sand at least annually and whenever it’s extensively contaminated </w:t>
      </w:r>
    </w:p>
    <w:p w14:paraId="7644DF57"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they remove toys from the sandpit at the end of each day</w:t>
      </w:r>
    </w:p>
    <w:p w14:paraId="4B390B16"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they cover sand pits closely when they’re not in use.</w:t>
      </w:r>
    </w:p>
    <w:p w14:paraId="1234024B" w14:textId="77777777" w:rsidR="005E5E45" w:rsidRPr="00C61B79" w:rsidRDefault="005E5E45" w:rsidP="00FC1101">
      <w:pPr>
        <w:pStyle w:val="NoSpacing"/>
        <w:spacing w:line="276" w:lineRule="auto"/>
        <w:rPr>
          <w:sz w:val="23"/>
          <w:szCs w:val="23"/>
        </w:rPr>
      </w:pPr>
    </w:p>
    <w:p w14:paraId="4D030FC9" w14:textId="3E9D69A6" w:rsidR="00FC1101" w:rsidRPr="00C61B79" w:rsidRDefault="00C40E97" w:rsidP="00FC1101">
      <w:pPr>
        <w:pStyle w:val="NoSpacing"/>
        <w:spacing w:line="276" w:lineRule="auto"/>
        <w:rPr>
          <w:sz w:val="23"/>
          <w:szCs w:val="23"/>
        </w:rPr>
      </w:pPr>
      <w:r w:rsidRPr="00C61B79">
        <w:rPr>
          <w:sz w:val="23"/>
          <w:szCs w:val="23"/>
        </w:rPr>
        <w:t>T</w:t>
      </w:r>
      <w:r w:rsidR="00666487" w:rsidRPr="00C61B79">
        <w:rPr>
          <w:sz w:val="23"/>
          <w:szCs w:val="23"/>
        </w:rPr>
        <w:t>here</w:t>
      </w:r>
      <w:r w:rsidR="008E41A8" w:rsidRPr="00C61B79">
        <w:rPr>
          <w:sz w:val="23"/>
          <w:szCs w:val="23"/>
        </w:rPr>
        <w:t xml:space="preserve"> </w:t>
      </w:r>
      <w:r w:rsidR="000A53E6">
        <w:rPr>
          <w:sz w:val="23"/>
          <w:szCs w:val="23"/>
        </w:rPr>
        <w:t>is a copy</w:t>
      </w:r>
      <w:r w:rsidR="008E41A8" w:rsidRPr="00C61B79">
        <w:rPr>
          <w:sz w:val="23"/>
          <w:szCs w:val="23"/>
        </w:rPr>
        <w:t xml:space="preserve"> of </w:t>
      </w:r>
      <w:r w:rsidR="009C0817" w:rsidRPr="00C61B79">
        <w:rPr>
          <w:sz w:val="23"/>
          <w:szCs w:val="23"/>
        </w:rPr>
        <w:t>the polic</w:t>
      </w:r>
      <w:r w:rsidR="000A53E6">
        <w:rPr>
          <w:sz w:val="23"/>
          <w:szCs w:val="23"/>
        </w:rPr>
        <w:t>y</w:t>
      </w:r>
      <w:r w:rsidR="00E43562" w:rsidRPr="00C61B79">
        <w:rPr>
          <w:sz w:val="23"/>
          <w:szCs w:val="23"/>
        </w:rPr>
        <w:t xml:space="preserve"> near</w:t>
      </w:r>
      <w:r w:rsidR="00007A44" w:rsidRPr="00C61B79">
        <w:rPr>
          <w:sz w:val="23"/>
          <w:szCs w:val="23"/>
        </w:rPr>
        <w:t xml:space="preserve"> the sign in/out sheet</w:t>
      </w:r>
      <w:r w:rsidR="007A5C64" w:rsidRPr="00C61B79">
        <w:rPr>
          <w:sz w:val="23"/>
          <w:szCs w:val="23"/>
        </w:rPr>
        <w:t xml:space="preserve">. Please take a moment to read </w:t>
      </w:r>
      <w:r w:rsidR="000A53E6">
        <w:rPr>
          <w:sz w:val="23"/>
          <w:szCs w:val="23"/>
        </w:rPr>
        <w:t>it</w:t>
      </w:r>
      <w:r w:rsidR="0032428F" w:rsidRPr="00C61B79">
        <w:rPr>
          <w:sz w:val="23"/>
          <w:szCs w:val="23"/>
        </w:rPr>
        <w:t>.</w:t>
      </w:r>
      <w:r w:rsidR="007A5C64" w:rsidRPr="00C61B79">
        <w:rPr>
          <w:sz w:val="23"/>
          <w:szCs w:val="23"/>
        </w:rPr>
        <w:t xml:space="preserve">  W</w:t>
      </w:r>
      <w:r w:rsidR="00007A44" w:rsidRPr="00C61B79">
        <w:rPr>
          <w:sz w:val="23"/>
          <w:szCs w:val="23"/>
        </w:rPr>
        <w:t>e value any feedback you may have.</w:t>
      </w:r>
    </w:p>
    <w:p w14:paraId="2EB2773B" w14:textId="700D68A9" w:rsidR="00D07D0F" w:rsidRDefault="00D07D0F" w:rsidP="00FC1101">
      <w:pPr>
        <w:pStyle w:val="NoSpacing"/>
        <w:spacing w:line="276" w:lineRule="auto"/>
        <w:rPr>
          <w:sz w:val="23"/>
          <w:szCs w:val="23"/>
        </w:rPr>
      </w:pPr>
    </w:p>
    <w:p w14:paraId="4D74FFF3" w14:textId="1C8BDE21" w:rsidR="00D64FE2" w:rsidRDefault="00D64FE2" w:rsidP="00FC1101">
      <w:pPr>
        <w:pStyle w:val="NoSpacing"/>
        <w:spacing w:line="276" w:lineRule="auto"/>
        <w:rPr>
          <w:sz w:val="23"/>
          <w:szCs w:val="23"/>
        </w:rPr>
      </w:pPr>
    </w:p>
    <w:p w14:paraId="3CD54B17" w14:textId="77777777" w:rsidR="00D64FE2" w:rsidRPr="00C61B79" w:rsidRDefault="00D64FE2" w:rsidP="00FC1101">
      <w:pPr>
        <w:pStyle w:val="NoSpacing"/>
        <w:spacing w:line="276" w:lineRule="auto"/>
        <w:rPr>
          <w:sz w:val="23"/>
          <w:szCs w:val="23"/>
        </w:rPr>
      </w:pPr>
    </w:p>
    <w:p w14:paraId="15312280" w14:textId="4FFBF0C3" w:rsidR="006720E8" w:rsidRDefault="006720E8" w:rsidP="00FC1101">
      <w:pPr>
        <w:pStyle w:val="NoSpacing"/>
        <w:spacing w:line="276" w:lineRule="auto"/>
        <w:rPr>
          <w:sz w:val="23"/>
          <w:szCs w:val="23"/>
        </w:rPr>
      </w:pPr>
    </w:p>
    <w:p w14:paraId="0F504BAC" w14:textId="77777777" w:rsidR="00FF3EE2" w:rsidRPr="00C61B79" w:rsidRDefault="00FF3EE2" w:rsidP="00FC1101">
      <w:pPr>
        <w:pStyle w:val="NoSpacing"/>
        <w:spacing w:line="276" w:lineRule="auto"/>
        <w:rPr>
          <w:sz w:val="23"/>
          <w:szCs w:val="23"/>
        </w:rPr>
      </w:pPr>
    </w:p>
    <w:p w14:paraId="778D467E" w14:textId="77777777" w:rsidR="006720E8" w:rsidRPr="00C61B79" w:rsidRDefault="006720E8" w:rsidP="00FC1101">
      <w:pPr>
        <w:pStyle w:val="NoSpacing"/>
        <w:spacing w:line="276" w:lineRule="auto"/>
        <w:rPr>
          <w:sz w:val="23"/>
          <w:szCs w:val="23"/>
        </w:rPr>
      </w:pPr>
    </w:p>
    <w:p w14:paraId="78A72103" w14:textId="77777777" w:rsidR="00007A44" w:rsidRPr="00C61B79" w:rsidRDefault="00007A44" w:rsidP="00FC1101">
      <w:pPr>
        <w:pStyle w:val="ListParagraph"/>
        <w:ind w:left="0"/>
        <w:rPr>
          <w:sz w:val="23"/>
          <w:szCs w:val="23"/>
        </w:rPr>
      </w:pPr>
      <w:r w:rsidRPr="00C61B79">
        <w:rPr>
          <w:sz w:val="23"/>
          <w:szCs w:val="23"/>
        </w:rPr>
        <w:t>Nominated Supervisor</w:t>
      </w:r>
    </w:p>
    <w:sectPr w:rsidR="00007A44" w:rsidRPr="00C61B79"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
  </w:num>
  <w:num w:numId="2" w16cid:durableId="816537126">
    <w:abstractNumId w:val="0"/>
  </w:num>
  <w:num w:numId="3" w16cid:durableId="996421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872"/>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5</cp:revision>
  <dcterms:created xsi:type="dcterms:W3CDTF">2022-06-01T06:10:00Z</dcterms:created>
  <dcterms:modified xsi:type="dcterms:W3CDTF">2023-05-18T01:22:00Z</dcterms:modified>
</cp:coreProperties>
</file>