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 xml:space="preserve">THIS IS AN EXAMPLE. </w:t>
      </w:r>
      <w:proofErr w:type="gramStart"/>
      <w:r w:rsidRPr="00AF6831">
        <w:rPr>
          <w:rFonts w:ascii="HelveticaNeue-Thin" w:hAnsi="HelveticaNeue-Thin" w:cs="HelveticaNeue-Thin"/>
          <w:b/>
          <w:color w:val="010202"/>
          <w:sz w:val="24"/>
          <w:szCs w:val="24"/>
          <w:highlight w:val="yellow"/>
        </w:rPr>
        <w:t>COMPLETE  YOUR</w:t>
      </w:r>
      <w:proofErr w:type="gramEnd"/>
      <w:r w:rsidRPr="00AF6831">
        <w:rPr>
          <w:rFonts w:ascii="HelveticaNeue-Thin" w:hAnsi="HelveticaNeue-Thin" w:cs="HelveticaNeue-Thin"/>
          <w:b/>
          <w:color w:val="010202"/>
          <w:sz w:val="24"/>
          <w:szCs w:val="24"/>
          <w:highlight w:val="yellow"/>
        </w:rPr>
        <w:t xml:space="preserve">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2C57EEB9"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4E6BAB">
        <w:rPr>
          <w:rFonts w:ascii="HelveticaNeue-Thin" w:hAnsi="HelveticaNeue-Thin" w:cs="HelveticaNeue-Thin"/>
          <w:color w:val="010202"/>
          <w:sz w:val="28"/>
          <w:szCs w:val="28"/>
        </w:rPr>
        <w:t>1</w:t>
      </w:r>
      <w:r w:rsidR="009F0240">
        <w:rPr>
          <w:rFonts w:ascii="HelveticaNeue-Thin" w:hAnsi="HelveticaNeue-Thin" w:cs="HelveticaNeue-Thin"/>
          <w:color w:val="010202"/>
          <w:sz w:val="28"/>
          <w:szCs w:val="28"/>
        </w:rPr>
        <w:t>7</w:t>
      </w:r>
      <w:r w:rsidR="001217DD">
        <w:rPr>
          <w:rFonts w:ascii="HelveticaNeue-Thin" w:hAnsi="HelveticaNeue-Thin" w:cs="HelveticaNeue-Thin"/>
          <w:color w:val="010202"/>
          <w:sz w:val="28"/>
          <w:szCs w:val="28"/>
        </w:rPr>
        <w:t xml:space="preserve">, </w:t>
      </w:r>
      <w:r w:rsidR="009F0240">
        <w:rPr>
          <w:rFonts w:ascii="HelveticaNeue-Thin" w:hAnsi="HelveticaNeue-Thin" w:cs="HelveticaNeue-Thin"/>
          <w:color w:val="010202"/>
          <w:sz w:val="28"/>
          <w:szCs w:val="28"/>
        </w:rPr>
        <w:t>5 to 9</w:t>
      </w:r>
      <w:r w:rsidR="00862DE6">
        <w:rPr>
          <w:rFonts w:ascii="HelveticaNeue-Thin" w:hAnsi="HelveticaNeue-Thin" w:cs="HelveticaNeue-Thin"/>
          <w:color w:val="010202"/>
          <w:sz w:val="28"/>
          <w:szCs w:val="28"/>
        </w:rPr>
        <w:t xml:space="preserve"> </w:t>
      </w:r>
      <w:r w:rsidR="00785EF1">
        <w:rPr>
          <w:rFonts w:ascii="HelveticaNeue-Thin" w:hAnsi="HelveticaNeue-Thin" w:cs="HelveticaNeue-Thin"/>
          <w:color w:val="010202"/>
          <w:sz w:val="28"/>
          <w:szCs w:val="28"/>
        </w:rPr>
        <w:t>June</w:t>
      </w:r>
      <w:r w:rsidR="00862DE6">
        <w:rPr>
          <w:rFonts w:ascii="HelveticaNeue-Thin" w:hAnsi="HelveticaNeue-Thin" w:cs="HelveticaNeue-Thin"/>
          <w:color w:val="010202"/>
          <w:sz w:val="28"/>
          <w:szCs w:val="28"/>
        </w:rPr>
        <w:t xml:space="preserve">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61DB49F3"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9F0240">
              <w:rPr>
                <w:b/>
              </w:rPr>
              <w:t>2.1.1</w:t>
            </w:r>
          </w:p>
        </w:tc>
        <w:tc>
          <w:tcPr>
            <w:tcW w:w="13467" w:type="dxa"/>
          </w:tcPr>
          <w:p w14:paraId="0A55E0BC" w14:textId="092B0BD0" w:rsidR="00075FF4" w:rsidRPr="00A74930" w:rsidRDefault="009F0240" w:rsidP="00A74930">
            <w:r>
              <w:rPr>
                <w:rFonts w:cs="Calibri"/>
                <w:b/>
                <w:bCs/>
                <w:color w:val="221E1F"/>
              </w:rPr>
              <w:t>Wellbeing and comfort</w:t>
            </w:r>
            <w:r w:rsidR="00A74930">
              <w:rPr>
                <w:rFonts w:cs="Calibri"/>
                <w:b/>
                <w:bCs/>
                <w:color w:val="221E1F"/>
              </w:rPr>
              <w:t xml:space="preserve"> </w:t>
            </w:r>
            <w:r w:rsidR="006071EE" w:rsidRPr="006071EE">
              <w:rPr>
                <w:rFonts w:cs="Calibri"/>
                <w:b/>
                <w:bCs/>
                <w:color w:val="221E1F"/>
              </w:rPr>
              <w:br/>
            </w:r>
            <w:r w:rsidRPr="00FA744E">
              <w:t xml:space="preserve">Each child’s wellbeing and comfort is provided for, including appropriate opportunities to meet each child’s need for sleep, </w:t>
            </w:r>
            <w:proofErr w:type="gramStart"/>
            <w:r w:rsidRPr="00FA744E">
              <w:t>rest</w:t>
            </w:r>
            <w:proofErr w:type="gramEnd"/>
            <w:r w:rsidRPr="00FA744E">
              <w:t xml:space="preserve"> and relaxation.</w:t>
            </w:r>
          </w:p>
        </w:tc>
      </w:tr>
      <w:tr w:rsidR="00533F98" w:rsidRPr="005025C5" w14:paraId="38D4BBA2" w14:textId="77777777" w:rsidTr="00F90E2B">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tcPr>
          <w:p w14:paraId="08FE038A" w14:textId="77777777" w:rsidR="00AB2C41" w:rsidRPr="00D606FF" w:rsidRDefault="00AB2C41" w:rsidP="00DF59CA">
            <w:pPr>
              <w:spacing w:after="0" w:line="240" w:lineRule="auto"/>
              <w:rPr>
                <w:b/>
                <w:bCs/>
                <w:lang w:val="en-US"/>
              </w:rPr>
            </w:pPr>
            <w:r w:rsidRPr="00D606FF">
              <w:rPr>
                <w:b/>
                <w:bCs/>
                <w:lang w:val="en-US"/>
              </w:rPr>
              <w:t>MEETING</w:t>
            </w:r>
          </w:p>
          <w:p w14:paraId="0241E564" w14:textId="77777777" w:rsidR="009F0240" w:rsidRDefault="009F0240" w:rsidP="009F0240">
            <w:pPr>
              <w:spacing w:after="0"/>
            </w:pPr>
            <w:r w:rsidRPr="00AD79B4">
              <w:rPr>
                <w:b/>
                <w:bCs/>
              </w:rPr>
              <w:t>Creating a Sense of Comfort and Belonging</w:t>
            </w:r>
            <w:r>
              <w:rPr>
                <w:b/>
                <w:bCs/>
              </w:rPr>
              <w:t>:</w:t>
            </w:r>
            <w:r>
              <w:t xml:space="preserve"> We</w:t>
            </w:r>
            <w:r w:rsidRPr="00AD79B4">
              <w:t xml:space="preserve"> achieve this is by establishing a cosy and inviting space with soft pillows, comfortable seating areas, and warm lighting. I also decorate the room with colourful and engaging materials that reflect the children's interests and cultures, such as posters, artwork, and books.</w:t>
            </w:r>
            <w:r>
              <w:br/>
            </w:r>
          </w:p>
          <w:p w14:paraId="3509E094" w14:textId="77777777" w:rsidR="009F0240" w:rsidRDefault="009F0240" w:rsidP="009F0240">
            <w:pPr>
              <w:spacing w:after="0"/>
            </w:pPr>
            <w:r w:rsidRPr="00AD79B4">
              <w:rPr>
                <w:b/>
                <w:bCs/>
              </w:rPr>
              <w:t xml:space="preserve">Discussing Safe Sleeping Practices with Families: </w:t>
            </w:r>
            <w:r>
              <w:rPr>
                <w:b/>
                <w:bCs/>
              </w:rPr>
              <w:br/>
            </w:r>
            <w:r w:rsidRPr="00AD79B4">
              <w:t>I explained the reasons behind the safe sleep guidelines, emphasi</w:t>
            </w:r>
            <w:r>
              <w:t>s</w:t>
            </w:r>
            <w:r w:rsidRPr="00AD79B4">
              <w:t>ing the importance of reducing the risk of sudden infant death syndrome (SIDS) and other sleep-related incidents. I provided them with resources, such as brochures and articles, that explained safe sleep practices in more detail.</w:t>
            </w:r>
            <w:r>
              <w:br/>
            </w:r>
          </w:p>
          <w:p w14:paraId="56F970E6" w14:textId="77777777" w:rsidR="009F0240" w:rsidRDefault="009F0240" w:rsidP="009F0240">
            <w:pPr>
              <w:spacing w:after="0"/>
            </w:pPr>
            <w:r w:rsidRPr="00AD79B4">
              <w:rPr>
                <w:b/>
                <w:bCs/>
              </w:rPr>
              <w:t>Responding to Children's Cues for Assistance</w:t>
            </w:r>
            <w:r w:rsidRPr="00B8603E">
              <w:rPr>
                <w:b/>
                <w:bCs/>
              </w:rPr>
              <w:t>:</w:t>
            </w:r>
            <w:r>
              <w:t xml:space="preserve"> </w:t>
            </w:r>
            <w:r>
              <w:br/>
              <w:t>For example, during snack time, a child started tugging at their shirt and making frustrated sounds.</w:t>
            </w:r>
          </w:p>
          <w:p w14:paraId="3A6CFDF3" w14:textId="77777777" w:rsidR="009F0240" w:rsidRDefault="009F0240" w:rsidP="009F0240">
            <w:pPr>
              <w:spacing w:after="0"/>
            </w:pPr>
            <w:r>
              <w:t>Recognising their cues for assistance, I approach the child calmly and ask if they need help. They indicate that they are struggling to open their snack container. I acknowledge their frustration and provide reassurance, letting them know that I'm here to help. I demonstrate how to open the container and encourage them to try again with my guidance.</w:t>
            </w:r>
          </w:p>
          <w:p w14:paraId="7381CFB7" w14:textId="77777777" w:rsidR="00A74930" w:rsidRDefault="00A74930" w:rsidP="00AB2C41">
            <w:pPr>
              <w:spacing w:after="0" w:line="240" w:lineRule="auto"/>
              <w:rPr>
                <w:b/>
                <w:bCs/>
              </w:rPr>
            </w:pPr>
          </w:p>
          <w:p w14:paraId="1C1B04EE" w14:textId="1E7E6F55" w:rsidR="00AB2C41" w:rsidRPr="00AB2C41" w:rsidRDefault="00AB2C41" w:rsidP="00AB2C41">
            <w:pPr>
              <w:spacing w:after="0" w:line="240" w:lineRule="auto"/>
              <w:rPr>
                <w:b/>
                <w:bCs/>
              </w:rPr>
            </w:pPr>
            <w:r w:rsidRPr="00AB2C41">
              <w:rPr>
                <w:b/>
                <w:bCs/>
              </w:rPr>
              <w:t>EXCEEDING</w:t>
            </w:r>
          </w:p>
          <w:p w14:paraId="27A44852" w14:textId="77777777" w:rsidR="009F0240" w:rsidRDefault="00AB2C41" w:rsidP="009F0240">
            <w:pPr>
              <w:spacing w:after="0"/>
              <w:rPr>
                <w:color w:val="221E1F"/>
              </w:rPr>
            </w:pPr>
            <w:r w:rsidRPr="00AB2C41">
              <w:rPr>
                <w:b/>
                <w:bCs/>
              </w:rPr>
              <w:t>Embedded practice -</w:t>
            </w:r>
            <w:r>
              <w:t xml:space="preserve"> </w:t>
            </w:r>
            <w:r w:rsidR="009F0240">
              <w:rPr>
                <w:color w:val="221E1F"/>
              </w:rPr>
              <w:t>E</w:t>
            </w:r>
            <w:r w:rsidR="009F0240">
              <w:t xml:space="preserve">ducators provide a range of opportunities to effectively address and respond to children’s daily needs for sleep, </w:t>
            </w:r>
            <w:proofErr w:type="gramStart"/>
            <w:r w:rsidR="009F0240">
              <w:t>rest</w:t>
            </w:r>
            <w:proofErr w:type="gramEnd"/>
            <w:r w:rsidR="009F0240">
              <w:t xml:space="preserve"> and relaxation, individually and in groups. For example, we place the early resting group on their beds and educators will assist them. The others, meanwhile, are helping with clean-up until they are ready to rest. The final group participates in quiet activities. The older groups participate in candle meditation for rest, then quiet activities.</w:t>
            </w:r>
          </w:p>
          <w:p w14:paraId="2A334751" w14:textId="3ACDB6BC" w:rsidR="007679B4" w:rsidRDefault="00AB2C41" w:rsidP="006071EE">
            <w:pPr>
              <w:shd w:val="clear" w:color="auto" w:fill="FFFFFF"/>
              <w:spacing w:after="0"/>
              <w:rPr>
                <w:color w:val="221E1F"/>
              </w:rPr>
            </w:pPr>
            <w:r w:rsidRPr="00D606FF">
              <w:rPr>
                <w:b/>
                <w:bCs/>
                <w:iCs/>
              </w:rPr>
              <w:t>Critical Reflection -</w:t>
            </w:r>
            <w:r>
              <w:rPr>
                <w:i/>
              </w:rPr>
              <w:t xml:space="preserve"> </w:t>
            </w:r>
            <w:r w:rsidR="009F0240">
              <w:t>We consider our practice from a social justice &amp; equity perspective to ensure the wellbeing and comfort of every child. We provide clothing to children and families in need. To ensure we meet the wellbeing of families we provide food in one-off circumstances or longer if required. We assist with collection and care for children whose parents are receiving treatment. We plan activities &amp; experiences around additional needs rather than adjusting activities.</w:t>
            </w:r>
          </w:p>
          <w:p w14:paraId="11F8198F" w14:textId="5AE4A707" w:rsidR="007679B4" w:rsidRDefault="00AB2C41" w:rsidP="00F90E2B">
            <w:pPr>
              <w:shd w:val="clear" w:color="auto" w:fill="FFFFFF"/>
              <w:rPr>
                <w:color w:val="221E1F"/>
              </w:rPr>
            </w:pPr>
            <w:r w:rsidRPr="00D606FF">
              <w:rPr>
                <w:b/>
                <w:bCs/>
                <w:iCs/>
              </w:rPr>
              <w:t>Families and community -</w:t>
            </w:r>
            <w:r>
              <w:rPr>
                <w:i/>
              </w:rPr>
              <w:t xml:space="preserve"> </w:t>
            </w:r>
            <w:r w:rsidR="009F0240">
              <w:t>We engage meaningfully and regularly with families and professionals to meet children’s changing physical and mental needs. We provided strategies for parents to cope with Covid-related anxiety and get their children back to the service. We confidentially sought advice from psychologists to get children and families to the best organisation for help with trauma, age-related mental changes, domestic violence, child abuse and neglect. We work with allied healthcare professionals.</w:t>
            </w:r>
          </w:p>
          <w:p w14:paraId="74714799" w14:textId="24EC2299" w:rsidR="00E57A01" w:rsidRPr="00D606FF" w:rsidRDefault="00D606FF" w:rsidP="00F90E2B">
            <w:pPr>
              <w:shd w:val="clear" w:color="auto" w:fill="FFFFFF"/>
              <w:rPr>
                <w:b/>
                <w:bCs/>
              </w:rPr>
            </w:pPr>
            <w:r w:rsidRPr="00D606FF">
              <w:rPr>
                <w:b/>
                <w:bCs/>
              </w:rPr>
              <w:lastRenderedPageBreak/>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9F0240" w:rsidRPr="005025C5" w14:paraId="71245204" w14:textId="77777777" w:rsidTr="001C210D">
        <w:trPr>
          <w:trHeight w:val="572"/>
        </w:trPr>
        <w:tc>
          <w:tcPr>
            <w:tcW w:w="1917" w:type="dxa"/>
            <w:shd w:val="clear" w:color="auto" w:fill="DAEEF3"/>
          </w:tcPr>
          <w:p w14:paraId="2AB39F68" w14:textId="3590B051" w:rsidR="009F0240" w:rsidRPr="000160DF" w:rsidRDefault="009F0240" w:rsidP="009F0240">
            <w:pPr>
              <w:pStyle w:val="NoSpacing"/>
              <w:rPr>
                <w:b/>
              </w:rPr>
            </w:pPr>
            <w:r>
              <w:rPr>
                <w:b/>
              </w:rPr>
              <w:t>Element 2.1.1</w:t>
            </w:r>
          </w:p>
        </w:tc>
        <w:tc>
          <w:tcPr>
            <w:tcW w:w="13393" w:type="dxa"/>
            <w:shd w:val="clear" w:color="auto" w:fill="FFFFFF"/>
          </w:tcPr>
          <w:p w14:paraId="47F7311F" w14:textId="5976D90C" w:rsidR="009F0240" w:rsidRPr="00D67E81" w:rsidRDefault="009F0240" w:rsidP="009F0240">
            <w:pPr>
              <w:spacing w:after="0" w:line="240" w:lineRule="auto"/>
            </w:pPr>
            <w:r>
              <w:rPr>
                <w:rFonts w:cs="Calibri"/>
                <w:b/>
                <w:bCs/>
                <w:color w:val="221E1F"/>
              </w:rPr>
              <w:t xml:space="preserve">Wellbeing and comfort </w:t>
            </w:r>
            <w:r w:rsidRPr="006071EE">
              <w:rPr>
                <w:rFonts w:cs="Calibri"/>
                <w:b/>
                <w:bCs/>
                <w:color w:val="221E1F"/>
              </w:rPr>
              <w:br/>
            </w:r>
            <w:r w:rsidRPr="00FA744E">
              <w:t xml:space="preserve">Each child’s wellbeing and comfort is provided for, including appropriate opportunities to meet each child’s need for sleep, </w:t>
            </w:r>
            <w:proofErr w:type="gramStart"/>
            <w:r w:rsidRPr="00FA744E">
              <w:t>rest</w:t>
            </w:r>
            <w:proofErr w:type="gramEnd"/>
            <w:r w:rsidRPr="00FA744E">
              <w:t xml:space="preserve"> and relaxation.</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0454C1">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0454C1">
        <w:tc>
          <w:tcPr>
            <w:tcW w:w="973" w:type="dxa"/>
          </w:tcPr>
          <w:p w14:paraId="5121571C" w14:textId="7904327D" w:rsidR="00075FF4" w:rsidRDefault="009F0240" w:rsidP="00075FF4">
            <w:pPr>
              <w:pStyle w:val="NormalWeb"/>
              <w:spacing w:before="0" w:beforeAutospacing="0" w:after="0" w:afterAutospacing="0"/>
              <w:rPr>
                <w:lang w:eastAsia="en-AU"/>
              </w:rPr>
            </w:pPr>
            <w:r>
              <w:rPr>
                <w:rFonts w:ascii="Calibri" w:hAnsi="Calibri" w:cs="Calibri"/>
                <w:color w:val="000000"/>
                <w:sz w:val="20"/>
                <w:szCs w:val="20"/>
              </w:rPr>
              <w:t>2.1.1</w:t>
            </w:r>
          </w:p>
          <w:p w14:paraId="0717B254" w14:textId="141BC6F5" w:rsidR="00075FF4" w:rsidRDefault="00075FF4" w:rsidP="00075FF4">
            <w:pPr>
              <w:pStyle w:val="NormalWeb"/>
              <w:spacing w:before="0" w:beforeAutospacing="0" w:after="0" w:afterAutospacing="0"/>
            </w:pPr>
            <w:r>
              <w:rPr>
                <w:rFonts w:ascii="Calibri" w:hAnsi="Calibri" w:cs="Calibri"/>
                <w:color w:val="000000"/>
                <w:sz w:val="20"/>
                <w:szCs w:val="20"/>
              </w:rPr>
              <w:t>Week</w:t>
            </w:r>
            <w:r w:rsidR="00333320">
              <w:rPr>
                <w:rFonts w:ascii="Calibri" w:hAnsi="Calibri" w:cs="Calibri"/>
                <w:color w:val="000000"/>
                <w:sz w:val="20"/>
                <w:szCs w:val="20"/>
              </w:rPr>
              <w:t xml:space="preserve"> </w:t>
            </w:r>
            <w:r w:rsidR="004E6BAB">
              <w:rPr>
                <w:rFonts w:ascii="Calibri" w:hAnsi="Calibri" w:cs="Calibri"/>
                <w:color w:val="000000"/>
                <w:sz w:val="20"/>
                <w:szCs w:val="20"/>
              </w:rPr>
              <w:t>1</w:t>
            </w:r>
            <w:r w:rsidR="009F0240">
              <w:rPr>
                <w:rFonts w:ascii="Calibri" w:hAnsi="Calibri" w:cs="Calibri"/>
                <w:color w:val="000000"/>
                <w:sz w:val="20"/>
                <w:szCs w:val="20"/>
              </w:rPr>
              <w:t>7</w:t>
            </w:r>
          </w:p>
          <w:p w14:paraId="3320FC3C" w14:textId="48A3B424" w:rsidR="00075FF4" w:rsidRPr="00740FED" w:rsidRDefault="00075FF4" w:rsidP="00075FF4">
            <w:pPr>
              <w:pStyle w:val="NoSpacing"/>
              <w:rPr>
                <w:sz w:val="18"/>
                <w:szCs w:val="18"/>
              </w:rPr>
            </w:pPr>
            <w:r>
              <w:rPr>
                <w:rFonts w:cs="Calibri"/>
                <w:color w:val="000000"/>
                <w:sz w:val="20"/>
                <w:szCs w:val="20"/>
              </w:rPr>
              <w:t xml:space="preserve">Date: </w:t>
            </w:r>
            <w:r w:rsidR="009F0240">
              <w:rPr>
                <w:rFonts w:cs="Calibri"/>
                <w:color w:val="000000"/>
                <w:sz w:val="20"/>
                <w:szCs w:val="20"/>
              </w:rPr>
              <w:t>5</w:t>
            </w:r>
            <w:r w:rsidR="00862DE6">
              <w:rPr>
                <w:rFonts w:cs="Calibri"/>
                <w:color w:val="000000"/>
                <w:sz w:val="20"/>
                <w:szCs w:val="20"/>
              </w:rPr>
              <w:t>/</w:t>
            </w:r>
            <w:r w:rsidR="009F0240">
              <w:rPr>
                <w:rFonts w:cs="Calibri"/>
                <w:color w:val="000000"/>
                <w:sz w:val="20"/>
                <w:szCs w:val="20"/>
              </w:rPr>
              <w:t>6</w:t>
            </w:r>
            <w:r>
              <w:rPr>
                <w:rFonts w:cs="Calibri"/>
                <w:color w:val="000000"/>
                <w:sz w:val="20"/>
                <w:szCs w:val="20"/>
              </w:rPr>
              <w:t>/23</w:t>
            </w:r>
          </w:p>
        </w:tc>
        <w:tc>
          <w:tcPr>
            <w:tcW w:w="1403" w:type="dxa"/>
          </w:tcPr>
          <w:p w14:paraId="13795AB9" w14:textId="5D4C4256" w:rsidR="00075FF4" w:rsidRPr="0057302A" w:rsidRDefault="00154B17" w:rsidP="00466395">
            <w:pPr>
              <w:spacing w:after="0" w:line="240" w:lineRule="auto"/>
              <w:rPr>
                <w:rStyle w:val="textexposedshow"/>
                <w:rFonts w:cs="Calibri"/>
                <w:color w:val="1D2129"/>
                <w:sz w:val="20"/>
                <w:szCs w:val="20"/>
              </w:rPr>
            </w:pPr>
            <w:r w:rsidRPr="00154B17">
              <w:rPr>
                <w:rStyle w:val="textexposedshow"/>
                <w:rFonts w:cs="Calibri"/>
                <w:color w:val="1D2129"/>
                <w:sz w:val="20"/>
                <w:szCs w:val="20"/>
              </w:rPr>
              <w:t>Some children may not feel a sense of comfort and belonging in the educational setting.</w:t>
            </w:r>
          </w:p>
        </w:tc>
        <w:tc>
          <w:tcPr>
            <w:tcW w:w="2268" w:type="dxa"/>
          </w:tcPr>
          <w:p w14:paraId="319A2547" w14:textId="59ADE67A" w:rsidR="00A93BCD" w:rsidRPr="00A93BCD" w:rsidRDefault="00154B17" w:rsidP="00154B17">
            <w:pPr>
              <w:rPr>
                <w:rFonts w:cs="Calibri"/>
                <w:sz w:val="20"/>
                <w:szCs w:val="20"/>
              </w:rPr>
            </w:pPr>
            <w:r w:rsidRPr="00154B17">
              <w:rPr>
                <w:rFonts w:cs="Calibri"/>
                <w:sz w:val="20"/>
                <w:szCs w:val="20"/>
              </w:rPr>
              <w:t>To ensure that all children feel a sense of comfort and belonging.</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771CBC60" w14:textId="77777777" w:rsidR="00154B17" w:rsidRPr="00154B17" w:rsidRDefault="00154B17" w:rsidP="00154B17">
            <w:pPr>
              <w:pStyle w:val="NormalWeb"/>
              <w:spacing w:after="90"/>
              <w:rPr>
                <w:rStyle w:val="textexposedshow"/>
                <w:rFonts w:ascii="Calibri" w:hAnsi="Calibri" w:cs="Calibri"/>
                <w:color w:val="1D2129"/>
                <w:sz w:val="20"/>
                <w:szCs w:val="20"/>
              </w:rPr>
            </w:pPr>
            <w:r w:rsidRPr="00154B17">
              <w:rPr>
                <w:rStyle w:val="textexposedshow"/>
                <w:rFonts w:ascii="Calibri" w:hAnsi="Calibri" w:cs="Calibri"/>
                <w:b/>
                <w:bCs/>
                <w:color w:val="1D2129"/>
                <w:sz w:val="20"/>
                <w:szCs w:val="20"/>
              </w:rPr>
              <w:t>Create a welcoming environment:</w:t>
            </w:r>
            <w:r w:rsidRPr="00154B17">
              <w:rPr>
                <w:rStyle w:val="textexposedshow"/>
                <w:rFonts w:ascii="Calibri" w:hAnsi="Calibri" w:cs="Calibri"/>
                <w:color w:val="1D2129"/>
                <w:sz w:val="20"/>
                <w:szCs w:val="20"/>
              </w:rPr>
              <w:t xml:space="preserve"> Set up the physical space to be inviting and inclusive, with age-appropriate materials and decorations that reflect diversity.</w:t>
            </w:r>
          </w:p>
          <w:p w14:paraId="2473AC15" w14:textId="77777777" w:rsidR="00154B17" w:rsidRPr="00154B17" w:rsidRDefault="00154B17" w:rsidP="00154B17">
            <w:pPr>
              <w:pStyle w:val="NormalWeb"/>
              <w:spacing w:after="90"/>
              <w:rPr>
                <w:rStyle w:val="textexposedshow"/>
                <w:rFonts w:ascii="Calibri" w:hAnsi="Calibri" w:cs="Calibri"/>
                <w:color w:val="1D2129"/>
                <w:sz w:val="20"/>
                <w:szCs w:val="20"/>
              </w:rPr>
            </w:pPr>
            <w:r w:rsidRPr="00154B17">
              <w:rPr>
                <w:rStyle w:val="textexposedshow"/>
                <w:rFonts w:ascii="Calibri" w:hAnsi="Calibri" w:cs="Calibri"/>
                <w:b/>
                <w:bCs/>
                <w:color w:val="1D2129"/>
                <w:sz w:val="20"/>
                <w:szCs w:val="20"/>
              </w:rPr>
              <w:t xml:space="preserve">Build positive relationships: </w:t>
            </w:r>
            <w:r w:rsidRPr="00154B17">
              <w:rPr>
                <w:rStyle w:val="textexposedshow"/>
                <w:rFonts w:ascii="Calibri" w:hAnsi="Calibri" w:cs="Calibri"/>
                <w:color w:val="1D2129"/>
                <w:sz w:val="20"/>
                <w:szCs w:val="20"/>
              </w:rPr>
              <w:t>Interact with children in a warm and respectful manner, showing genuine interest in their thoughts and feelings.</w:t>
            </w:r>
          </w:p>
          <w:p w14:paraId="049D6930" w14:textId="77777777" w:rsidR="00154B17" w:rsidRPr="00154B17" w:rsidRDefault="00154B17" w:rsidP="00154B17">
            <w:pPr>
              <w:pStyle w:val="NormalWeb"/>
              <w:spacing w:after="90"/>
              <w:rPr>
                <w:rStyle w:val="textexposedshow"/>
                <w:rFonts w:ascii="Calibri" w:hAnsi="Calibri" w:cs="Calibri"/>
                <w:color w:val="1D2129"/>
                <w:sz w:val="20"/>
                <w:szCs w:val="20"/>
              </w:rPr>
            </w:pPr>
            <w:r w:rsidRPr="00154B17">
              <w:rPr>
                <w:rStyle w:val="textexposedshow"/>
                <w:rFonts w:ascii="Calibri" w:hAnsi="Calibri" w:cs="Calibri"/>
                <w:b/>
                <w:bCs/>
                <w:color w:val="1D2129"/>
                <w:sz w:val="20"/>
                <w:szCs w:val="20"/>
              </w:rPr>
              <w:t xml:space="preserve">Foster peer connections: </w:t>
            </w:r>
            <w:r w:rsidRPr="00154B17">
              <w:rPr>
                <w:rStyle w:val="textexposedshow"/>
                <w:rFonts w:ascii="Calibri" w:hAnsi="Calibri" w:cs="Calibri"/>
                <w:color w:val="1D2129"/>
                <w:sz w:val="20"/>
                <w:szCs w:val="20"/>
              </w:rPr>
              <w:t>Encourage children to collaborate, play together, and participate in group activities to develop friendships and a sense of community.</w:t>
            </w:r>
          </w:p>
          <w:p w14:paraId="25D91BD3" w14:textId="6DD31B4B" w:rsidR="00154B17" w:rsidRPr="00154B17" w:rsidRDefault="00154B17" w:rsidP="00154B17">
            <w:pPr>
              <w:pStyle w:val="NormalWeb"/>
              <w:spacing w:after="90"/>
              <w:rPr>
                <w:rStyle w:val="textexposedshow"/>
                <w:rFonts w:ascii="Calibri" w:hAnsi="Calibri" w:cs="Calibri"/>
                <w:color w:val="1D2129"/>
                <w:sz w:val="20"/>
                <w:szCs w:val="20"/>
              </w:rPr>
            </w:pPr>
            <w:r w:rsidRPr="00154B17">
              <w:rPr>
                <w:rStyle w:val="textexposedshow"/>
                <w:rFonts w:ascii="Calibri" w:hAnsi="Calibri" w:cs="Calibri"/>
                <w:b/>
                <w:bCs/>
                <w:color w:val="1D2129"/>
                <w:sz w:val="20"/>
                <w:szCs w:val="20"/>
              </w:rPr>
              <w:t>Support individual needs:</w:t>
            </w:r>
            <w:r w:rsidRPr="00154B17">
              <w:rPr>
                <w:rStyle w:val="textexposedshow"/>
                <w:rFonts w:ascii="Calibri" w:hAnsi="Calibri" w:cs="Calibri"/>
                <w:color w:val="1D2129"/>
                <w:sz w:val="20"/>
                <w:szCs w:val="20"/>
              </w:rPr>
              <w:t xml:space="preserve"> Recogni</w:t>
            </w:r>
            <w:r>
              <w:rPr>
                <w:rStyle w:val="textexposedshow"/>
                <w:rFonts w:ascii="Calibri" w:hAnsi="Calibri" w:cs="Calibri"/>
                <w:color w:val="1D2129"/>
                <w:sz w:val="20"/>
                <w:szCs w:val="20"/>
              </w:rPr>
              <w:t>s</w:t>
            </w:r>
            <w:r w:rsidRPr="00154B17">
              <w:rPr>
                <w:rStyle w:val="textexposedshow"/>
                <w:rFonts w:ascii="Calibri" w:hAnsi="Calibri" w:cs="Calibri"/>
                <w:color w:val="1D2129"/>
                <w:sz w:val="20"/>
                <w:szCs w:val="20"/>
              </w:rPr>
              <w:t xml:space="preserve">e and respond to </w:t>
            </w:r>
            <w:r w:rsidRPr="00154B17">
              <w:rPr>
                <w:rStyle w:val="textexposedshow"/>
                <w:rFonts w:ascii="Calibri" w:hAnsi="Calibri" w:cs="Calibri"/>
                <w:color w:val="1D2129"/>
                <w:sz w:val="20"/>
                <w:szCs w:val="20"/>
              </w:rPr>
              <w:lastRenderedPageBreak/>
              <w:t>each child's unique background, culture, and abilities, ensuring they feel valued and understood.</w:t>
            </w:r>
          </w:p>
          <w:p w14:paraId="56A11EDD" w14:textId="150D28C6" w:rsidR="00075FF4" w:rsidRPr="00154B17" w:rsidRDefault="00154B17" w:rsidP="00154B17">
            <w:pPr>
              <w:pStyle w:val="NormalWeb"/>
              <w:spacing w:before="0" w:beforeAutospacing="0" w:after="90" w:afterAutospacing="0"/>
              <w:rPr>
                <w:rStyle w:val="textexposedshow"/>
                <w:rFonts w:ascii="Calibri" w:hAnsi="Calibri" w:cs="Calibri"/>
                <w:color w:val="1D2129"/>
                <w:sz w:val="20"/>
                <w:szCs w:val="20"/>
              </w:rPr>
            </w:pPr>
            <w:r w:rsidRPr="00154B17">
              <w:rPr>
                <w:rStyle w:val="textexposedshow"/>
                <w:rFonts w:ascii="Calibri" w:hAnsi="Calibri" w:cs="Calibri"/>
                <w:b/>
                <w:bCs/>
                <w:color w:val="1D2129"/>
                <w:sz w:val="20"/>
                <w:szCs w:val="20"/>
              </w:rPr>
              <w:t>Promote inclusion and acceptance:</w:t>
            </w:r>
            <w:r w:rsidRPr="00154B17">
              <w:rPr>
                <w:rStyle w:val="textexposedshow"/>
                <w:rFonts w:ascii="Calibri" w:hAnsi="Calibri" w:cs="Calibri"/>
                <w:color w:val="1D2129"/>
                <w:sz w:val="20"/>
                <w:szCs w:val="20"/>
              </w:rPr>
              <w:t xml:space="preserve"> Teach children about diversity, empathy, and kindness through age-appropriate discussions, stories, and activities.</w:t>
            </w:r>
          </w:p>
        </w:tc>
        <w:tc>
          <w:tcPr>
            <w:tcW w:w="3402" w:type="dxa"/>
          </w:tcPr>
          <w:p w14:paraId="6EFDEA17" w14:textId="77777777" w:rsidR="004662DA" w:rsidRPr="00154B17" w:rsidRDefault="004662DA" w:rsidP="004662DA">
            <w:pPr>
              <w:rPr>
                <w:sz w:val="20"/>
                <w:szCs w:val="20"/>
              </w:rPr>
            </w:pPr>
            <w:r w:rsidRPr="00154B17">
              <w:rPr>
                <w:i/>
                <w:sz w:val="20"/>
                <w:szCs w:val="20"/>
              </w:rPr>
              <w:lastRenderedPageBreak/>
              <w:t>Educators implement practices and engage in interactions that ensure all children feel a sense of comfort and belonging. For example:</w:t>
            </w:r>
          </w:p>
          <w:p w14:paraId="1E0A67F9" w14:textId="77777777" w:rsidR="004662DA" w:rsidRPr="00154B17" w:rsidRDefault="004662DA" w:rsidP="00154B17">
            <w:pPr>
              <w:numPr>
                <w:ilvl w:val="0"/>
                <w:numId w:val="5"/>
              </w:numPr>
              <w:pBdr>
                <w:top w:val="nil"/>
                <w:left w:val="nil"/>
                <w:bottom w:val="nil"/>
                <w:right w:val="nil"/>
                <w:between w:val="nil"/>
              </w:pBdr>
              <w:spacing w:after="0" w:line="259" w:lineRule="auto"/>
              <w:rPr>
                <w:color w:val="FF0000"/>
                <w:sz w:val="20"/>
                <w:szCs w:val="20"/>
              </w:rPr>
            </w:pPr>
            <w:r w:rsidRPr="00154B17">
              <w:rPr>
                <w:color w:val="FF0000"/>
                <w:sz w:val="20"/>
                <w:szCs w:val="20"/>
              </w:rPr>
              <w:t>babies and children initiate interactions with educators</w:t>
            </w:r>
          </w:p>
          <w:p w14:paraId="1043796D" w14:textId="77777777" w:rsidR="004662DA" w:rsidRPr="00154B17" w:rsidRDefault="004662DA" w:rsidP="00154B17">
            <w:pPr>
              <w:numPr>
                <w:ilvl w:val="0"/>
                <w:numId w:val="5"/>
              </w:numPr>
              <w:pBdr>
                <w:top w:val="nil"/>
                <w:left w:val="nil"/>
                <w:bottom w:val="nil"/>
                <w:right w:val="nil"/>
                <w:between w:val="nil"/>
              </w:pBdr>
              <w:spacing w:after="0" w:line="259" w:lineRule="auto"/>
              <w:rPr>
                <w:color w:val="FF0000"/>
                <w:sz w:val="20"/>
                <w:szCs w:val="20"/>
              </w:rPr>
            </w:pPr>
            <w:r w:rsidRPr="00154B17">
              <w:rPr>
                <w:color w:val="FF0000"/>
                <w:sz w:val="20"/>
                <w:szCs w:val="20"/>
              </w:rPr>
              <w:t>babies and children confidently try new activities and experiences</w:t>
            </w:r>
          </w:p>
          <w:p w14:paraId="07960665" w14:textId="77777777" w:rsidR="004662DA" w:rsidRPr="00154B17" w:rsidRDefault="004662DA" w:rsidP="00154B17">
            <w:pPr>
              <w:numPr>
                <w:ilvl w:val="0"/>
                <w:numId w:val="5"/>
              </w:numPr>
              <w:pBdr>
                <w:top w:val="nil"/>
                <w:left w:val="nil"/>
                <w:bottom w:val="nil"/>
                <w:right w:val="nil"/>
                <w:between w:val="nil"/>
              </w:pBdr>
              <w:spacing w:after="0" w:line="259" w:lineRule="auto"/>
              <w:rPr>
                <w:color w:val="FF0000"/>
                <w:sz w:val="20"/>
                <w:szCs w:val="20"/>
              </w:rPr>
            </w:pPr>
            <w:r w:rsidRPr="00154B17">
              <w:rPr>
                <w:color w:val="FF0000"/>
                <w:sz w:val="20"/>
                <w:szCs w:val="20"/>
              </w:rPr>
              <w:t>educators are attuned to/respond to babies and children’s non-verbal cues for comfort</w:t>
            </w:r>
          </w:p>
          <w:p w14:paraId="21800239" w14:textId="77777777" w:rsidR="004662DA" w:rsidRPr="00154B17" w:rsidRDefault="004662DA" w:rsidP="00154B17">
            <w:pPr>
              <w:numPr>
                <w:ilvl w:val="0"/>
                <w:numId w:val="5"/>
              </w:numPr>
              <w:pBdr>
                <w:top w:val="nil"/>
                <w:left w:val="nil"/>
                <w:bottom w:val="nil"/>
                <w:right w:val="nil"/>
                <w:between w:val="nil"/>
              </w:pBdr>
              <w:spacing w:after="0" w:line="259" w:lineRule="auto"/>
              <w:rPr>
                <w:color w:val="FF0000"/>
                <w:sz w:val="20"/>
                <w:szCs w:val="20"/>
              </w:rPr>
            </w:pPr>
            <w:r w:rsidRPr="00154B17">
              <w:rPr>
                <w:color w:val="FF0000"/>
                <w:sz w:val="20"/>
                <w:szCs w:val="20"/>
              </w:rPr>
              <w:t>activities reflect child’s unique culture/family structure/home language</w:t>
            </w:r>
          </w:p>
          <w:p w14:paraId="46E1FAA8" w14:textId="77777777" w:rsidR="004662DA" w:rsidRPr="00154B17" w:rsidRDefault="004662DA" w:rsidP="00154B17">
            <w:pPr>
              <w:numPr>
                <w:ilvl w:val="0"/>
                <w:numId w:val="5"/>
              </w:numPr>
              <w:pBdr>
                <w:top w:val="nil"/>
                <w:left w:val="nil"/>
                <w:bottom w:val="nil"/>
                <w:right w:val="nil"/>
                <w:between w:val="nil"/>
              </w:pBdr>
              <w:spacing w:after="0" w:line="259" w:lineRule="auto"/>
              <w:rPr>
                <w:color w:val="FF0000"/>
                <w:sz w:val="20"/>
                <w:szCs w:val="20"/>
              </w:rPr>
            </w:pPr>
            <w:r w:rsidRPr="00154B17">
              <w:rPr>
                <w:color w:val="FF0000"/>
                <w:sz w:val="20"/>
                <w:szCs w:val="20"/>
              </w:rPr>
              <w:t xml:space="preserve">educators communicate in ways that promote sense of belonging (get down to children’s level, listen to/respond to children’s ideas, comments) </w:t>
            </w:r>
          </w:p>
          <w:p w14:paraId="6659D07A" w14:textId="77777777" w:rsidR="004662DA" w:rsidRPr="00154B17" w:rsidRDefault="004662DA" w:rsidP="00154B17">
            <w:pPr>
              <w:numPr>
                <w:ilvl w:val="0"/>
                <w:numId w:val="5"/>
              </w:numPr>
              <w:pBdr>
                <w:top w:val="nil"/>
                <w:left w:val="nil"/>
                <w:bottom w:val="nil"/>
                <w:right w:val="nil"/>
                <w:between w:val="nil"/>
              </w:pBdr>
              <w:spacing w:after="0" w:line="259" w:lineRule="auto"/>
              <w:rPr>
                <w:color w:val="FF0000"/>
                <w:sz w:val="20"/>
                <w:szCs w:val="20"/>
              </w:rPr>
            </w:pPr>
            <w:r w:rsidRPr="00154B17">
              <w:rPr>
                <w:color w:val="FF0000"/>
                <w:sz w:val="20"/>
                <w:szCs w:val="20"/>
              </w:rPr>
              <w:t>educators implement “circle of security” techniques to build trusting relationships</w:t>
            </w:r>
          </w:p>
          <w:p w14:paraId="1E9FC32C" w14:textId="77777777" w:rsidR="004662DA" w:rsidRPr="00154B17" w:rsidRDefault="004662DA" w:rsidP="00154B17">
            <w:pPr>
              <w:numPr>
                <w:ilvl w:val="0"/>
                <w:numId w:val="5"/>
              </w:numPr>
              <w:pBdr>
                <w:top w:val="nil"/>
                <w:left w:val="nil"/>
                <w:bottom w:val="nil"/>
                <w:right w:val="nil"/>
                <w:between w:val="nil"/>
              </w:pBdr>
              <w:spacing w:after="160" w:line="259" w:lineRule="auto"/>
              <w:rPr>
                <w:color w:val="FF0000"/>
                <w:sz w:val="20"/>
                <w:szCs w:val="20"/>
              </w:rPr>
            </w:pPr>
            <w:r w:rsidRPr="00154B17">
              <w:rPr>
                <w:color w:val="FF0000"/>
                <w:sz w:val="20"/>
                <w:szCs w:val="20"/>
              </w:rPr>
              <w:t>educators build strong relationships with a child’s family to better understand a child’s fears, needs, strengths.</w:t>
            </w:r>
          </w:p>
          <w:p w14:paraId="297E2E9A" w14:textId="506725B7" w:rsidR="00075FF4" w:rsidRPr="00154B17" w:rsidRDefault="00075FF4" w:rsidP="00D5386C">
            <w:pPr>
              <w:pBdr>
                <w:top w:val="nil"/>
                <w:left w:val="nil"/>
                <w:bottom w:val="nil"/>
                <w:right w:val="nil"/>
                <w:between w:val="nil"/>
              </w:pBdr>
              <w:spacing w:after="0" w:line="259" w:lineRule="auto"/>
              <w:ind w:left="27"/>
              <w:rPr>
                <w:sz w:val="20"/>
                <w:szCs w:val="20"/>
              </w:rPr>
            </w:pPr>
          </w:p>
        </w:tc>
        <w:tc>
          <w:tcPr>
            <w:tcW w:w="1134" w:type="dxa"/>
          </w:tcPr>
          <w:p w14:paraId="68CE801E" w14:textId="77777777" w:rsidR="00075FF4" w:rsidRPr="003F55B2" w:rsidRDefault="00075FF4" w:rsidP="00075FF4">
            <w:pPr>
              <w:spacing w:after="0" w:line="240" w:lineRule="auto"/>
              <w:rPr>
                <w:bCs/>
                <w:sz w:val="18"/>
                <w:szCs w:val="18"/>
              </w:rPr>
            </w:pPr>
          </w:p>
          <w:p w14:paraId="5515E540" w14:textId="77777777" w:rsidR="00075FF4" w:rsidRPr="003F55B2" w:rsidRDefault="00075FF4" w:rsidP="00075FF4">
            <w:pPr>
              <w:spacing w:after="0" w:line="240" w:lineRule="auto"/>
              <w:rPr>
                <w:bCs/>
                <w:sz w:val="18"/>
                <w:szCs w:val="18"/>
              </w:rPr>
            </w:pPr>
          </w:p>
          <w:p w14:paraId="4408A6BC" w14:textId="77777777" w:rsidR="00075FF4" w:rsidRPr="003F55B2" w:rsidRDefault="00075FF4" w:rsidP="00075FF4">
            <w:pPr>
              <w:spacing w:after="0" w:line="240" w:lineRule="auto"/>
              <w:rPr>
                <w:bCs/>
                <w:sz w:val="18"/>
                <w:szCs w:val="18"/>
              </w:rPr>
            </w:pPr>
          </w:p>
          <w:p w14:paraId="1AF15603" w14:textId="77777777" w:rsidR="00075FF4" w:rsidRPr="003F55B2" w:rsidRDefault="00075FF4" w:rsidP="00075FF4">
            <w:pPr>
              <w:spacing w:after="0" w:line="240" w:lineRule="auto"/>
              <w:rPr>
                <w:bCs/>
                <w:sz w:val="18"/>
                <w:szCs w:val="18"/>
              </w:rPr>
            </w:pPr>
          </w:p>
          <w:p w14:paraId="377D7128" w14:textId="77777777" w:rsidR="00075FF4" w:rsidRPr="003F55B2" w:rsidRDefault="00075FF4" w:rsidP="00075FF4">
            <w:pPr>
              <w:spacing w:after="0" w:line="240" w:lineRule="auto"/>
              <w:rPr>
                <w:bCs/>
                <w:sz w:val="18"/>
                <w:szCs w:val="18"/>
              </w:rPr>
            </w:pPr>
          </w:p>
          <w:p w14:paraId="626ACA9E" w14:textId="77777777" w:rsidR="00075FF4" w:rsidRPr="003F55B2" w:rsidRDefault="00075FF4" w:rsidP="00075FF4">
            <w:pPr>
              <w:spacing w:after="0" w:line="240" w:lineRule="auto"/>
              <w:rPr>
                <w:bCs/>
                <w:sz w:val="18"/>
                <w:szCs w:val="18"/>
              </w:rPr>
            </w:pPr>
          </w:p>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075FF4" w:rsidRPr="0077080D" w14:paraId="5739B4BC" w14:textId="77777777" w:rsidTr="000454C1">
        <w:tc>
          <w:tcPr>
            <w:tcW w:w="973" w:type="dxa"/>
          </w:tcPr>
          <w:p w14:paraId="6A949B6C" w14:textId="77777777" w:rsidR="009F0240" w:rsidRDefault="009F0240" w:rsidP="009F0240">
            <w:pPr>
              <w:pStyle w:val="NormalWeb"/>
              <w:spacing w:before="0" w:beforeAutospacing="0" w:after="0" w:afterAutospacing="0"/>
              <w:rPr>
                <w:lang w:eastAsia="en-AU"/>
              </w:rPr>
            </w:pPr>
            <w:r>
              <w:rPr>
                <w:rFonts w:ascii="Calibri" w:hAnsi="Calibri" w:cs="Calibri"/>
                <w:color w:val="000000"/>
                <w:sz w:val="20"/>
                <w:szCs w:val="20"/>
              </w:rPr>
              <w:t>2.1.1</w:t>
            </w:r>
          </w:p>
          <w:p w14:paraId="621B639C" w14:textId="77777777" w:rsidR="009F0240" w:rsidRDefault="009F0240" w:rsidP="009F0240">
            <w:pPr>
              <w:pStyle w:val="NormalWeb"/>
              <w:spacing w:before="0" w:beforeAutospacing="0" w:after="0" w:afterAutospacing="0"/>
            </w:pPr>
            <w:r>
              <w:rPr>
                <w:rFonts w:ascii="Calibri" w:hAnsi="Calibri" w:cs="Calibri"/>
                <w:color w:val="000000"/>
                <w:sz w:val="20"/>
                <w:szCs w:val="20"/>
              </w:rPr>
              <w:t>Week 17</w:t>
            </w:r>
          </w:p>
          <w:p w14:paraId="5D0BA762" w14:textId="4FC94EA8" w:rsidR="00075FF4" w:rsidRDefault="009F0240" w:rsidP="009F0240">
            <w:pPr>
              <w:pStyle w:val="NoSpacing"/>
              <w:rPr>
                <w:rFonts w:cs="Calibri"/>
                <w:b/>
                <w:bCs/>
                <w:color w:val="000000"/>
                <w:sz w:val="16"/>
                <w:szCs w:val="16"/>
              </w:rPr>
            </w:pPr>
            <w:r>
              <w:rPr>
                <w:rFonts w:cs="Calibri"/>
                <w:color w:val="000000"/>
                <w:sz w:val="20"/>
                <w:szCs w:val="20"/>
              </w:rPr>
              <w:t>Date: 5/6/23</w:t>
            </w:r>
            <w:r w:rsidR="006071EE">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Embedded </w:t>
            </w:r>
          </w:p>
          <w:p w14:paraId="23213528" w14:textId="5DE40FCF" w:rsidR="001B71DB" w:rsidRDefault="001B71DB" w:rsidP="00333320">
            <w:pPr>
              <w:pStyle w:val="NoSpacing"/>
              <w:rPr>
                <w:rFonts w:cs="HelveticaNeue-Light-Light"/>
                <w:sz w:val="18"/>
                <w:szCs w:val="18"/>
                <w:lang w:eastAsia="en-AU"/>
              </w:rPr>
            </w:pPr>
          </w:p>
        </w:tc>
        <w:tc>
          <w:tcPr>
            <w:tcW w:w="1403" w:type="dxa"/>
          </w:tcPr>
          <w:p w14:paraId="4C00F388" w14:textId="41C0B822" w:rsidR="00075FF4" w:rsidRPr="00213962" w:rsidRDefault="00154B17" w:rsidP="00075FF4">
            <w:pPr>
              <w:spacing w:after="240"/>
              <w:rPr>
                <w:rStyle w:val="textexposedshow"/>
                <w:rFonts w:cs="Calibri"/>
                <w:color w:val="1D2129"/>
                <w:sz w:val="21"/>
                <w:szCs w:val="21"/>
              </w:rPr>
            </w:pPr>
            <w:r w:rsidRPr="00154B17">
              <w:rPr>
                <w:rStyle w:val="textexposedshow"/>
                <w:rFonts w:cs="Calibri"/>
                <w:color w:val="1D2129"/>
                <w:sz w:val="21"/>
                <w:szCs w:val="21"/>
              </w:rPr>
              <w:t>Some children may not have their sleep, rest, and relaxation needs adequately addressed in the educational setting.</w:t>
            </w:r>
          </w:p>
        </w:tc>
        <w:tc>
          <w:tcPr>
            <w:tcW w:w="2268" w:type="dxa"/>
          </w:tcPr>
          <w:p w14:paraId="5B8B847E" w14:textId="246E6904" w:rsidR="00075FF4" w:rsidRPr="00213962" w:rsidRDefault="00154B17" w:rsidP="00075FF4">
            <w:pPr>
              <w:spacing w:after="240"/>
              <w:rPr>
                <w:rStyle w:val="textexposedshow"/>
                <w:rFonts w:cs="Calibri"/>
                <w:iCs/>
                <w:color w:val="1D2129"/>
                <w:sz w:val="20"/>
                <w:szCs w:val="20"/>
              </w:rPr>
            </w:pPr>
            <w:r w:rsidRPr="00154B17">
              <w:rPr>
                <w:rStyle w:val="textexposedshow"/>
                <w:rFonts w:cs="Calibri"/>
                <w:iCs/>
                <w:color w:val="1D2129"/>
                <w:sz w:val="20"/>
                <w:szCs w:val="20"/>
              </w:rPr>
              <w:t>To ensure that all children's daily needs for sleep, rest, and relaxation are effectively addressed and responded to.</w:t>
            </w:r>
          </w:p>
        </w:tc>
        <w:tc>
          <w:tcPr>
            <w:tcW w:w="851" w:type="dxa"/>
          </w:tcPr>
          <w:p w14:paraId="1266B8A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56802B04" w14:textId="77777777" w:rsidR="00154B17" w:rsidRPr="00154B17" w:rsidRDefault="00154B17" w:rsidP="00154B17">
            <w:pPr>
              <w:rPr>
                <w:rStyle w:val="textexposedshow"/>
                <w:rFonts w:cs="Calibri"/>
                <w:color w:val="1D2129"/>
                <w:sz w:val="20"/>
                <w:szCs w:val="20"/>
              </w:rPr>
            </w:pPr>
            <w:r w:rsidRPr="00226EC6">
              <w:rPr>
                <w:rStyle w:val="textexposedshow"/>
                <w:rFonts w:cs="Calibri"/>
                <w:b/>
                <w:bCs/>
                <w:color w:val="1D2129"/>
                <w:sz w:val="20"/>
                <w:szCs w:val="20"/>
              </w:rPr>
              <w:t>Create a conducive environment:</w:t>
            </w:r>
            <w:r w:rsidRPr="00154B17">
              <w:rPr>
                <w:rStyle w:val="textexposedshow"/>
                <w:rFonts w:cs="Calibri"/>
                <w:color w:val="1D2129"/>
                <w:sz w:val="20"/>
                <w:szCs w:val="20"/>
              </w:rPr>
              <w:t xml:space="preserve"> Provide a comfortable and quiet space for relaxation.</w:t>
            </w:r>
          </w:p>
          <w:p w14:paraId="0DFF2BD9" w14:textId="77777777" w:rsidR="00154B17" w:rsidRPr="00154B17" w:rsidRDefault="00154B17" w:rsidP="00154B17">
            <w:pPr>
              <w:rPr>
                <w:rStyle w:val="textexposedshow"/>
                <w:rFonts w:cs="Calibri"/>
                <w:color w:val="1D2129"/>
                <w:sz w:val="20"/>
                <w:szCs w:val="20"/>
              </w:rPr>
            </w:pPr>
            <w:r w:rsidRPr="00226EC6">
              <w:rPr>
                <w:rStyle w:val="textexposedshow"/>
                <w:rFonts w:cs="Calibri"/>
                <w:b/>
                <w:bCs/>
                <w:color w:val="1D2129"/>
                <w:sz w:val="20"/>
                <w:szCs w:val="20"/>
              </w:rPr>
              <w:t xml:space="preserve">Establish consistent routines: </w:t>
            </w:r>
            <w:r w:rsidRPr="00154B17">
              <w:rPr>
                <w:rStyle w:val="textexposedshow"/>
                <w:rFonts w:cs="Calibri"/>
                <w:color w:val="1D2129"/>
                <w:sz w:val="20"/>
                <w:szCs w:val="20"/>
              </w:rPr>
              <w:t>Designate specific times for sleep, rest, and relaxation.</w:t>
            </w:r>
          </w:p>
          <w:p w14:paraId="1141CCD2" w14:textId="2AF09289" w:rsidR="00154B17" w:rsidRPr="00154B17" w:rsidRDefault="00154B17" w:rsidP="00154B17">
            <w:pPr>
              <w:rPr>
                <w:rStyle w:val="textexposedshow"/>
                <w:rFonts w:cs="Calibri"/>
                <w:color w:val="1D2129"/>
                <w:sz w:val="20"/>
                <w:szCs w:val="20"/>
              </w:rPr>
            </w:pPr>
            <w:r w:rsidRPr="00226EC6">
              <w:rPr>
                <w:rStyle w:val="textexposedshow"/>
                <w:rFonts w:cs="Calibri"/>
                <w:b/>
                <w:bCs/>
                <w:color w:val="1D2129"/>
                <w:sz w:val="20"/>
                <w:szCs w:val="20"/>
              </w:rPr>
              <w:t>Individuali</w:t>
            </w:r>
            <w:r w:rsidRPr="00226EC6">
              <w:rPr>
                <w:rStyle w:val="textexposedshow"/>
                <w:rFonts w:cs="Calibri"/>
                <w:b/>
                <w:bCs/>
                <w:color w:val="1D2129"/>
                <w:sz w:val="20"/>
                <w:szCs w:val="20"/>
              </w:rPr>
              <w:t>s</w:t>
            </w:r>
            <w:r w:rsidRPr="00226EC6">
              <w:rPr>
                <w:rStyle w:val="textexposedshow"/>
                <w:rFonts w:cs="Calibri"/>
                <w:b/>
                <w:bCs/>
                <w:color w:val="1D2129"/>
                <w:sz w:val="20"/>
                <w:szCs w:val="20"/>
              </w:rPr>
              <w:t>ed approach:</w:t>
            </w:r>
            <w:r w:rsidRPr="00154B17">
              <w:rPr>
                <w:rStyle w:val="textexposedshow"/>
                <w:rFonts w:cs="Calibri"/>
                <w:color w:val="1D2129"/>
                <w:sz w:val="20"/>
                <w:szCs w:val="20"/>
              </w:rPr>
              <w:t xml:space="preserve"> Adapt strategies based on each child's sleep patterns and needs.</w:t>
            </w:r>
          </w:p>
          <w:p w14:paraId="245B557B" w14:textId="77777777" w:rsidR="00154B17" w:rsidRPr="00154B17" w:rsidRDefault="00154B17" w:rsidP="00154B17">
            <w:pPr>
              <w:rPr>
                <w:rStyle w:val="textexposedshow"/>
                <w:rFonts w:cs="Calibri"/>
                <w:color w:val="1D2129"/>
                <w:sz w:val="20"/>
                <w:szCs w:val="20"/>
              </w:rPr>
            </w:pPr>
            <w:r w:rsidRPr="00226EC6">
              <w:rPr>
                <w:rStyle w:val="textexposedshow"/>
                <w:rFonts w:cs="Calibri"/>
                <w:b/>
                <w:bCs/>
                <w:color w:val="1D2129"/>
                <w:sz w:val="20"/>
                <w:szCs w:val="20"/>
              </w:rPr>
              <w:t>Encourage calming activities:</w:t>
            </w:r>
            <w:r w:rsidRPr="00154B17">
              <w:rPr>
                <w:rStyle w:val="textexposedshow"/>
                <w:rFonts w:cs="Calibri"/>
                <w:color w:val="1D2129"/>
                <w:sz w:val="20"/>
                <w:szCs w:val="20"/>
              </w:rPr>
              <w:t xml:space="preserve"> Promote reading or listening to soft music for relaxation.</w:t>
            </w:r>
          </w:p>
          <w:p w14:paraId="5EEB0435" w14:textId="77777777" w:rsidR="00154B17" w:rsidRPr="00154B17" w:rsidRDefault="00154B17" w:rsidP="00154B17">
            <w:pPr>
              <w:rPr>
                <w:rStyle w:val="textexposedshow"/>
                <w:rFonts w:cs="Calibri"/>
                <w:color w:val="1D2129"/>
                <w:sz w:val="20"/>
                <w:szCs w:val="20"/>
              </w:rPr>
            </w:pPr>
            <w:r w:rsidRPr="00226EC6">
              <w:rPr>
                <w:rStyle w:val="textexposedshow"/>
                <w:rFonts w:cs="Calibri"/>
                <w:b/>
                <w:bCs/>
                <w:color w:val="1D2129"/>
                <w:sz w:val="20"/>
                <w:szCs w:val="20"/>
              </w:rPr>
              <w:lastRenderedPageBreak/>
              <w:t xml:space="preserve">Group relaxation opportunities: </w:t>
            </w:r>
            <w:r w:rsidRPr="00154B17">
              <w:rPr>
                <w:rStyle w:val="textexposedshow"/>
                <w:rFonts w:cs="Calibri"/>
                <w:color w:val="1D2129"/>
                <w:sz w:val="20"/>
                <w:szCs w:val="20"/>
              </w:rPr>
              <w:t>Facilitate yoga or mindfulness exercises for collective unwinding.</w:t>
            </w:r>
          </w:p>
          <w:p w14:paraId="790D4BC1" w14:textId="77777777" w:rsidR="00154B17" w:rsidRPr="00154B17" w:rsidRDefault="00154B17" w:rsidP="00154B17">
            <w:pPr>
              <w:rPr>
                <w:rStyle w:val="textexposedshow"/>
                <w:rFonts w:cs="Calibri"/>
                <w:color w:val="1D2129"/>
                <w:sz w:val="20"/>
                <w:szCs w:val="20"/>
              </w:rPr>
            </w:pPr>
            <w:r w:rsidRPr="00226EC6">
              <w:rPr>
                <w:rStyle w:val="textexposedshow"/>
                <w:rFonts w:cs="Calibri"/>
                <w:b/>
                <w:bCs/>
                <w:color w:val="1D2129"/>
                <w:sz w:val="20"/>
                <w:szCs w:val="20"/>
              </w:rPr>
              <w:t>Collaboration with families:</w:t>
            </w:r>
            <w:r w:rsidRPr="00154B17">
              <w:rPr>
                <w:rStyle w:val="textexposedshow"/>
                <w:rFonts w:cs="Calibri"/>
                <w:color w:val="1D2129"/>
                <w:sz w:val="20"/>
                <w:szCs w:val="20"/>
              </w:rPr>
              <w:t xml:space="preserve"> Communicate with families to incorporate specific sleep requirements.</w:t>
            </w:r>
          </w:p>
          <w:p w14:paraId="0E20178A" w14:textId="77777777" w:rsidR="00154B17" w:rsidRPr="00154B17" w:rsidRDefault="00154B17" w:rsidP="00154B17">
            <w:pPr>
              <w:rPr>
                <w:rStyle w:val="textexposedshow"/>
                <w:rFonts w:cs="Calibri"/>
                <w:color w:val="1D2129"/>
                <w:sz w:val="20"/>
                <w:szCs w:val="20"/>
              </w:rPr>
            </w:pPr>
            <w:r w:rsidRPr="00226EC6">
              <w:rPr>
                <w:rStyle w:val="textexposedshow"/>
                <w:rFonts w:cs="Calibri"/>
                <w:b/>
                <w:bCs/>
                <w:color w:val="1D2129"/>
                <w:sz w:val="20"/>
                <w:szCs w:val="20"/>
              </w:rPr>
              <w:t>Seek professional support:</w:t>
            </w:r>
            <w:r w:rsidRPr="00154B17">
              <w:rPr>
                <w:rStyle w:val="textexposedshow"/>
                <w:rFonts w:cs="Calibri"/>
                <w:color w:val="1D2129"/>
                <w:sz w:val="20"/>
                <w:szCs w:val="20"/>
              </w:rPr>
              <w:t xml:space="preserve"> Collaborate with specialists to address individual sleep challenges.</w:t>
            </w:r>
          </w:p>
          <w:p w14:paraId="0033B652" w14:textId="77777777" w:rsidR="00154B17" w:rsidRPr="00154B17" w:rsidRDefault="00154B17" w:rsidP="00154B17">
            <w:pPr>
              <w:rPr>
                <w:rStyle w:val="textexposedshow"/>
                <w:rFonts w:cs="Calibri"/>
                <w:color w:val="1D2129"/>
                <w:sz w:val="20"/>
                <w:szCs w:val="20"/>
              </w:rPr>
            </w:pPr>
            <w:r w:rsidRPr="00226EC6">
              <w:rPr>
                <w:rStyle w:val="textexposedshow"/>
                <w:rFonts w:cs="Calibri"/>
                <w:b/>
                <w:bCs/>
                <w:color w:val="1D2129"/>
                <w:sz w:val="20"/>
                <w:szCs w:val="20"/>
              </w:rPr>
              <w:t xml:space="preserve">Balance active and restful periods: </w:t>
            </w:r>
            <w:r w:rsidRPr="00154B17">
              <w:rPr>
                <w:rStyle w:val="textexposedshow"/>
                <w:rFonts w:cs="Calibri"/>
                <w:color w:val="1D2129"/>
                <w:sz w:val="20"/>
                <w:szCs w:val="20"/>
              </w:rPr>
              <w:t>Create a schedule that allows for recharging and alertness.</w:t>
            </w:r>
          </w:p>
          <w:p w14:paraId="5AE60935" w14:textId="77777777" w:rsidR="00154B17" w:rsidRPr="00154B17" w:rsidRDefault="00154B17" w:rsidP="00154B17">
            <w:pPr>
              <w:rPr>
                <w:rStyle w:val="textexposedshow"/>
                <w:rFonts w:cs="Calibri"/>
                <w:color w:val="1D2129"/>
                <w:sz w:val="20"/>
                <w:szCs w:val="20"/>
              </w:rPr>
            </w:pPr>
            <w:r w:rsidRPr="00226EC6">
              <w:rPr>
                <w:rStyle w:val="textexposedshow"/>
                <w:rFonts w:cs="Calibri"/>
                <w:b/>
                <w:bCs/>
                <w:color w:val="1D2129"/>
                <w:sz w:val="20"/>
                <w:szCs w:val="20"/>
              </w:rPr>
              <w:t xml:space="preserve">Educate children about sleep importance: </w:t>
            </w:r>
            <w:r w:rsidRPr="00154B17">
              <w:rPr>
                <w:rStyle w:val="textexposedshow"/>
                <w:rFonts w:cs="Calibri"/>
                <w:color w:val="1D2129"/>
                <w:sz w:val="20"/>
                <w:szCs w:val="20"/>
              </w:rPr>
              <w:t>Teach the benefits of rest and healthy sleep habits.</w:t>
            </w:r>
          </w:p>
          <w:p w14:paraId="4E8664EA" w14:textId="6FC66616" w:rsidR="009B4161" w:rsidRPr="00E24624" w:rsidRDefault="00154B17" w:rsidP="00154B17">
            <w:pPr>
              <w:rPr>
                <w:rStyle w:val="textexposedshow"/>
                <w:rFonts w:cs="Calibri"/>
                <w:color w:val="1D2129"/>
              </w:rPr>
            </w:pPr>
            <w:r w:rsidRPr="00226EC6">
              <w:rPr>
                <w:rStyle w:val="textexposedshow"/>
                <w:rFonts w:cs="Calibri"/>
                <w:b/>
                <w:bCs/>
                <w:color w:val="1D2129"/>
                <w:sz w:val="20"/>
                <w:szCs w:val="20"/>
              </w:rPr>
              <w:t xml:space="preserve">Promote self-care </w:t>
            </w:r>
            <w:r w:rsidRPr="00226EC6">
              <w:rPr>
                <w:rStyle w:val="textexposedshow"/>
                <w:rFonts w:cs="Calibri"/>
                <w:b/>
                <w:bCs/>
                <w:color w:val="1D2129"/>
                <w:sz w:val="20"/>
                <w:szCs w:val="20"/>
              </w:rPr>
              <w:t>behaviours</w:t>
            </w:r>
            <w:r w:rsidRPr="00226EC6">
              <w:rPr>
                <w:rStyle w:val="textexposedshow"/>
                <w:rFonts w:cs="Calibri"/>
                <w:b/>
                <w:bCs/>
                <w:color w:val="1D2129"/>
                <w:sz w:val="20"/>
                <w:szCs w:val="20"/>
              </w:rPr>
              <w:t>:</w:t>
            </w:r>
            <w:r w:rsidRPr="00154B17">
              <w:rPr>
                <w:rStyle w:val="textexposedshow"/>
                <w:rFonts w:cs="Calibri"/>
                <w:color w:val="1D2129"/>
                <w:sz w:val="20"/>
                <w:szCs w:val="20"/>
              </w:rPr>
              <w:t xml:space="preserve"> Model and teach self-soothing and stress </w:t>
            </w:r>
            <w:r w:rsidRPr="00154B17">
              <w:rPr>
                <w:rStyle w:val="textexposedshow"/>
                <w:rFonts w:cs="Calibri"/>
                <w:color w:val="1D2129"/>
                <w:sz w:val="20"/>
                <w:szCs w:val="20"/>
              </w:rPr>
              <w:lastRenderedPageBreak/>
              <w:t>reduction strategies.</w:t>
            </w:r>
          </w:p>
        </w:tc>
        <w:tc>
          <w:tcPr>
            <w:tcW w:w="3402" w:type="dxa"/>
          </w:tcPr>
          <w:p w14:paraId="7C819349" w14:textId="77777777" w:rsidR="00075FF4" w:rsidRDefault="004662DA" w:rsidP="004662DA">
            <w:pPr>
              <w:pBdr>
                <w:top w:val="nil"/>
                <w:left w:val="nil"/>
                <w:bottom w:val="nil"/>
                <w:right w:val="nil"/>
                <w:between w:val="nil"/>
              </w:pBdr>
              <w:spacing w:after="0" w:line="259" w:lineRule="auto"/>
              <w:ind w:left="37"/>
              <w:rPr>
                <w:i/>
              </w:rPr>
            </w:pPr>
            <w:r>
              <w:rPr>
                <w:i/>
              </w:rPr>
              <w:lastRenderedPageBreak/>
              <w:t xml:space="preserve">All educators provide a range of opportunities to effectively address and respond to children’s daily needs for sleep, </w:t>
            </w:r>
            <w:proofErr w:type="gramStart"/>
            <w:r>
              <w:rPr>
                <w:i/>
              </w:rPr>
              <w:t>rest</w:t>
            </w:r>
            <w:proofErr w:type="gramEnd"/>
            <w:r>
              <w:rPr>
                <w:i/>
              </w:rPr>
              <w:t xml:space="preserve"> and relaxation, individually, and in groups. </w:t>
            </w:r>
            <w:r w:rsidRPr="004662DA">
              <w:rPr>
                <w:i/>
              </w:rPr>
              <w:t>For example</w:t>
            </w:r>
            <w:r w:rsidRPr="004662DA">
              <w:rPr>
                <w:i/>
              </w:rPr>
              <w:t>:</w:t>
            </w:r>
          </w:p>
          <w:p w14:paraId="1B1BDD55" w14:textId="77777777" w:rsidR="004662DA" w:rsidRPr="004662DA" w:rsidRDefault="004662DA" w:rsidP="00154B17">
            <w:pPr>
              <w:numPr>
                <w:ilvl w:val="0"/>
                <w:numId w:val="4"/>
              </w:numPr>
              <w:pBdr>
                <w:top w:val="nil"/>
                <w:left w:val="nil"/>
                <w:bottom w:val="nil"/>
                <w:right w:val="nil"/>
                <w:between w:val="nil"/>
              </w:pBdr>
              <w:spacing w:after="0" w:line="259" w:lineRule="auto"/>
              <w:ind w:left="463"/>
              <w:rPr>
                <w:color w:val="FF0000"/>
              </w:rPr>
            </w:pPr>
            <w:r w:rsidRPr="004662DA">
              <w:rPr>
                <w:color w:val="FF0000"/>
              </w:rPr>
              <w:t>Educators provide a comfortable and quiet space for children to relax and unwind.</w:t>
            </w:r>
          </w:p>
          <w:p w14:paraId="1706BE4E" w14:textId="77777777" w:rsidR="004662DA" w:rsidRPr="004662DA" w:rsidRDefault="004662DA" w:rsidP="00154B17">
            <w:pPr>
              <w:numPr>
                <w:ilvl w:val="0"/>
                <w:numId w:val="4"/>
              </w:numPr>
              <w:pBdr>
                <w:top w:val="nil"/>
                <w:left w:val="nil"/>
                <w:bottom w:val="nil"/>
                <w:right w:val="nil"/>
                <w:between w:val="nil"/>
              </w:pBdr>
              <w:spacing w:after="0" w:line="259" w:lineRule="auto"/>
              <w:ind w:left="463"/>
              <w:rPr>
                <w:color w:val="FF0000"/>
              </w:rPr>
            </w:pPr>
            <w:r w:rsidRPr="004662DA">
              <w:rPr>
                <w:color w:val="FF0000"/>
              </w:rPr>
              <w:t>They establish consistent routines for sleep, rest, and relaxation.</w:t>
            </w:r>
          </w:p>
          <w:p w14:paraId="78BF6131" w14:textId="77777777" w:rsidR="004662DA" w:rsidRPr="004662DA" w:rsidRDefault="004662DA" w:rsidP="00154B17">
            <w:pPr>
              <w:numPr>
                <w:ilvl w:val="0"/>
                <w:numId w:val="4"/>
              </w:numPr>
              <w:pBdr>
                <w:top w:val="nil"/>
                <w:left w:val="nil"/>
                <w:bottom w:val="nil"/>
                <w:right w:val="nil"/>
                <w:between w:val="nil"/>
              </w:pBdr>
              <w:spacing w:after="0" w:line="259" w:lineRule="auto"/>
              <w:ind w:left="463"/>
              <w:rPr>
                <w:color w:val="FF0000"/>
              </w:rPr>
            </w:pPr>
            <w:r w:rsidRPr="004662DA">
              <w:rPr>
                <w:color w:val="FF0000"/>
              </w:rPr>
              <w:t>Educators adapt their strategies based on each child's sleep patterns and needs.</w:t>
            </w:r>
          </w:p>
          <w:p w14:paraId="6100911B" w14:textId="77777777" w:rsidR="004662DA" w:rsidRPr="004662DA" w:rsidRDefault="004662DA" w:rsidP="00154B17">
            <w:pPr>
              <w:numPr>
                <w:ilvl w:val="0"/>
                <w:numId w:val="4"/>
              </w:numPr>
              <w:pBdr>
                <w:top w:val="nil"/>
                <w:left w:val="nil"/>
                <w:bottom w:val="nil"/>
                <w:right w:val="nil"/>
                <w:between w:val="nil"/>
              </w:pBdr>
              <w:spacing w:after="0" w:line="259" w:lineRule="auto"/>
              <w:ind w:left="463"/>
              <w:rPr>
                <w:color w:val="FF0000"/>
              </w:rPr>
            </w:pPr>
            <w:r w:rsidRPr="004662DA">
              <w:rPr>
                <w:color w:val="FF0000"/>
              </w:rPr>
              <w:t>They encourage calming activities like reading or listening to music.</w:t>
            </w:r>
          </w:p>
          <w:p w14:paraId="6DCB9FD5" w14:textId="77777777" w:rsidR="004662DA" w:rsidRPr="004662DA" w:rsidRDefault="004662DA" w:rsidP="00154B17">
            <w:pPr>
              <w:numPr>
                <w:ilvl w:val="0"/>
                <w:numId w:val="4"/>
              </w:numPr>
              <w:pBdr>
                <w:top w:val="nil"/>
                <w:left w:val="nil"/>
                <w:bottom w:val="nil"/>
                <w:right w:val="nil"/>
                <w:between w:val="nil"/>
              </w:pBdr>
              <w:spacing w:after="0" w:line="259" w:lineRule="auto"/>
              <w:ind w:left="463"/>
              <w:rPr>
                <w:color w:val="FF0000"/>
              </w:rPr>
            </w:pPr>
            <w:r w:rsidRPr="004662DA">
              <w:rPr>
                <w:color w:val="FF0000"/>
              </w:rPr>
              <w:t>Educators facilitate group relaxation activities like yoga or mindfulness exercises.</w:t>
            </w:r>
          </w:p>
          <w:p w14:paraId="37BFA537" w14:textId="77777777" w:rsidR="004662DA" w:rsidRPr="004662DA" w:rsidRDefault="004662DA" w:rsidP="00154B17">
            <w:pPr>
              <w:numPr>
                <w:ilvl w:val="0"/>
                <w:numId w:val="4"/>
              </w:numPr>
              <w:pBdr>
                <w:top w:val="nil"/>
                <w:left w:val="nil"/>
                <w:bottom w:val="nil"/>
                <w:right w:val="nil"/>
                <w:between w:val="nil"/>
              </w:pBdr>
              <w:spacing w:after="0" w:line="259" w:lineRule="auto"/>
              <w:ind w:left="463"/>
              <w:rPr>
                <w:color w:val="FF0000"/>
              </w:rPr>
            </w:pPr>
            <w:r w:rsidRPr="004662DA">
              <w:rPr>
                <w:color w:val="FF0000"/>
              </w:rPr>
              <w:t xml:space="preserve">They communicate with </w:t>
            </w:r>
            <w:r w:rsidRPr="004662DA">
              <w:rPr>
                <w:color w:val="FF0000"/>
              </w:rPr>
              <w:lastRenderedPageBreak/>
              <w:t>families to incorporate specific sleep or rest requirements.</w:t>
            </w:r>
          </w:p>
          <w:p w14:paraId="4E320C1E" w14:textId="77777777" w:rsidR="004662DA" w:rsidRPr="004662DA" w:rsidRDefault="004662DA" w:rsidP="00154B17">
            <w:pPr>
              <w:numPr>
                <w:ilvl w:val="0"/>
                <w:numId w:val="4"/>
              </w:numPr>
              <w:pBdr>
                <w:top w:val="nil"/>
                <w:left w:val="nil"/>
                <w:bottom w:val="nil"/>
                <w:right w:val="nil"/>
                <w:between w:val="nil"/>
              </w:pBdr>
              <w:spacing w:after="0" w:line="259" w:lineRule="auto"/>
              <w:ind w:left="463"/>
              <w:rPr>
                <w:color w:val="FF0000"/>
              </w:rPr>
            </w:pPr>
            <w:r w:rsidRPr="004662DA">
              <w:rPr>
                <w:color w:val="FF0000"/>
              </w:rPr>
              <w:t>Educators collaborate with specialists to address individual sleep challenges.</w:t>
            </w:r>
          </w:p>
          <w:p w14:paraId="7107AC45" w14:textId="77777777" w:rsidR="004662DA" w:rsidRPr="004662DA" w:rsidRDefault="004662DA" w:rsidP="00154B17">
            <w:pPr>
              <w:numPr>
                <w:ilvl w:val="0"/>
                <w:numId w:val="4"/>
              </w:numPr>
              <w:pBdr>
                <w:top w:val="nil"/>
                <w:left w:val="nil"/>
                <w:bottom w:val="nil"/>
                <w:right w:val="nil"/>
                <w:between w:val="nil"/>
              </w:pBdr>
              <w:spacing w:after="0" w:line="259" w:lineRule="auto"/>
              <w:ind w:left="463"/>
              <w:rPr>
                <w:color w:val="FF0000"/>
              </w:rPr>
            </w:pPr>
            <w:r w:rsidRPr="004662DA">
              <w:rPr>
                <w:color w:val="FF0000"/>
              </w:rPr>
              <w:t>They balance active and restful periods during the day.</w:t>
            </w:r>
          </w:p>
          <w:p w14:paraId="4E68B6F2" w14:textId="77777777" w:rsidR="004662DA" w:rsidRPr="004662DA" w:rsidRDefault="004662DA" w:rsidP="00154B17">
            <w:pPr>
              <w:numPr>
                <w:ilvl w:val="0"/>
                <w:numId w:val="4"/>
              </w:numPr>
              <w:pBdr>
                <w:top w:val="nil"/>
                <w:left w:val="nil"/>
                <w:bottom w:val="nil"/>
                <w:right w:val="nil"/>
                <w:between w:val="nil"/>
              </w:pBdr>
              <w:spacing w:after="0" w:line="259" w:lineRule="auto"/>
              <w:ind w:left="463"/>
              <w:rPr>
                <w:color w:val="FF0000"/>
              </w:rPr>
            </w:pPr>
            <w:r w:rsidRPr="004662DA">
              <w:rPr>
                <w:color w:val="FF0000"/>
              </w:rPr>
              <w:t>Educators educate children about the importance of sleep and rest.</w:t>
            </w:r>
          </w:p>
          <w:p w14:paraId="7A76C3FA" w14:textId="20333E9E" w:rsidR="004662DA" w:rsidRPr="00A93BCD" w:rsidRDefault="004662DA" w:rsidP="00154B17">
            <w:pPr>
              <w:numPr>
                <w:ilvl w:val="0"/>
                <w:numId w:val="4"/>
              </w:numPr>
              <w:pBdr>
                <w:top w:val="nil"/>
                <w:left w:val="nil"/>
                <w:bottom w:val="nil"/>
                <w:right w:val="nil"/>
                <w:between w:val="nil"/>
              </w:pBdr>
              <w:spacing w:after="0" w:line="259" w:lineRule="auto"/>
              <w:ind w:left="463"/>
              <w:rPr>
                <w:color w:val="FF0000"/>
              </w:rPr>
            </w:pPr>
            <w:r w:rsidRPr="004662DA">
              <w:rPr>
                <w:color w:val="FF0000"/>
              </w:rPr>
              <w:t xml:space="preserve">They promote self-care </w:t>
            </w:r>
            <w:r w:rsidRPr="004662DA">
              <w:rPr>
                <w:color w:val="FF0000"/>
              </w:rPr>
              <w:t>behaviours</w:t>
            </w:r>
            <w:r w:rsidRPr="004662DA">
              <w:rPr>
                <w:color w:val="FF0000"/>
              </w:rPr>
              <w:t xml:space="preserve"> and teach stress reduction strategies.</w:t>
            </w:r>
          </w:p>
        </w:tc>
        <w:tc>
          <w:tcPr>
            <w:tcW w:w="1134" w:type="dxa"/>
          </w:tcPr>
          <w:p w14:paraId="39494BC7" w14:textId="77777777" w:rsidR="00075FF4" w:rsidRPr="003F55B2" w:rsidRDefault="00075FF4" w:rsidP="00075FF4">
            <w:pPr>
              <w:spacing w:after="0" w:line="240" w:lineRule="auto"/>
              <w:rPr>
                <w:sz w:val="18"/>
                <w:szCs w:val="18"/>
              </w:rPr>
            </w:pPr>
          </w:p>
        </w:tc>
        <w:tc>
          <w:tcPr>
            <w:tcW w:w="3740" w:type="dxa"/>
          </w:tcPr>
          <w:p w14:paraId="4BECD1CE" w14:textId="77777777" w:rsidR="00075FF4" w:rsidRPr="000454C1" w:rsidRDefault="00075FF4" w:rsidP="00075FF4">
            <w:pPr>
              <w:spacing w:after="0" w:line="240" w:lineRule="auto"/>
              <w:rPr>
                <w:rFonts w:cs="Calibri"/>
                <w:color w:val="1D2129"/>
                <w:sz w:val="18"/>
                <w:szCs w:val="18"/>
              </w:rPr>
            </w:pPr>
          </w:p>
        </w:tc>
      </w:tr>
      <w:tr w:rsidR="00371FE4" w:rsidRPr="0077080D" w14:paraId="059F9430" w14:textId="77777777" w:rsidTr="000454C1">
        <w:tc>
          <w:tcPr>
            <w:tcW w:w="973" w:type="dxa"/>
          </w:tcPr>
          <w:p w14:paraId="15160B33" w14:textId="77777777" w:rsidR="009F0240" w:rsidRDefault="009F0240" w:rsidP="009F0240">
            <w:pPr>
              <w:pStyle w:val="NormalWeb"/>
              <w:spacing w:before="0" w:beforeAutospacing="0" w:after="0" w:afterAutospacing="0"/>
              <w:rPr>
                <w:lang w:eastAsia="en-AU"/>
              </w:rPr>
            </w:pPr>
            <w:r>
              <w:rPr>
                <w:rFonts w:ascii="Calibri" w:hAnsi="Calibri" w:cs="Calibri"/>
                <w:color w:val="000000"/>
                <w:sz w:val="20"/>
                <w:szCs w:val="20"/>
              </w:rPr>
              <w:lastRenderedPageBreak/>
              <w:t>2.1.1</w:t>
            </w:r>
          </w:p>
          <w:p w14:paraId="09B86A30" w14:textId="77777777" w:rsidR="009F0240" w:rsidRDefault="009F0240" w:rsidP="009F0240">
            <w:pPr>
              <w:pStyle w:val="NormalWeb"/>
              <w:spacing w:before="0" w:beforeAutospacing="0" w:after="0" w:afterAutospacing="0"/>
            </w:pPr>
            <w:r>
              <w:rPr>
                <w:rFonts w:ascii="Calibri" w:hAnsi="Calibri" w:cs="Calibri"/>
                <w:color w:val="000000"/>
                <w:sz w:val="20"/>
                <w:szCs w:val="20"/>
              </w:rPr>
              <w:t>Week 17</w:t>
            </w:r>
          </w:p>
          <w:p w14:paraId="543E98BC" w14:textId="02CE71EF" w:rsidR="00371FE4" w:rsidRDefault="009F0240" w:rsidP="009F0240">
            <w:pPr>
              <w:pStyle w:val="NoSpacing"/>
              <w:rPr>
                <w:rFonts w:cs="Calibri"/>
                <w:b/>
                <w:bCs/>
                <w:color w:val="000000"/>
                <w:sz w:val="18"/>
                <w:szCs w:val="18"/>
              </w:rPr>
            </w:pPr>
            <w:r>
              <w:rPr>
                <w:rFonts w:cs="Calibri"/>
                <w:color w:val="000000"/>
                <w:sz w:val="20"/>
                <w:szCs w:val="20"/>
              </w:rPr>
              <w:t>Date: 5/6/23</w:t>
            </w:r>
            <w:r w:rsidR="009B4161">
              <w:rPr>
                <w:rFonts w:cs="Calibri"/>
                <w:color w:val="000000"/>
                <w:sz w:val="20"/>
                <w:szCs w:val="20"/>
              </w:rPr>
              <w:br/>
            </w:r>
            <w:r w:rsidR="00371FE4" w:rsidRPr="00371FE4">
              <w:rPr>
                <w:rFonts w:cs="Calibri"/>
                <w:b/>
                <w:bCs/>
                <w:color w:val="000000"/>
                <w:sz w:val="18"/>
                <w:szCs w:val="18"/>
              </w:rPr>
              <w:t xml:space="preserve">Exceeding </w:t>
            </w:r>
            <w:r w:rsidR="00371FE4" w:rsidRPr="00371FE4">
              <w:rPr>
                <w:rFonts w:cs="Calibri"/>
                <w:b/>
                <w:bCs/>
                <w:color w:val="000000"/>
                <w:sz w:val="18"/>
                <w:szCs w:val="18"/>
              </w:rPr>
              <w:br/>
              <w:t>Critical reflection</w:t>
            </w:r>
          </w:p>
          <w:p w14:paraId="0076452F" w14:textId="0FDD59AA" w:rsidR="001B71DB" w:rsidRDefault="001B71DB" w:rsidP="00371FE4">
            <w:pPr>
              <w:pStyle w:val="NoSpacing"/>
              <w:rPr>
                <w:rFonts w:cs="HelveticaNeue-Light-Light"/>
                <w:sz w:val="18"/>
                <w:szCs w:val="18"/>
                <w:lang w:eastAsia="en-AU"/>
              </w:rPr>
            </w:pPr>
          </w:p>
        </w:tc>
        <w:tc>
          <w:tcPr>
            <w:tcW w:w="1403" w:type="dxa"/>
          </w:tcPr>
          <w:p w14:paraId="5448CA3B" w14:textId="712A5B89" w:rsidR="00371FE4" w:rsidRPr="0057302A" w:rsidRDefault="00154B17" w:rsidP="00371FE4">
            <w:pPr>
              <w:spacing w:after="0" w:line="240" w:lineRule="auto"/>
              <w:rPr>
                <w:rStyle w:val="textexposedshow"/>
                <w:rFonts w:cs="Calibri"/>
                <w:color w:val="1D2129"/>
                <w:sz w:val="20"/>
                <w:szCs w:val="20"/>
              </w:rPr>
            </w:pPr>
            <w:r w:rsidRPr="00154B17">
              <w:rPr>
                <w:rFonts w:cs="Calibri"/>
                <w:color w:val="1D2129"/>
                <w:sz w:val="20"/>
                <w:szCs w:val="20"/>
              </w:rPr>
              <w:t>Potential inequities or biases in the educational practices that may impact the well-being and comfort of some children.</w:t>
            </w:r>
          </w:p>
        </w:tc>
        <w:tc>
          <w:tcPr>
            <w:tcW w:w="2268" w:type="dxa"/>
          </w:tcPr>
          <w:p w14:paraId="07830F15" w14:textId="03D1FB40" w:rsidR="00371FE4" w:rsidRPr="0057302A" w:rsidRDefault="00154B17" w:rsidP="00371FE4">
            <w:pPr>
              <w:spacing w:after="0" w:line="240" w:lineRule="auto"/>
              <w:rPr>
                <w:rStyle w:val="textexposedshow"/>
                <w:rFonts w:cs="Calibri"/>
                <w:color w:val="1D2129"/>
                <w:sz w:val="20"/>
                <w:szCs w:val="20"/>
              </w:rPr>
            </w:pPr>
            <w:r w:rsidRPr="00154B17">
              <w:rPr>
                <w:rStyle w:val="textexposedshow"/>
                <w:rFonts w:cs="Calibri"/>
                <w:color w:val="1D2129"/>
                <w:sz w:val="20"/>
                <w:szCs w:val="20"/>
              </w:rPr>
              <w:t>To ensure that every child's well-being and comfort are prioriti</w:t>
            </w:r>
            <w:r>
              <w:rPr>
                <w:rStyle w:val="textexposedshow"/>
                <w:rFonts w:cs="Calibri"/>
                <w:color w:val="1D2129"/>
                <w:sz w:val="20"/>
                <w:szCs w:val="20"/>
              </w:rPr>
              <w:t>s</w:t>
            </w:r>
            <w:r w:rsidRPr="00154B17">
              <w:rPr>
                <w:rStyle w:val="textexposedshow"/>
                <w:rFonts w:cs="Calibri"/>
                <w:color w:val="1D2129"/>
                <w:sz w:val="20"/>
                <w:szCs w:val="20"/>
              </w:rPr>
              <w:t>ed through a social justice equity lens.</w:t>
            </w: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3C85524F" w14:textId="77777777" w:rsidR="00154B17" w:rsidRPr="00154B17" w:rsidRDefault="00154B17" w:rsidP="00154B17">
            <w:pPr>
              <w:textAlignment w:val="baseline"/>
              <w:rPr>
                <w:rStyle w:val="textexposedshow"/>
                <w:rFonts w:cs="Calibri"/>
                <w:color w:val="1D2129"/>
                <w:sz w:val="20"/>
                <w:szCs w:val="20"/>
              </w:rPr>
            </w:pPr>
            <w:r w:rsidRPr="00226EC6">
              <w:rPr>
                <w:rStyle w:val="textexposedshow"/>
                <w:rFonts w:cs="Calibri"/>
                <w:b/>
                <w:bCs/>
                <w:color w:val="1D2129"/>
                <w:sz w:val="20"/>
                <w:szCs w:val="20"/>
              </w:rPr>
              <w:t xml:space="preserve">Increase awareness: </w:t>
            </w:r>
            <w:r w:rsidRPr="00154B17">
              <w:rPr>
                <w:rStyle w:val="textexposedshow"/>
                <w:rFonts w:cs="Calibri"/>
                <w:color w:val="1D2129"/>
                <w:sz w:val="20"/>
                <w:szCs w:val="20"/>
              </w:rPr>
              <w:t>Educators educate themselves about social justice equity principles.</w:t>
            </w:r>
          </w:p>
          <w:p w14:paraId="61B375F7" w14:textId="77777777" w:rsidR="00154B17" w:rsidRPr="00154B17" w:rsidRDefault="00154B17" w:rsidP="00154B17">
            <w:pPr>
              <w:textAlignment w:val="baseline"/>
              <w:rPr>
                <w:rStyle w:val="textexposedshow"/>
                <w:rFonts w:cs="Calibri"/>
                <w:color w:val="1D2129"/>
                <w:sz w:val="20"/>
                <w:szCs w:val="20"/>
              </w:rPr>
            </w:pPr>
            <w:r w:rsidRPr="00226EC6">
              <w:rPr>
                <w:rStyle w:val="textexposedshow"/>
                <w:rFonts w:cs="Calibri"/>
                <w:b/>
                <w:bCs/>
                <w:color w:val="1D2129"/>
                <w:sz w:val="20"/>
                <w:szCs w:val="20"/>
              </w:rPr>
              <w:t xml:space="preserve">Reflect on biases: </w:t>
            </w:r>
            <w:r w:rsidRPr="00154B17">
              <w:rPr>
                <w:rStyle w:val="textexposedshow"/>
                <w:rFonts w:cs="Calibri"/>
                <w:color w:val="1D2129"/>
                <w:sz w:val="20"/>
                <w:szCs w:val="20"/>
              </w:rPr>
              <w:t>Engage in self-reflection to identify personal biases that may impact interactions with children.</w:t>
            </w:r>
          </w:p>
          <w:p w14:paraId="3CC179B2" w14:textId="77777777" w:rsidR="00154B17" w:rsidRPr="00154B17" w:rsidRDefault="00154B17" w:rsidP="00154B17">
            <w:pPr>
              <w:textAlignment w:val="baseline"/>
              <w:rPr>
                <w:rStyle w:val="textexposedshow"/>
                <w:rFonts w:cs="Calibri"/>
                <w:color w:val="1D2129"/>
                <w:sz w:val="20"/>
                <w:szCs w:val="20"/>
              </w:rPr>
            </w:pPr>
            <w:r w:rsidRPr="00226EC6">
              <w:rPr>
                <w:rStyle w:val="textexposedshow"/>
                <w:rFonts w:cs="Calibri"/>
                <w:b/>
                <w:bCs/>
                <w:color w:val="1D2129"/>
                <w:sz w:val="20"/>
                <w:szCs w:val="20"/>
              </w:rPr>
              <w:t>Address systemic inequalities:</w:t>
            </w:r>
            <w:r w:rsidRPr="00154B17">
              <w:rPr>
                <w:rStyle w:val="textexposedshow"/>
                <w:rFonts w:cs="Calibri"/>
                <w:color w:val="1D2129"/>
                <w:sz w:val="20"/>
                <w:szCs w:val="20"/>
              </w:rPr>
              <w:t xml:space="preserve"> Work towards a more inclusive and equitable educational environment.</w:t>
            </w:r>
          </w:p>
          <w:p w14:paraId="656669E5" w14:textId="77777777" w:rsidR="00154B17" w:rsidRPr="00154B17" w:rsidRDefault="00154B17" w:rsidP="00154B17">
            <w:pPr>
              <w:textAlignment w:val="baseline"/>
              <w:rPr>
                <w:rStyle w:val="textexposedshow"/>
                <w:rFonts w:cs="Calibri"/>
                <w:color w:val="1D2129"/>
                <w:sz w:val="20"/>
                <w:szCs w:val="20"/>
              </w:rPr>
            </w:pPr>
            <w:r w:rsidRPr="00226EC6">
              <w:rPr>
                <w:rStyle w:val="textexposedshow"/>
                <w:rFonts w:cs="Calibri"/>
                <w:b/>
                <w:bCs/>
                <w:color w:val="1D2129"/>
                <w:sz w:val="20"/>
                <w:szCs w:val="20"/>
              </w:rPr>
              <w:t xml:space="preserve">Promote cultural responsiveness: </w:t>
            </w:r>
            <w:r w:rsidRPr="00154B17">
              <w:rPr>
                <w:rStyle w:val="textexposedshow"/>
                <w:rFonts w:cs="Calibri"/>
                <w:color w:val="1D2129"/>
                <w:sz w:val="20"/>
                <w:szCs w:val="20"/>
              </w:rPr>
              <w:t>Learn and appreciate diverse backgrounds, cultures, and identities of children.</w:t>
            </w:r>
          </w:p>
          <w:p w14:paraId="24F953EE" w14:textId="77777777" w:rsidR="00154B17" w:rsidRPr="00154B17" w:rsidRDefault="00154B17" w:rsidP="00154B17">
            <w:pPr>
              <w:textAlignment w:val="baseline"/>
              <w:rPr>
                <w:rStyle w:val="textexposedshow"/>
                <w:rFonts w:cs="Calibri"/>
                <w:color w:val="1D2129"/>
                <w:sz w:val="20"/>
                <w:szCs w:val="20"/>
              </w:rPr>
            </w:pPr>
            <w:r w:rsidRPr="00226EC6">
              <w:rPr>
                <w:rStyle w:val="textexposedshow"/>
                <w:rFonts w:cs="Calibri"/>
                <w:b/>
                <w:bCs/>
                <w:color w:val="1D2129"/>
                <w:sz w:val="20"/>
                <w:szCs w:val="20"/>
              </w:rPr>
              <w:t>Incorporate diverse perspectives:</w:t>
            </w:r>
            <w:r w:rsidRPr="00154B17">
              <w:rPr>
                <w:rStyle w:val="textexposedshow"/>
                <w:rFonts w:cs="Calibri"/>
                <w:color w:val="1D2129"/>
                <w:sz w:val="20"/>
                <w:szCs w:val="20"/>
              </w:rPr>
              <w:t xml:space="preserve"> Ensure curriculum materials and teaching strategies represent a range </w:t>
            </w:r>
            <w:r w:rsidRPr="00154B17">
              <w:rPr>
                <w:rStyle w:val="textexposedshow"/>
                <w:rFonts w:cs="Calibri"/>
                <w:color w:val="1D2129"/>
                <w:sz w:val="20"/>
                <w:szCs w:val="20"/>
              </w:rPr>
              <w:lastRenderedPageBreak/>
              <w:t>of perspectives.</w:t>
            </w:r>
          </w:p>
          <w:p w14:paraId="0C158DDB" w14:textId="77777777" w:rsidR="00154B17" w:rsidRPr="00154B17" w:rsidRDefault="00154B17" w:rsidP="00154B17">
            <w:pPr>
              <w:textAlignment w:val="baseline"/>
              <w:rPr>
                <w:rStyle w:val="textexposedshow"/>
                <w:rFonts w:cs="Calibri"/>
                <w:color w:val="1D2129"/>
                <w:sz w:val="20"/>
                <w:szCs w:val="20"/>
              </w:rPr>
            </w:pPr>
            <w:r w:rsidRPr="00226EC6">
              <w:rPr>
                <w:rStyle w:val="textexposedshow"/>
                <w:rFonts w:cs="Calibri"/>
                <w:b/>
                <w:bCs/>
                <w:color w:val="1D2129"/>
                <w:sz w:val="20"/>
                <w:szCs w:val="20"/>
              </w:rPr>
              <w:t xml:space="preserve">Foster inclusive classroom community: </w:t>
            </w:r>
            <w:r w:rsidRPr="00154B17">
              <w:rPr>
                <w:rStyle w:val="textexposedshow"/>
                <w:rFonts w:cs="Calibri"/>
                <w:color w:val="1D2129"/>
                <w:sz w:val="20"/>
                <w:szCs w:val="20"/>
              </w:rPr>
              <w:t>Encourage respectful and inclusive dialogue among children.</w:t>
            </w:r>
          </w:p>
          <w:p w14:paraId="31EFCD79" w14:textId="77777777" w:rsidR="00154B17" w:rsidRPr="00154B17" w:rsidRDefault="00154B17" w:rsidP="00154B17">
            <w:pPr>
              <w:textAlignment w:val="baseline"/>
              <w:rPr>
                <w:rStyle w:val="textexposedshow"/>
                <w:rFonts w:cs="Calibri"/>
                <w:color w:val="1D2129"/>
                <w:sz w:val="20"/>
                <w:szCs w:val="20"/>
              </w:rPr>
            </w:pPr>
            <w:r w:rsidRPr="00226EC6">
              <w:rPr>
                <w:rStyle w:val="textexposedshow"/>
                <w:rFonts w:cs="Calibri"/>
                <w:b/>
                <w:bCs/>
                <w:color w:val="1D2129"/>
                <w:sz w:val="20"/>
                <w:szCs w:val="20"/>
              </w:rPr>
              <w:t>Advocate for all children:</w:t>
            </w:r>
            <w:r w:rsidRPr="00154B17">
              <w:rPr>
                <w:rStyle w:val="textexposedshow"/>
                <w:rFonts w:cs="Calibri"/>
                <w:color w:val="1D2129"/>
                <w:sz w:val="20"/>
                <w:szCs w:val="20"/>
              </w:rPr>
              <w:t xml:space="preserve"> Support children facing social and cultural challenges.</w:t>
            </w:r>
          </w:p>
          <w:p w14:paraId="57AA564D" w14:textId="77777777" w:rsidR="00154B17" w:rsidRPr="00154B17" w:rsidRDefault="00154B17" w:rsidP="00154B17">
            <w:pPr>
              <w:textAlignment w:val="baseline"/>
              <w:rPr>
                <w:rStyle w:val="textexposedshow"/>
                <w:rFonts w:cs="Calibri"/>
                <w:color w:val="1D2129"/>
                <w:sz w:val="20"/>
                <w:szCs w:val="20"/>
              </w:rPr>
            </w:pPr>
            <w:r w:rsidRPr="00226EC6">
              <w:rPr>
                <w:rStyle w:val="textexposedshow"/>
                <w:rFonts w:cs="Calibri"/>
                <w:b/>
                <w:bCs/>
                <w:color w:val="1D2129"/>
                <w:sz w:val="20"/>
                <w:szCs w:val="20"/>
              </w:rPr>
              <w:t xml:space="preserve">Collaborate with families and communities: </w:t>
            </w:r>
            <w:r w:rsidRPr="00154B17">
              <w:rPr>
                <w:rStyle w:val="textexposedshow"/>
                <w:rFonts w:cs="Calibri"/>
                <w:color w:val="1D2129"/>
                <w:sz w:val="20"/>
                <w:szCs w:val="20"/>
              </w:rPr>
              <w:t>Engage families to address social justice equity concerns.</w:t>
            </w:r>
          </w:p>
          <w:p w14:paraId="3CE109E2" w14:textId="3CBD9C6B" w:rsidR="00371FE4" w:rsidRPr="00E24624" w:rsidRDefault="00154B17" w:rsidP="00154B17">
            <w:pPr>
              <w:textAlignment w:val="baseline"/>
              <w:rPr>
                <w:rStyle w:val="textexposedshow"/>
                <w:rFonts w:cs="Calibri"/>
                <w:color w:val="1D2129"/>
              </w:rPr>
            </w:pPr>
            <w:r w:rsidRPr="00226EC6">
              <w:rPr>
                <w:rStyle w:val="textexposedshow"/>
                <w:rFonts w:cs="Calibri"/>
                <w:b/>
                <w:bCs/>
                <w:color w:val="1D2129"/>
                <w:sz w:val="20"/>
                <w:szCs w:val="20"/>
              </w:rPr>
              <w:t>Continuous reflection and improvement:</w:t>
            </w:r>
            <w:r w:rsidRPr="00154B17">
              <w:rPr>
                <w:rStyle w:val="textexposedshow"/>
                <w:rFonts w:cs="Calibri"/>
                <w:color w:val="1D2129"/>
                <w:sz w:val="20"/>
                <w:szCs w:val="20"/>
              </w:rPr>
              <w:t xml:space="preserve"> Reflect, seek feedback, and </w:t>
            </w:r>
            <w:proofErr w:type="gramStart"/>
            <w:r w:rsidRPr="00154B17">
              <w:rPr>
                <w:rStyle w:val="textexposedshow"/>
                <w:rFonts w:cs="Calibri"/>
                <w:color w:val="1D2129"/>
                <w:sz w:val="20"/>
                <w:szCs w:val="20"/>
              </w:rPr>
              <w:t>make adjustments</w:t>
            </w:r>
            <w:proofErr w:type="gramEnd"/>
            <w:r w:rsidRPr="00154B17">
              <w:rPr>
                <w:rStyle w:val="textexposedshow"/>
                <w:rFonts w:cs="Calibri"/>
                <w:color w:val="1D2129"/>
                <w:sz w:val="20"/>
                <w:szCs w:val="20"/>
              </w:rPr>
              <w:t xml:space="preserve"> for ongoing progress.</w:t>
            </w:r>
          </w:p>
        </w:tc>
        <w:tc>
          <w:tcPr>
            <w:tcW w:w="3402" w:type="dxa"/>
          </w:tcPr>
          <w:p w14:paraId="6A02FC3D" w14:textId="77777777" w:rsidR="004662DA" w:rsidRDefault="004662DA" w:rsidP="004662DA">
            <w:pPr>
              <w:rPr>
                <w:i/>
              </w:rPr>
            </w:pPr>
            <w:r>
              <w:rPr>
                <w:i/>
              </w:rPr>
              <w:lastRenderedPageBreak/>
              <w:t>All educators consider and discuss their practice from a social justice equity perspective to ensure the wellbeing and comfort of every child. For example:</w:t>
            </w:r>
          </w:p>
          <w:p w14:paraId="0F93A0C8" w14:textId="77777777" w:rsidR="004662DA" w:rsidRDefault="004662DA" w:rsidP="00154B17">
            <w:pPr>
              <w:numPr>
                <w:ilvl w:val="0"/>
                <w:numId w:val="2"/>
              </w:numPr>
              <w:pBdr>
                <w:top w:val="nil"/>
                <w:left w:val="nil"/>
                <w:bottom w:val="nil"/>
                <w:right w:val="nil"/>
                <w:between w:val="nil"/>
              </w:pBdr>
              <w:spacing w:after="0" w:line="259" w:lineRule="auto"/>
              <w:rPr>
                <w:color w:val="FF0000"/>
              </w:rPr>
            </w:pPr>
            <w:r>
              <w:rPr>
                <w:color w:val="FF0000"/>
              </w:rPr>
              <w:t>educators consider each child’s circumstances/family situation when interacting with children and planning activities and experiences</w:t>
            </w:r>
          </w:p>
          <w:p w14:paraId="2D8BCC5C" w14:textId="77777777" w:rsidR="004662DA" w:rsidRDefault="004662DA" w:rsidP="00154B17">
            <w:pPr>
              <w:numPr>
                <w:ilvl w:val="0"/>
                <w:numId w:val="2"/>
              </w:numPr>
              <w:pBdr>
                <w:top w:val="nil"/>
                <w:left w:val="nil"/>
                <w:bottom w:val="nil"/>
                <w:right w:val="nil"/>
                <w:between w:val="nil"/>
              </w:pBdr>
              <w:spacing w:after="0" w:line="259" w:lineRule="auto"/>
              <w:rPr>
                <w:color w:val="FF0000"/>
              </w:rPr>
            </w:pPr>
            <w:r>
              <w:rPr>
                <w:color w:val="FF0000"/>
              </w:rPr>
              <w:t>educators ensure no child misses out on opportunities because of special needs or family circumstances</w:t>
            </w:r>
          </w:p>
          <w:p w14:paraId="672BA5A2" w14:textId="77777777" w:rsidR="004662DA" w:rsidRDefault="004662DA" w:rsidP="00154B17">
            <w:pPr>
              <w:numPr>
                <w:ilvl w:val="0"/>
                <w:numId w:val="2"/>
              </w:numPr>
              <w:pBdr>
                <w:top w:val="nil"/>
                <w:left w:val="nil"/>
                <w:bottom w:val="nil"/>
                <w:right w:val="nil"/>
                <w:between w:val="nil"/>
              </w:pBdr>
              <w:spacing w:after="0" w:line="259" w:lineRule="auto"/>
              <w:rPr>
                <w:color w:val="FF0000"/>
              </w:rPr>
            </w:pPr>
            <w:r>
              <w:rPr>
                <w:color w:val="FF0000"/>
              </w:rPr>
              <w:t xml:space="preserve">educators plan activities/experiences around special/additional needs rather than always </w:t>
            </w:r>
            <w:proofErr w:type="gramStart"/>
            <w:r>
              <w:rPr>
                <w:color w:val="FF0000"/>
              </w:rPr>
              <w:t>making adjustments to</w:t>
            </w:r>
            <w:proofErr w:type="gramEnd"/>
            <w:r>
              <w:rPr>
                <w:color w:val="FF0000"/>
              </w:rPr>
              <w:t xml:space="preserve"> activities/experiences to enable special needs children to participate</w:t>
            </w:r>
          </w:p>
          <w:p w14:paraId="4282EA4D" w14:textId="107E2B3F" w:rsidR="00371FE4" w:rsidRPr="00A93BCD" w:rsidRDefault="004662DA" w:rsidP="004662DA">
            <w:pPr>
              <w:pBdr>
                <w:top w:val="nil"/>
                <w:left w:val="nil"/>
                <w:bottom w:val="nil"/>
                <w:right w:val="nil"/>
                <w:between w:val="nil"/>
              </w:pBdr>
              <w:spacing w:after="0" w:line="259" w:lineRule="auto"/>
              <w:ind w:left="360"/>
              <w:rPr>
                <w:color w:val="FF0000"/>
              </w:rPr>
            </w:pPr>
            <w:r>
              <w:rPr>
                <w:color w:val="FF0000"/>
              </w:rPr>
              <w:t>educators regularly promote diverse cultures, beliefs, values, families, workforces.</w:t>
            </w: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0454C1">
        <w:tc>
          <w:tcPr>
            <w:tcW w:w="973" w:type="dxa"/>
          </w:tcPr>
          <w:p w14:paraId="18E2EA88" w14:textId="77777777" w:rsidR="009F0240" w:rsidRDefault="009F0240" w:rsidP="009F0240">
            <w:pPr>
              <w:pStyle w:val="NormalWeb"/>
              <w:spacing w:before="0" w:beforeAutospacing="0" w:after="0" w:afterAutospacing="0"/>
              <w:rPr>
                <w:lang w:eastAsia="en-AU"/>
              </w:rPr>
            </w:pPr>
            <w:r>
              <w:rPr>
                <w:rFonts w:ascii="Calibri" w:hAnsi="Calibri" w:cs="Calibri"/>
                <w:color w:val="000000"/>
                <w:sz w:val="20"/>
                <w:szCs w:val="20"/>
              </w:rPr>
              <w:t>2.1.1</w:t>
            </w:r>
          </w:p>
          <w:p w14:paraId="544C32FB" w14:textId="77777777" w:rsidR="009F0240" w:rsidRDefault="009F0240" w:rsidP="009F0240">
            <w:pPr>
              <w:pStyle w:val="NormalWeb"/>
              <w:spacing w:before="0" w:beforeAutospacing="0" w:after="0" w:afterAutospacing="0"/>
            </w:pPr>
            <w:r>
              <w:rPr>
                <w:rFonts w:ascii="Calibri" w:hAnsi="Calibri" w:cs="Calibri"/>
                <w:color w:val="000000"/>
                <w:sz w:val="20"/>
                <w:szCs w:val="20"/>
              </w:rPr>
              <w:t>Week 17</w:t>
            </w:r>
          </w:p>
          <w:p w14:paraId="58F53C8E" w14:textId="0A4C9D48" w:rsidR="00075FF4" w:rsidRDefault="009F0240" w:rsidP="009F0240">
            <w:pPr>
              <w:pStyle w:val="NoSpacing"/>
              <w:rPr>
                <w:rFonts w:cs="Calibri"/>
                <w:b/>
                <w:bCs/>
                <w:color w:val="000000"/>
                <w:sz w:val="16"/>
                <w:szCs w:val="16"/>
              </w:rPr>
            </w:pPr>
            <w:r>
              <w:rPr>
                <w:rFonts w:cs="Calibri"/>
                <w:color w:val="000000"/>
                <w:sz w:val="20"/>
                <w:szCs w:val="20"/>
              </w:rPr>
              <w:t>Date: 5/6/23</w:t>
            </w:r>
            <w:r w:rsidR="002E1D13">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Families and community</w:t>
            </w:r>
          </w:p>
          <w:p w14:paraId="5CF1BDA9" w14:textId="77777777" w:rsidR="001B71DB" w:rsidRDefault="001B71DB" w:rsidP="00075FF4">
            <w:pPr>
              <w:pStyle w:val="NoSpacing"/>
              <w:rPr>
                <w:rFonts w:cs="Calibri"/>
                <w:color w:val="000000"/>
                <w:sz w:val="20"/>
                <w:szCs w:val="20"/>
              </w:rPr>
            </w:pPr>
          </w:p>
          <w:p w14:paraId="5320EFAC" w14:textId="1E8B315F" w:rsidR="004E6BAB" w:rsidRDefault="004E6BAB" w:rsidP="00075FF4">
            <w:pPr>
              <w:pStyle w:val="NoSpacing"/>
              <w:rPr>
                <w:rFonts w:cs="HelveticaNeue-Light-Light"/>
                <w:sz w:val="18"/>
                <w:szCs w:val="18"/>
                <w:lang w:eastAsia="en-AU"/>
              </w:rPr>
            </w:pPr>
          </w:p>
        </w:tc>
        <w:tc>
          <w:tcPr>
            <w:tcW w:w="1403" w:type="dxa"/>
          </w:tcPr>
          <w:p w14:paraId="31977C64" w14:textId="5D653AF5" w:rsidR="00075FF4" w:rsidRPr="0057302A" w:rsidRDefault="00154B17" w:rsidP="00075FF4">
            <w:pPr>
              <w:spacing w:after="0" w:line="240" w:lineRule="auto"/>
              <w:rPr>
                <w:rStyle w:val="textexposedshow"/>
                <w:rFonts w:cs="Calibri"/>
                <w:color w:val="1D2129"/>
                <w:sz w:val="20"/>
                <w:szCs w:val="20"/>
              </w:rPr>
            </w:pPr>
            <w:r w:rsidRPr="00154B17">
              <w:rPr>
                <w:rStyle w:val="textexposedshow"/>
                <w:rFonts w:cs="Calibri"/>
                <w:color w:val="1D2129"/>
                <w:sz w:val="20"/>
                <w:szCs w:val="20"/>
              </w:rPr>
              <w:t xml:space="preserve">Limited engagement with families or professionals, potentially leading to unmet physical, </w:t>
            </w:r>
            <w:r w:rsidRPr="00154B17">
              <w:rPr>
                <w:rStyle w:val="textexposedshow"/>
                <w:rFonts w:cs="Calibri"/>
                <w:color w:val="1D2129"/>
                <w:sz w:val="20"/>
                <w:szCs w:val="20"/>
              </w:rPr>
              <w:lastRenderedPageBreak/>
              <w:t>mental, and spiritual needs of children.</w:t>
            </w:r>
          </w:p>
        </w:tc>
        <w:tc>
          <w:tcPr>
            <w:tcW w:w="2268" w:type="dxa"/>
          </w:tcPr>
          <w:p w14:paraId="1B8BD92E" w14:textId="29B7999E" w:rsidR="00075FF4" w:rsidRPr="0057302A" w:rsidRDefault="00154B17" w:rsidP="00075FF4">
            <w:pPr>
              <w:spacing w:after="0" w:line="240" w:lineRule="auto"/>
              <w:rPr>
                <w:rStyle w:val="textexposedshow"/>
                <w:rFonts w:cs="Calibri"/>
                <w:color w:val="1D2129"/>
                <w:sz w:val="20"/>
                <w:szCs w:val="20"/>
              </w:rPr>
            </w:pPr>
            <w:r w:rsidRPr="00154B17">
              <w:rPr>
                <w:rStyle w:val="textexposedshow"/>
                <w:rFonts w:cs="Calibri"/>
                <w:color w:val="1D2129"/>
                <w:sz w:val="20"/>
                <w:szCs w:val="20"/>
              </w:rPr>
              <w:lastRenderedPageBreak/>
              <w:t>To ensure that children's changing physical, mental, and spiritual needs are met through meaningful and regular engagement with families or professionals.</w:t>
            </w: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4B5D727B" w14:textId="77777777" w:rsidR="00154B17" w:rsidRPr="00154B17" w:rsidRDefault="00154B17" w:rsidP="00154B17">
            <w:pPr>
              <w:rPr>
                <w:rStyle w:val="textexposedshow"/>
                <w:rFonts w:cs="Calibri"/>
                <w:color w:val="1D2129"/>
                <w:sz w:val="20"/>
                <w:szCs w:val="20"/>
              </w:rPr>
            </w:pPr>
            <w:r w:rsidRPr="00226EC6">
              <w:rPr>
                <w:rStyle w:val="textexposedshow"/>
                <w:rFonts w:cs="Calibri"/>
                <w:b/>
                <w:bCs/>
                <w:color w:val="1D2129"/>
                <w:sz w:val="20"/>
                <w:szCs w:val="20"/>
              </w:rPr>
              <w:t>Establish open communication</w:t>
            </w:r>
            <w:r w:rsidRPr="00154B17">
              <w:rPr>
                <w:rStyle w:val="textexposedshow"/>
                <w:rFonts w:cs="Calibri"/>
                <w:color w:val="1D2129"/>
                <w:sz w:val="20"/>
                <w:szCs w:val="20"/>
              </w:rPr>
              <w:t>: Create an inclusive environment for sharing information and concerns.</w:t>
            </w:r>
          </w:p>
          <w:p w14:paraId="5AFDC434" w14:textId="77777777" w:rsidR="00154B17" w:rsidRPr="00154B17" w:rsidRDefault="00154B17" w:rsidP="00154B17">
            <w:pPr>
              <w:rPr>
                <w:rStyle w:val="textexposedshow"/>
                <w:rFonts w:cs="Calibri"/>
                <w:color w:val="1D2129"/>
                <w:sz w:val="20"/>
                <w:szCs w:val="20"/>
              </w:rPr>
            </w:pPr>
            <w:r w:rsidRPr="00226EC6">
              <w:rPr>
                <w:rStyle w:val="textexposedshow"/>
                <w:rFonts w:cs="Calibri"/>
                <w:b/>
                <w:bCs/>
                <w:color w:val="1D2129"/>
                <w:sz w:val="20"/>
                <w:szCs w:val="20"/>
              </w:rPr>
              <w:t xml:space="preserve">Regular check-ins: </w:t>
            </w:r>
            <w:r w:rsidRPr="00154B17">
              <w:rPr>
                <w:rStyle w:val="textexposedshow"/>
                <w:rFonts w:cs="Calibri"/>
                <w:color w:val="1D2129"/>
                <w:sz w:val="20"/>
                <w:szCs w:val="20"/>
              </w:rPr>
              <w:lastRenderedPageBreak/>
              <w:t>Schedule meetings to discuss children's changing needs and well-being.</w:t>
            </w:r>
          </w:p>
          <w:p w14:paraId="545CF1D4" w14:textId="77777777" w:rsidR="00154B17" w:rsidRPr="00154B17" w:rsidRDefault="00154B17" w:rsidP="00154B17">
            <w:pPr>
              <w:rPr>
                <w:rStyle w:val="textexposedshow"/>
                <w:rFonts w:cs="Calibri"/>
                <w:color w:val="1D2129"/>
                <w:sz w:val="20"/>
                <w:szCs w:val="20"/>
              </w:rPr>
            </w:pPr>
            <w:r w:rsidRPr="00226EC6">
              <w:rPr>
                <w:rStyle w:val="textexposedshow"/>
                <w:rFonts w:cs="Calibri"/>
                <w:b/>
                <w:bCs/>
                <w:color w:val="1D2129"/>
                <w:sz w:val="20"/>
                <w:szCs w:val="20"/>
              </w:rPr>
              <w:t xml:space="preserve">Active listening: </w:t>
            </w:r>
            <w:r w:rsidRPr="00154B17">
              <w:rPr>
                <w:rStyle w:val="textexposedshow"/>
                <w:rFonts w:cs="Calibri"/>
                <w:color w:val="1D2129"/>
                <w:sz w:val="20"/>
                <w:szCs w:val="20"/>
              </w:rPr>
              <w:t>Listen actively to families and professionals, valuing their insights.</w:t>
            </w:r>
          </w:p>
          <w:p w14:paraId="0CB64449" w14:textId="2BE8E00B" w:rsidR="00154B17" w:rsidRPr="00154B17" w:rsidRDefault="00154B17" w:rsidP="00154B17">
            <w:pPr>
              <w:rPr>
                <w:rStyle w:val="textexposedshow"/>
                <w:rFonts w:cs="Calibri"/>
                <w:color w:val="1D2129"/>
                <w:sz w:val="20"/>
                <w:szCs w:val="20"/>
              </w:rPr>
            </w:pPr>
            <w:r w:rsidRPr="00226EC6">
              <w:rPr>
                <w:rStyle w:val="textexposedshow"/>
                <w:rFonts w:cs="Calibri"/>
                <w:b/>
                <w:bCs/>
                <w:color w:val="1D2129"/>
                <w:sz w:val="20"/>
                <w:szCs w:val="20"/>
              </w:rPr>
              <w:t>Collaborative planning:</w:t>
            </w:r>
            <w:r w:rsidRPr="00154B17">
              <w:rPr>
                <w:rStyle w:val="textexposedshow"/>
                <w:rFonts w:cs="Calibri"/>
                <w:color w:val="1D2129"/>
                <w:sz w:val="20"/>
                <w:szCs w:val="20"/>
              </w:rPr>
              <w:t xml:space="preserve"> Develop personali</w:t>
            </w:r>
            <w:r w:rsidR="001324D5">
              <w:rPr>
                <w:rStyle w:val="textexposedshow"/>
                <w:rFonts w:cs="Calibri"/>
                <w:color w:val="1D2129"/>
                <w:sz w:val="20"/>
                <w:szCs w:val="20"/>
              </w:rPr>
              <w:t>s</w:t>
            </w:r>
            <w:r w:rsidRPr="00154B17">
              <w:rPr>
                <w:rStyle w:val="textexposedshow"/>
                <w:rFonts w:cs="Calibri"/>
                <w:color w:val="1D2129"/>
                <w:sz w:val="20"/>
                <w:szCs w:val="20"/>
              </w:rPr>
              <w:t>ed plans with families and professionals to address the child's needs effectively.</w:t>
            </w:r>
          </w:p>
          <w:p w14:paraId="47665812" w14:textId="77777777" w:rsidR="00154B17" w:rsidRPr="00154B17" w:rsidRDefault="00154B17" w:rsidP="00154B17">
            <w:pPr>
              <w:rPr>
                <w:rStyle w:val="textexposedshow"/>
                <w:rFonts w:cs="Calibri"/>
                <w:color w:val="1D2129"/>
                <w:sz w:val="20"/>
                <w:szCs w:val="20"/>
              </w:rPr>
            </w:pPr>
            <w:r w:rsidRPr="00226EC6">
              <w:rPr>
                <w:rStyle w:val="textexposedshow"/>
                <w:rFonts w:cs="Calibri"/>
                <w:b/>
                <w:bCs/>
                <w:color w:val="1D2129"/>
                <w:sz w:val="20"/>
                <w:szCs w:val="20"/>
              </w:rPr>
              <w:t>Share resources and strategies:</w:t>
            </w:r>
            <w:r w:rsidRPr="00154B17">
              <w:rPr>
                <w:rStyle w:val="textexposedshow"/>
                <w:rFonts w:cs="Calibri"/>
                <w:color w:val="1D2129"/>
                <w:sz w:val="20"/>
                <w:szCs w:val="20"/>
              </w:rPr>
              <w:t xml:space="preserve"> Provide relevant support materials for physical, mental, and spiritual well-being.</w:t>
            </w:r>
          </w:p>
          <w:p w14:paraId="3C4D832E" w14:textId="77777777" w:rsidR="00154B17" w:rsidRPr="00154B17" w:rsidRDefault="00154B17" w:rsidP="00154B17">
            <w:pPr>
              <w:rPr>
                <w:rStyle w:val="textexposedshow"/>
                <w:rFonts w:cs="Calibri"/>
                <w:color w:val="1D2129"/>
                <w:sz w:val="20"/>
                <w:szCs w:val="20"/>
              </w:rPr>
            </w:pPr>
            <w:r w:rsidRPr="00226EC6">
              <w:rPr>
                <w:rStyle w:val="textexposedshow"/>
                <w:rFonts w:cs="Calibri"/>
                <w:b/>
                <w:bCs/>
                <w:color w:val="1D2129"/>
                <w:sz w:val="20"/>
                <w:szCs w:val="20"/>
              </w:rPr>
              <w:t>Maintain confidentiality:</w:t>
            </w:r>
            <w:r w:rsidRPr="00154B17">
              <w:rPr>
                <w:rStyle w:val="textexposedshow"/>
                <w:rFonts w:cs="Calibri"/>
                <w:color w:val="1D2129"/>
                <w:sz w:val="20"/>
                <w:szCs w:val="20"/>
              </w:rPr>
              <w:t xml:space="preserve"> Respect the privacy and dignity of the child and their family.</w:t>
            </w:r>
          </w:p>
          <w:p w14:paraId="04AE50FC" w14:textId="77777777" w:rsidR="00154B17" w:rsidRPr="00154B17" w:rsidRDefault="00154B17" w:rsidP="00154B17">
            <w:pPr>
              <w:rPr>
                <w:rStyle w:val="textexposedshow"/>
                <w:rFonts w:cs="Calibri"/>
                <w:color w:val="1D2129"/>
                <w:sz w:val="20"/>
                <w:szCs w:val="20"/>
              </w:rPr>
            </w:pPr>
            <w:r w:rsidRPr="00226EC6">
              <w:rPr>
                <w:rStyle w:val="textexposedshow"/>
                <w:rFonts w:cs="Calibri"/>
                <w:b/>
                <w:bCs/>
                <w:color w:val="1D2129"/>
                <w:sz w:val="20"/>
                <w:szCs w:val="20"/>
              </w:rPr>
              <w:t xml:space="preserve">Monitor progress: </w:t>
            </w:r>
            <w:r w:rsidRPr="00154B17">
              <w:rPr>
                <w:rStyle w:val="textexposedshow"/>
                <w:rFonts w:cs="Calibri"/>
                <w:color w:val="1D2129"/>
                <w:sz w:val="20"/>
                <w:szCs w:val="20"/>
              </w:rPr>
              <w:t>Assess the child's development and adjust plans accordingly.</w:t>
            </w:r>
          </w:p>
          <w:p w14:paraId="0A45A61D" w14:textId="2E657BC9" w:rsidR="00075FF4" w:rsidRPr="00E24624" w:rsidRDefault="00154B17" w:rsidP="00154B17">
            <w:pPr>
              <w:rPr>
                <w:rStyle w:val="textexposedshow"/>
                <w:rFonts w:cs="Calibri"/>
                <w:color w:val="1D2129"/>
              </w:rPr>
            </w:pPr>
            <w:r w:rsidRPr="00226EC6">
              <w:rPr>
                <w:rStyle w:val="textexposedshow"/>
                <w:rFonts w:cs="Calibri"/>
                <w:b/>
                <w:bCs/>
                <w:color w:val="1D2129"/>
                <w:sz w:val="20"/>
                <w:szCs w:val="20"/>
              </w:rPr>
              <w:lastRenderedPageBreak/>
              <w:t>Documentation and record-keeping:</w:t>
            </w:r>
            <w:r w:rsidRPr="00154B17">
              <w:rPr>
                <w:rStyle w:val="textexposedshow"/>
                <w:rFonts w:cs="Calibri"/>
                <w:color w:val="1D2129"/>
                <w:sz w:val="20"/>
                <w:szCs w:val="20"/>
              </w:rPr>
              <w:t xml:space="preserve"> Keep accurate records of discussions, agreements, and actions taken.</w:t>
            </w:r>
          </w:p>
        </w:tc>
        <w:tc>
          <w:tcPr>
            <w:tcW w:w="3402" w:type="dxa"/>
          </w:tcPr>
          <w:p w14:paraId="2F483D69" w14:textId="77777777" w:rsidR="004662DA" w:rsidRDefault="004662DA" w:rsidP="004662DA">
            <w:pPr>
              <w:rPr>
                <w:i/>
                <w:color w:val="FF0000"/>
              </w:rPr>
            </w:pPr>
            <w:r>
              <w:rPr>
                <w:i/>
              </w:rPr>
              <w:lastRenderedPageBreak/>
              <w:t xml:space="preserve">All educators engage meaningfully and regularly with families or professionals to meet children’s changing physical, </w:t>
            </w:r>
            <w:proofErr w:type="gramStart"/>
            <w:r>
              <w:rPr>
                <w:i/>
              </w:rPr>
              <w:t>mental</w:t>
            </w:r>
            <w:proofErr w:type="gramEnd"/>
            <w:r>
              <w:rPr>
                <w:i/>
              </w:rPr>
              <w:t xml:space="preserve"> and spiritual needs. Examples include:</w:t>
            </w:r>
          </w:p>
          <w:p w14:paraId="0168A477" w14:textId="77777777" w:rsidR="004662DA" w:rsidRDefault="004662DA" w:rsidP="00154B17">
            <w:pPr>
              <w:numPr>
                <w:ilvl w:val="0"/>
                <w:numId w:val="3"/>
              </w:numPr>
              <w:pBdr>
                <w:top w:val="nil"/>
                <w:left w:val="nil"/>
                <w:bottom w:val="nil"/>
                <w:right w:val="nil"/>
                <w:between w:val="nil"/>
              </w:pBdr>
              <w:spacing w:after="0" w:line="259" w:lineRule="auto"/>
              <w:rPr>
                <w:color w:val="FF0000"/>
              </w:rPr>
            </w:pPr>
            <w:r>
              <w:rPr>
                <w:color w:val="FF0000"/>
              </w:rPr>
              <w:t>Covid-related anxiety</w:t>
            </w:r>
          </w:p>
          <w:p w14:paraId="267A0901" w14:textId="77777777" w:rsidR="004662DA" w:rsidRDefault="004662DA" w:rsidP="00154B17">
            <w:pPr>
              <w:numPr>
                <w:ilvl w:val="0"/>
                <w:numId w:val="3"/>
              </w:numPr>
              <w:pBdr>
                <w:top w:val="nil"/>
                <w:left w:val="nil"/>
                <w:bottom w:val="nil"/>
                <w:right w:val="nil"/>
                <w:between w:val="nil"/>
              </w:pBdr>
              <w:spacing w:after="0" w:line="259" w:lineRule="auto"/>
              <w:rPr>
                <w:color w:val="FF0000"/>
              </w:rPr>
            </w:pPr>
            <w:r>
              <w:rPr>
                <w:color w:val="FF0000"/>
              </w:rPr>
              <w:t xml:space="preserve">trauma related to bushfires, </w:t>
            </w:r>
            <w:r>
              <w:rPr>
                <w:color w:val="FF0000"/>
              </w:rPr>
              <w:lastRenderedPageBreak/>
              <w:t>earthquakes, floods</w:t>
            </w:r>
          </w:p>
          <w:p w14:paraId="32B81F71" w14:textId="77777777" w:rsidR="004662DA" w:rsidRDefault="004662DA" w:rsidP="00154B17">
            <w:pPr>
              <w:numPr>
                <w:ilvl w:val="0"/>
                <w:numId w:val="3"/>
              </w:numPr>
              <w:pBdr>
                <w:top w:val="nil"/>
                <w:left w:val="nil"/>
                <w:bottom w:val="nil"/>
                <w:right w:val="nil"/>
                <w:between w:val="nil"/>
              </w:pBdr>
              <w:spacing w:after="0" w:line="259" w:lineRule="auto"/>
              <w:rPr>
                <w:color w:val="FF0000"/>
              </w:rPr>
            </w:pPr>
            <w:r>
              <w:rPr>
                <w:color w:val="FF0000"/>
              </w:rPr>
              <w:t>trauma related to domestic violence, child abuse and neglect</w:t>
            </w:r>
          </w:p>
          <w:p w14:paraId="5C9AFA3E" w14:textId="77777777" w:rsidR="004662DA" w:rsidRDefault="004662DA" w:rsidP="00154B17">
            <w:pPr>
              <w:numPr>
                <w:ilvl w:val="0"/>
                <w:numId w:val="3"/>
              </w:numPr>
              <w:pBdr>
                <w:top w:val="nil"/>
                <w:left w:val="nil"/>
                <w:bottom w:val="nil"/>
                <w:right w:val="nil"/>
                <w:between w:val="nil"/>
              </w:pBdr>
              <w:spacing w:after="0" w:line="259" w:lineRule="auto"/>
              <w:rPr>
                <w:color w:val="FF0000"/>
              </w:rPr>
            </w:pPr>
            <w:r>
              <w:rPr>
                <w:color w:val="FF0000"/>
              </w:rPr>
              <w:t>age-related physical/mental changes</w:t>
            </w:r>
          </w:p>
          <w:p w14:paraId="407F09F5" w14:textId="77777777" w:rsidR="004662DA" w:rsidRDefault="004662DA" w:rsidP="00154B17">
            <w:pPr>
              <w:numPr>
                <w:ilvl w:val="0"/>
                <w:numId w:val="3"/>
              </w:numPr>
              <w:pBdr>
                <w:top w:val="nil"/>
                <w:left w:val="nil"/>
                <w:bottom w:val="nil"/>
                <w:right w:val="nil"/>
                <w:between w:val="nil"/>
              </w:pBdr>
              <w:spacing w:after="0" w:line="259" w:lineRule="auto"/>
              <w:rPr>
                <w:color w:val="FF0000"/>
              </w:rPr>
            </w:pPr>
            <w:r>
              <w:rPr>
                <w:color w:val="FF0000"/>
              </w:rPr>
              <w:t>religious or secular influences from family/community</w:t>
            </w:r>
          </w:p>
          <w:p w14:paraId="4BC6729F" w14:textId="64ADCDAD" w:rsidR="00A93BCD" w:rsidRPr="00A93BCD" w:rsidRDefault="004662DA" w:rsidP="004662DA">
            <w:pPr>
              <w:pBdr>
                <w:top w:val="nil"/>
                <w:left w:val="nil"/>
                <w:bottom w:val="nil"/>
                <w:right w:val="nil"/>
                <w:between w:val="nil"/>
              </w:pBdr>
              <w:spacing w:after="0" w:line="259" w:lineRule="auto"/>
              <w:ind w:left="360"/>
              <w:rPr>
                <w:color w:val="FF0000"/>
              </w:rPr>
            </w:pPr>
            <w:r>
              <w:rPr>
                <w:color w:val="FF0000"/>
              </w:rPr>
              <w:t>physical/mental changes resulting from progress working with ancillary healthcare professionals.</w:t>
            </w: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11F2CF62" w:rsidR="003B74C5" w:rsidRPr="003B74C5" w:rsidRDefault="006230CA" w:rsidP="00F90E2B">
      <w:pPr>
        <w:rPr>
          <w:lang w:eastAsia="en-AU"/>
        </w:rPr>
      </w:pPr>
      <w:r>
        <w:rPr>
          <w:rFonts w:ascii="HelveticaNeue-Thin" w:hAnsi="HelveticaNeue-Thin" w:cs="HelveticaNeue-Thin"/>
          <w:color w:val="010202"/>
        </w:rPr>
        <w:lastRenderedPageBreak/>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9F0240">
        <w:rPr>
          <w:rFonts w:ascii="HelveticaNeue-Thin" w:hAnsi="HelveticaNeue-Thin" w:cs="HelveticaNeue-Thin"/>
          <w:b/>
          <w:bCs/>
          <w:color w:val="010202"/>
        </w:rPr>
        <w:t>2.1 Health</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503D4371" w:rsidR="00B0081A" w:rsidRDefault="008D4EE1" w:rsidP="00B0081A">
            <w:pPr>
              <w:spacing w:after="0"/>
              <w:jc w:val="both"/>
              <w:rPr>
                <w:rFonts w:cs="Arial"/>
              </w:rPr>
            </w:pPr>
            <w:r w:rsidRPr="00B0081A">
              <w:rPr>
                <w:rFonts w:cs="Arial"/>
              </w:rPr>
              <w:t xml:space="preserve">In the strength example for element </w:t>
            </w:r>
            <w:r w:rsidR="009F0240">
              <w:rPr>
                <w:rFonts w:cs="Arial"/>
              </w:rPr>
              <w:t>2.1.1</w:t>
            </w:r>
            <w:r w:rsidR="00862DE6">
              <w:rPr>
                <w:rFonts w:cs="Arial"/>
              </w:rPr>
              <w:t xml:space="preserve"> </w:t>
            </w:r>
            <w:r w:rsidRPr="00B0081A">
              <w:rPr>
                <w:rFonts w:cs="Arial"/>
              </w:rPr>
              <w:t>we have identified the following exceeding theme indicators:</w:t>
            </w:r>
          </w:p>
          <w:p w14:paraId="4E7DC49D" w14:textId="7782303F" w:rsidR="008D4EE1" w:rsidRPr="00E20089" w:rsidRDefault="009F0240" w:rsidP="00BA0424">
            <w:pPr>
              <w:numPr>
                <w:ilvl w:val="0"/>
                <w:numId w:val="1"/>
              </w:numPr>
              <w:rPr>
                <w:rFonts w:cs="Arial"/>
                <w:iCs/>
              </w:rPr>
            </w:pPr>
            <w:r>
              <w:rPr>
                <w:rFonts w:cs="Arial"/>
                <w:iCs/>
              </w:rPr>
              <w:t>E</w:t>
            </w:r>
            <w:r w:rsidRPr="009F0240">
              <w:rPr>
                <w:rFonts w:cs="Arial"/>
                <w:iCs/>
              </w:rPr>
              <w:t xml:space="preserve">ducators provide a range of opportunities to effectively address and respond to children’s daily needs for sleep, </w:t>
            </w:r>
            <w:proofErr w:type="gramStart"/>
            <w:r w:rsidRPr="009F0240">
              <w:rPr>
                <w:rFonts w:cs="Arial"/>
                <w:iCs/>
              </w:rPr>
              <w:t>rest</w:t>
            </w:r>
            <w:proofErr w:type="gramEnd"/>
            <w:r w:rsidRPr="009F0240">
              <w:rPr>
                <w:rFonts w:cs="Arial"/>
                <w:iCs/>
              </w:rPr>
              <w:t xml:space="preserve"> and relaxation, individually and in groups.</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261EDEF1" w:rsidR="00A16148" w:rsidRDefault="008D4EE1" w:rsidP="002D52F5">
            <w:pPr>
              <w:spacing w:after="0"/>
            </w:pPr>
            <w:r w:rsidRPr="00B0081A">
              <w:t xml:space="preserve">In the strength example for element </w:t>
            </w:r>
            <w:r w:rsidR="009F0240">
              <w:rPr>
                <w:rFonts w:cs="Arial"/>
              </w:rPr>
              <w:t>2.1.1</w:t>
            </w:r>
            <w:r w:rsidRPr="00B0081A">
              <w:t xml:space="preserve"> we have identified the following exceeding theme indicators:</w:t>
            </w:r>
            <w:r w:rsidR="00A16148" w:rsidRPr="00B0081A">
              <w:t xml:space="preserve"> </w:t>
            </w:r>
          </w:p>
          <w:p w14:paraId="79641D8F" w14:textId="3E0B3CBE" w:rsidR="00B0081A" w:rsidRPr="00E20089" w:rsidRDefault="009F0240" w:rsidP="00BA0424">
            <w:pPr>
              <w:numPr>
                <w:ilvl w:val="0"/>
                <w:numId w:val="1"/>
              </w:numPr>
              <w:spacing w:after="0"/>
              <w:rPr>
                <w:iCs/>
              </w:rPr>
            </w:pPr>
            <w:r>
              <w:rPr>
                <w:iCs/>
              </w:rPr>
              <w:t>E</w:t>
            </w:r>
            <w:r w:rsidRPr="009F0240">
              <w:rPr>
                <w:iCs/>
              </w:rPr>
              <w:t>ducators consider and discuss their practice from a social justice/ equity perspective to ensure the wellbeing and comfort of every child.</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5873BB32" w:rsidR="00317C21" w:rsidRDefault="008D4EE1" w:rsidP="00B0081A">
            <w:pPr>
              <w:spacing w:after="0"/>
            </w:pPr>
            <w:r w:rsidRPr="00B0081A">
              <w:t xml:space="preserve">In the strength example for element </w:t>
            </w:r>
            <w:r w:rsidR="009F0240">
              <w:rPr>
                <w:rFonts w:cs="Arial"/>
              </w:rPr>
              <w:t>2.1.1</w:t>
            </w:r>
            <w:r w:rsidRPr="00B0081A">
              <w:t xml:space="preserve"> we have identified the following exceeding theme indicators:</w:t>
            </w:r>
          </w:p>
          <w:p w14:paraId="6FF3C3FB" w14:textId="6B0927E8" w:rsidR="00B0081A" w:rsidRPr="00E20089" w:rsidRDefault="009F0240" w:rsidP="00BA0424">
            <w:pPr>
              <w:numPr>
                <w:ilvl w:val="0"/>
                <w:numId w:val="1"/>
              </w:numPr>
              <w:rPr>
                <w:iCs/>
              </w:rPr>
            </w:pPr>
            <w:r>
              <w:t>E</w:t>
            </w:r>
            <w:r w:rsidRPr="009F0240">
              <w:t xml:space="preserve">ducators engage meaningfully and regularly with families or professionals to meet children’s changing physical, </w:t>
            </w:r>
            <w:proofErr w:type="gramStart"/>
            <w:r w:rsidRPr="009F0240">
              <w:t>mental</w:t>
            </w:r>
            <w:proofErr w:type="gramEnd"/>
            <w:r w:rsidRPr="009F0240">
              <w:t xml:space="preserve"> and spiritual needs.</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020E4"/>
    <w:multiLevelType w:val="multilevel"/>
    <w:tmpl w:val="124428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EF1906"/>
    <w:multiLevelType w:val="hybridMultilevel"/>
    <w:tmpl w:val="62A4C22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3" w15:restartNumberingAfterBreak="0">
    <w:nsid w:val="58173EF8"/>
    <w:multiLevelType w:val="multilevel"/>
    <w:tmpl w:val="0002C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2785583"/>
    <w:multiLevelType w:val="multilevel"/>
    <w:tmpl w:val="7CAEB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09610630">
    <w:abstractNumId w:val="1"/>
  </w:num>
  <w:num w:numId="2" w16cid:durableId="2047951240">
    <w:abstractNumId w:val="3"/>
  </w:num>
  <w:num w:numId="3" w16cid:durableId="677923796">
    <w:abstractNumId w:val="0"/>
  </w:num>
  <w:num w:numId="4" w16cid:durableId="764031647">
    <w:abstractNumId w:val="2"/>
  </w:num>
  <w:num w:numId="5" w16cid:durableId="94184105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60DF"/>
    <w:rsid w:val="00016D4B"/>
    <w:rsid w:val="00017CAA"/>
    <w:rsid w:val="00025665"/>
    <w:rsid w:val="00026CB6"/>
    <w:rsid w:val="0003105E"/>
    <w:rsid w:val="00031283"/>
    <w:rsid w:val="0003165A"/>
    <w:rsid w:val="000339A3"/>
    <w:rsid w:val="00035EBC"/>
    <w:rsid w:val="000454C1"/>
    <w:rsid w:val="00045E1F"/>
    <w:rsid w:val="0005176B"/>
    <w:rsid w:val="00051D03"/>
    <w:rsid w:val="0005609F"/>
    <w:rsid w:val="00056BFD"/>
    <w:rsid w:val="00060D24"/>
    <w:rsid w:val="00063242"/>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90658"/>
    <w:rsid w:val="00091A4F"/>
    <w:rsid w:val="00093FB2"/>
    <w:rsid w:val="000945E9"/>
    <w:rsid w:val="000A311A"/>
    <w:rsid w:val="000A3F19"/>
    <w:rsid w:val="000B3CC4"/>
    <w:rsid w:val="000C0A30"/>
    <w:rsid w:val="000C2FD4"/>
    <w:rsid w:val="000C3AC2"/>
    <w:rsid w:val="000D3CA2"/>
    <w:rsid w:val="000D5052"/>
    <w:rsid w:val="000E2B80"/>
    <w:rsid w:val="000E5D82"/>
    <w:rsid w:val="000F0723"/>
    <w:rsid w:val="000F18D1"/>
    <w:rsid w:val="000F6C6E"/>
    <w:rsid w:val="0010572E"/>
    <w:rsid w:val="00112E42"/>
    <w:rsid w:val="001164FA"/>
    <w:rsid w:val="001217DD"/>
    <w:rsid w:val="00121F13"/>
    <w:rsid w:val="00123DCB"/>
    <w:rsid w:val="00124E4E"/>
    <w:rsid w:val="001324D5"/>
    <w:rsid w:val="00133413"/>
    <w:rsid w:val="00153049"/>
    <w:rsid w:val="00154B17"/>
    <w:rsid w:val="00170A86"/>
    <w:rsid w:val="001726A6"/>
    <w:rsid w:val="00172A26"/>
    <w:rsid w:val="0017442A"/>
    <w:rsid w:val="00174938"/>
    <w:rsid w:val="00181B3D"/>
    <w:rsid w:val="0019424B"/>
    <w:rsid w:val="00196264"/>
    <w:rsid w:val="00197FA5"/>
    <w:rsid w:val="001B236B"/>
    <w:rsid w:val="001B71DB"/>
    <w:rsid w:val="001B74D4"/>
    <w:rsid w:val="001C210D"/>
    <w:rsid w:val="001C4694"/>
    <w:rsid w:val="001C730C"/>
    <w:rsid w:val="001D0426"/>
    <w:rsid w:val="001D2A37"/>
    <w:rsid w:val="001D2BE0"/>
    <w:rsid w:val="001D7190"/>
    <w:rsid w:val="001E0610"/>
    <w:rsid w:val="001E3301"/>
    <w:rsid w:val="001E3EFD"/>
    <w:rsid w:val="001F0D09"/>
    <w:rsid w:val="001F0F7A"/>
    <w:rsid w:val="001F298F"/>
    <w:rsid w:val="001F33C6"/>
    <w:rsid w:val="001F51C8"/>
    <w:rsid w:val="00204C60"/>
    <w:rsid w:val="00206043"/>
    <w:rsid w:val="00213962"/>
    <w:rsid w:val="002145F2"/>
    <w:rsid w:val="00220DB8"/>
    <w:rsid w:val="00225C3A"/>
    <w:rsid w:val="00226EC6"/>
    <w:rsid w:val="00226FD0"/>
    <w:rsid w:val="0023383B"/>
    <w:rsid w:val="00233DE0"/>
    <w:rsid w:val="00235EE6"/>
    <w:rsid w:val="00241DA8"/>
    <w:rsid w:val="00244783"/>
    <w:rsid w:val="0024743B"/>
    <w:rsid w:val="0025163D"/>
    <w:rsid w:val="00251CD0"/>
    <w:rsid w:val="00253640"/>
    <w:rsid w:val="00254010"/>
    <w:rsid w:val="0025451E"/>
    <w:rsid w:val="002620A9"/>
    <w:rsid w:val="00262138"/>
    <w:rsid w:val="00263552"/>
    <w:rsid w:val="00265E26"/>
    <w:rsid w:val="002750B9"/>
    <w:rsid w:val="0027623B"/>
    <w:rsid w:val="00282EA8"/>
    <w:rsid w:val="00283334"/>
    <w:rsid w:val="00284EE5"/>
    <w:rsid w:val="00290FD7"/>
    <w:rsid w:val="0029517A"/>
    <w:rsid w:val="0029693D"/>
    <w:rsid w:val="002A3DDC"/>
    <w:rsid w:val="002A5EB8"/>
    <w:rsid w:val="002B13DA"/>
    <w:rsid w:val="002B3BF8"/>
    <w:rsid w:val="002B7E22"/>
    <w:rsid w:val="002C13CB"/>
    <w:rsid w:val="002C6EF8"/>
    <w:rsid w:val="002D0BD7"/>
    <w:rsid w:val="002D4100"/>
    <w:rsid w:val="002D52F5"/>
    <w:rsid w:val="002D5CE8"/>
    <w:rsid w:val="002E0BB0"/>
    <w:rsid w:val="002E0DE0"/>
    <w:rsid w:val="002E1D13"/>
    <w:rsid w:val="00300E2B"/>
    <w:rsid w:val="00305799"/>
    <w:rsid w:val="003135F4"/>
    <w:rsid w:val="00317C21"/>
    <w:rsid w:val="003213A8"/>
    <w:rsid w:val="003258B2"/>
    <w:rsid w:val="0032655B"/>
    <w:rsid w:val="00333320"/>
    <w:rsid w:val="003348A2"/>
    <w:rsid w:val="00343503"/>
    <w:rsid w:val="0034477A"/>
    <w:rsid w:val="00346016"/>
    <w:rsid w:val="0034640E"/>
    <w:rsid w:val="00352B4D"/>
    <w:rsid w:val="00356B44"/>
    <w:rsid w:val="00363C24"/>
    <w:rsid w:val="00367E38"/>
    <w:rsid w:val="003713DA"/>
    <w:rsid w:val="00371FE4"/>
    <w:rsid w:val="003723E1"/>
    <w:rsid w:val="00373034"/>
    <w:rsid w:val="003760AF"/>
    <w:rsid w:val="00376B51"/>
    <w:rsid w:val="00376DA0"/>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39C9"/>
    <w:rsid w:val="003B74C5"/>
    <w:rsid w:val="003C482C"/>
    <w:rsid w:val="003C5A61"/>
    <w:rsid w:val="003C5FC1"/>
    <w:rsid w:val="003C6798"/>
    <w:rsid w:val="003E39C4"/>
    <w:rsid w:val="003E4548"/>
    <w:rsid w:val="003F1D07"/>
    <w:rsid w:val="003F2E65"/>
    <w:rsid w:val="003F4B24"/>
    <w:rsid w:val="003F55B2"/>
    <w:rsid w:val="003F5E59"/>
    <w:rsid w:val="0040190D"/>
    <w:rsid w:val="00402787"/>
    <w:rsid w:val="0040509B"/>
    <w:rsid w:val="0041144B"/>
    <w:rsid w:val="00422A8D"/>
    <w:rsid w:val="00423D77"/>
    <w:rsid w:val="0042697A"/>
    <w:rsid w:val="00430C07"/>
    <w:rsid w:val="00431132"/>
    <w:rsid w:val="004320E0"/>
    <w:rsid w:val="00433A67"/>
    <w:rsid w:val="00437832"/>
    <w:rsid w:val="00442439"/>
    <w:rsid w:val="00444321"/>
    <w:rsid w:val="00445216"/>
    <w:rsid w:val="004454E4"/>
    <w:rsid w:val="004500CC"/>
    <w:rsid w:val="00451B57"/>
    <w:rsid w:val="00457990"/>
    <w:rsid w:val="004600EA"/>
    <w:rsid w:val="004623FB"/>
    <w:rsid w:val="00463221"/>
    <w:rsid w:val="00464064"/>
    <w:rsid w:val="00464219"/>
    <w:rsid w:val="004662DA"/>
    <w:rsid w:val="00466395"/>
    <w:rsid w:val="0046645D"/>
    <w:rsid w:val="00473A01"/>
    <w:rsid w:val="0047460D"/>
    <w:rsid w:val="00476280"/>
    <w:rsid w:val="00477081"/>
    <w:rsid w:val="0048048A"/>
    <w:rsid w:val="0048171A"/>
    <w:rsid w:val="00482BC4"/>
    <w:rsid w:val="004872A5"/>
    <w:rsid w:val="00490031"/>
    <w:rsid w:val="00495836"/>
    <w:rsid w:val="00495889"/>
    <w:rsid w:val="004967C3"/>
    <w:rsid w:val="004A228D"/>
    <w:rsid w:val="004A4192"/>
    <w:rsid w:val="004B1230"/>
    <w:rsid w:val="004B7121"/>
    <w:rsid w:val="004B7928"/>
    <w:rsid w:val="004C27D9"/>
    <w:rsid w:val="004C2D9B"/>
    <w:rsid w:val="004D2ED3"/>
    <w:rsid w:val="004D4993"/>
    <w:rsid w:val="004D7AE2"/>
    <w:rsid w:val="004D7BF2"/>
    <w:rsid w:val="004E05EB"/>
    <w:rsid w:val="004E599A"/>
    <w:rsid w:val="004E63E8"/>
    <w:rsid w:val="004E6BAB"/>
    <w:rsid w:val="004F0051"/>
    <w:rsid w:val="004F135C"/>
    <w:rsid w:val="004F27C0"/>
    <w:rsid w:val="004F3AB2"/>
    <w:rsid w:val="004F600F"/>
    <w:rsid w:val="005025C5"/>
    <w:rsid w:val="0050400A"/>
    <w:rsid w:val="005047F9"/>
    <w:rsid w:val="005075A5"/>
    <w:rsid w:val="005221D1"/>
    <w:rsid w:val="005241E0"/>
    <w:rsid w:val="0052684B"/>
    <w:rsid w:val="00533F98"/>
    <w:rsid w:val="0053583E"/>
    <w:rsid w:val="00535AA7"/>
    <w:rsid w:val="0054089A"/>
    <w:rsid w:val="00543B96"/>
    <w:rsid w:val="0055403C"/>
    <w:rsid w:val="005628D0"/>
    <w:rsid w:val="00562FA4"/>
    <w:rsid w:val="0056401C"/>
    <w:rsid w:val="00564EC3"/>
    <w:rsid w:val="00572070"/>
    <w:rsid w:val="0057302A"/>
    <w:rsid w:val="00582E98"/>
    <w:rsid w:val="005843A0"/>
    <w:rsid w:val="00586927"/>
    <w:rsid w:val="00587009"/>
    <w:rsid w:val="00587A0D"/>
    <w:rsid w:val="005935DC"/>
    <w:rsid w:val="00594EBE"/>
    <w:rsid w:val="00597244"/>
    <w:rsid w:val="005B0F67"/>
    <w:rsid w:val="005B1694"/>
    <w:rsid w:val="005B3DB3"/>
    <w:rsid w:val="005B45F2"/>
    <w:rsid w:val="005C0417"/>
    <w:rsid w:val="005C084A"/>
    <w:rsid w:val="005C56F8"/>
    <w:rsid w:val="005D17A4"/>
    <w:rsid w:val="005D3A72"/>
    <w:rsid w:val="005D5E38"/>
    <w:rsid w:val="005D6B21"/>
    <w:rsid w:val="005D7A52"/>
    <w:rsid w:val="005E1E94"/>
    <w:rsid w:val="005E20DE"/>
    <w:rsid w:val="005E5B63"/>
    <w:rsid w:val="005E6E64"/>
    <w:rsid w:val="005F0570"/>
    <w:rsid w:val="005F4168"/>
    <w:rsid w:val="005F7517"/>
    <w:rsid w:val="00601328"/>
    <w:rsid w:val="0060351E"/>
    <w:rsid w:val="0060486E"/>
    <w:rsid w:val="00605744"/>
    <w:rsid w:val="00606B40"/>
    <w:rsid w:val="00606F53"/>
    <w:rsid w:val="006071EE"/>
    <w:rsid w:val="00613E3C"/>
    <w:rsid w:val="0062209C"/>
    <w:rsid w:val="006230CA"/>
    <w:rsid w:val="00627E3B"/>
    <w:rsid w:val="0064045B"/>
    <w:rsid w:val="00642E63"/>
    <w:rsid w:val="006432EE"/>
    <w:rsid w:val="00645857"/>
    <w:rsid w:val="0065781C"/>
    <w:rsid w:val="00657A0E"/>
    <w:rsid w:val="006637BC"/>
    <w:rsid w:val="006647FC"/>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46AF"/>
    <w:rsid w:val="006A50CA"/>
    <w:rsid w:val="006A5B59"/>
    <w:rsid w:val="006A6A82"/>
    <w:rsid w:val="006B5D09"/>
    <w:rsid w:val="006B763B"/>
    <w:rsid w:val="006B7FDD"/>
    <w:rsid w:val="006C2153"/>
    <w:rsid w:val="006C24B4"/>
    <w:rsid w:val="006C366A"/>
    <w:rsid w:val="006C425A"/>
    <w:rsid w:val="006D39AB"/>
    <w:rsid w:val="006E039B"/>
    <w:rsid w:val="006E20AC"/>
    <w:rsid w:val="006E3153"/>
    <w:rsid w:val="006E431E"/>
    <w:rsid w:val="006E6F78"/>
    <w:rsid w:val="006F3FD1"/>
    <w:rsid w:val="006F4E86"/>
    <w:rsid w:val="00704AE3"/>
    <w:rsid w:val="00706222"/>
    <w:rsid w:val="00706B59"/>
    <w:rsid w:val="00706FBD"/>
    <w:rsid w:val="007101A6"/>
    <w:rsid w:val="007101B3"/>
    <w:rsid w:val="00711A9F"/>
    <w:rsid w:val="00711B47"/>
    <w:rsid w:val="00713D9B"/>
    <w:rsid w:val="00716498"/>
    <w:rsid w:val="00721499"/>
    <w:rsid w:val="00721966"/>
    <w:rsid w:val="00724641"/>
    <w:rsid w:val="00727CDC"/>
    <w:rsid w:val="007314DB"/>
    <w:rsid w:val="00732F54"/>
    <w:rsid w:val="00740287"/>
    <w:rsid w:val="00740FED"/>
    <w:rsid w:val="00742191"/>
    <w:rsid w:val="007543B2"/>
    <w:rsid w:val="00754661"/>
    <w:rsid w:val="00754BBF"/>
    <w:rsid w:val="00755017"/>
    <w:rsid w:val="00756BE4"/>
    <w:rsid w:val="00761EC1"/>
    <w:rsid w:val="00764175"/>
    <w:rsid w:val="007658AB"/>
    <w:rsid w:val="00765AE8"/>
    <w:rsid w:val="007679B4"/>
    <w:rsid w:val="0077080D"/>
    <w:rsid w:val="00773043"/>
    <w:rsid w:val="00774416"/>
    <w:rsid w:val="0077504B"/>
    <w:rsid w:val="007757E8"/>
    <w:rsid w:val="00776C99"/>
    <w:rsid w:val="0078052F"/>
    <w:rsid w:val="0078227D"/>
    <w:rsid w:val="00785715"/>
    <w:rsid w:val="00785EF1"/>
    <w:rsid w:val="00786889"/>
    <w:rsid w:val="00786BB5"/>
    <w:rsid w:val="00794297"/>
    <w:rsid w:val="007974F7"/>
    <w:rsid w:val="007A1B3F"/>
    <w:rsid w:val="007A1DE8"/>
    <w:rsid w:val="007A5635"/>
    <w:rsid w:val="007A7D66"/>
    <w:rsid w:val="007B42DF"/>
    <w:rsid w:val="007C0EA6"/>
    <w:rsid w:val="007C1D86"/>
    <w:rsid w:val="007C1F35"/>
    <w:rsid w:val="007C3790"/>
    <w:rsid w:val="007C52B4"/>
    <w:rsid w:val="007C5D35"/>
    <w:rsid w:val="007C7257"/>
    <w:rsid w:val="007C7D64"/>
    <w:rsid w:val="007D19FF"/>
    <w:rsid w:val="007D47F3"/>
    <w:rsid w:val="007E1B14"/>
    <w:rsid w:val="007E30B6"/>
    <w:rsid w:val="007E3D7C"/>
    <w:rsid w:val="007E7D09"/>
    <w:rsid w:val="007F12C2"/>
    <w:rsid w:val="007F1401"/>
    <w:rsid w:val="00805B51"/>
    <w:rsid w:val="00810A25"/>
    <w:rsid w:val="00812139"/>
    <w:rsid w:val="008135CE"/>
    <w:rsid w:val="00813870"/>
    <w:rsid w:val="00814B93"/>
    <w:rsid w:val="00821FE5"/>
    <w:rsid w:val="00825382"/>
    <w:rsid w:val="008258F0"/>
    <w:rsid w:val="00826FA6"/>
    <w:rsid w:val="00827D1F"/>
    <w:rsid w:val="00831266"/>
    <w:rsid w:val="00832EEC"/>
    <w:rsid w:val="00833D2B"/>
    <w:rsid w:val="00836869"/>
    <w:rsid w:val="00841175"/>
    <w:rsid w:val="0084209F"/>
    <w:rsid w:val="0084420F"/>
    <w:rsid w:val="00853945"/>
    <w:rsid w:val="00854ADB"/>
    <w:rsid w:val="00854D8A"/>
    <w:rsid w:val="00855049"/>
    <w:rsid w:val="00855926"/>
    <w:rsid w:val="00860572"/>
    <w:rsid w:val="0086083D"/>
    <w:rsid w:val="00862DE6"/>
    <w:rsid w:val="0086552F"/>
    <w:rsid w:val="00866DF8"/>
    <w:rsid w:val="0087344C"/>
    <w:rsid w:val="0088143B"/>
    <w:rsid w:val="008871F4"/>
    <w:rsid w:val="008962A8"/>
    <w:rsid w:val="0089659D"/>
    <w:rsid w:val="008968E3"/>
    <w:rsid w:val="00897A50"/>
    <w:rsid w:val="008A4754"/>
    <w:rsid w:val="008A6AF6"/>
    <w:rsid w:val="008B1D8E"/>
    <w:rsid w:val="008B61D6"/>
    <w:rsid w:val="008C0635"/>
    <w:rsid w:val="008C0921"/>
    <w:rsid w:val="008C0EED"/>
    <w:rsid w:val="008C3596"/>
    <w:rsid w:val="008C548F"/>
    <w:rsid w:val="008C5B07"/>
    <w:rsid w:val="008C6A0E"/>
    <w:rsid w:val="008C706E"/>
    <w:rsid w:val="008D409E"/>
    <w:rsid w:val="008D472E"/>
    <w:rsid w:val="008D4EE1"/>
    <w:rsid w:val="008D7C61"/>
    <w:rsid w:val="008E3590"/>
    <w:rsid w:val="008E4FCA"/>
    <w:rsid w:val="008E587A"/>
    <w:rsid w:val="008E7B62"/>
    <w:rsid w:val="008F243D"/>
    <w:rsid w:val="00900B3F"/>
    <w:rsid w:val="00900DEE"/>
    <w:rsid w:val="00901206"/>
    <w:rsid w:val="00902F29"/>
    <w:rsid w:val="0090377D"/>
    <w:rsid w:val="009038A0"/>
    <w:rsid w:val="00911663"/>
    <w:rsid w:val="009149D3"/>
    <w:rsid w:val="00914F9D"/>
    <w:rsid w:val="00917C3E"/>
    <w:rsid w:val="009306A2"/>
    <w:rsid w:val="00931767"/>
    <w:rsid w:val="00934C30"/>
    <w:rsid w:val="00935E5E"/>
    <w:rsid w:val="0094384C"/>
    <w:rsid w:val="00946361"/>
    <w:rsid w:val="0095059F"/>
    <w:rsid w:val="00952F13"/>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32B5"/>
    <w:rsid w:val="009A4869"/>
    <w:rsid w:val="009A5DBF"/>
    <w:rsid w:val="009B0B22"/>
    <w:rsid w:val="009B4161"/>
    <w:rsid w:val="009B5B52"/>
    <w:rsid w:val="009B5D08"/>
    <w:rsid w:val="009C1149"/>
    <w:rsid w:val="009C16D7"/>
    <w:rsid w:val="009C7131"/>
    <w:rsid w:val="009D4AAF"/>
    <w:rsid w:val="009D6827"/>
    <w:rsid w:val="009D7610"/>
    <w:rsid w:val="009E0A48"/>
    <w:rsid w:val="009E131A"/>
    <w:rsid w:val="009E27D0"/>
    <w:rsid w:val="009E47BF"/>
    <w:rsid w:val="009E5F7C"/>
    <w:rsid w:val="009E6971"/>
    <w:rsid w:val="009F0240"/>
    <w:rsid w:val="009F0C94"/>
    <w:rsid w:val="009F4FD5"/>
    <w:rsid w:val="009F7B13"/>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070"/>
    <w:rsid w:val="00A2235D"/>
    <w:rsid w:val="00A30397"/>
    <w:rsid w:val="00A3091F"/>
    <w:rsid w:val="00A316B9"/>
    <w:rsid w:val="00A326B3"/>
    <w:rsid w:val="00A33763"/>
    <w:rsid w:val="00A3503E"/>
    <w:rsid w:val="00A44CF8"/>
    <w:rsid w:val="00A52014"/>
    <w:rsid w:val="00A52B1A"/>
    <w:rsid w:val="00A543C3"/>
    <w:rsid w:val="00A543E4"/>
    <w:rsid w:val="00A57645"/>
    <w:rsid w:val="00A64C08"/>
    <w:rsid w:val="00A723A6"/>
    <w:rsid w:val="00A74930"/>
    <w:rsid w:val="00A749BE"/>
    <w:rsid w:val="00A75237"/>
    <w:rsid w:val="00A8041D"/>
    <w:rsid w:val="00A80F61"/>
    <w:rsid w:val="00A90CEB"/>
    <w:rsid w:val="00A93BCD"/>
    <w:rsid w:val="00A96A3B"/>
    <w:rsid w:val="00AA17F2"/>
    <w:rsid w:val="00AA335E"/>
    <w:rsid w:val="00AA5E4A"/>
    <w:rsid w:val="00AA75AF"/>
    <w:rsid w:val="00AB0E7A"/>
    <w:rsid w:val="00AB1F82"/>
    <w:rsid w:val="00AB246D"/>
    <w:rsid w:val="00AB2C41"/>
    <w:rsid w:val="00AB3DDE"/>
    <w:rsid w:val="00AB6364"/>
    <w:rsid w:val="00AB6AE3"/>
    <w:rsid w:val="00AC1F62"/>
    <w:rsid w:val="00AC3F3E"/>
    <w:rsid w:val="00AC538D"/>
    <w:rsid w:val="00AD1112"/>
    <w:rsid w:val="00AE21B0"/>
    <w:rsid w:val="00AE28C5"/>
    <w:rsid w:val="00AE658F"/>
    <w:rsid w:val="00AE6758"/>
    <w:rsid w:val="00AF0C4B"/>
    <w:rsid w:val="00AF0F36"/>
    <w:rsid w:val="00AF52D0"/>
    <w:rsid w:val="00AF5BDA"/>
    <w:rsid w:val="00AF6831"/>
    <w:rsid w:val="00B0081A"/>
    <w:rsid w:val="00B01D41"/>
    <w:rsid w:val="00B03552"/>
    <w:rsid w:val="00B07213"/>
    <w:rsid w:val="00B120A0"/>
    <w:rsid w:val="00B1342E"/>
    <w:rsid w:val="00B148BD"/>
    <w:rsid w:val="00B175DB"/>
    <w:rsid w:val="00B27225"/>
    <w:rsid w:val="00B32C03"/>
    <w:rsid w:val="00B33BD6"/>
    <w:rsid w:val="00B346E4"/>
    <w:rsid w:val="00B347E5"/>
    <w:rsid w:val="00B40586"/>
    <w:rsid w:val="00B42004"/>
    <w:rsid w:val="00B43418"/>
    <w:rsid w:val="00B43553"/>
    <w:rsid w:val="00B4540E"/>
    <w:rsid w:val="00B46BDE"/>
    <w:rsid w:val="00B471F8"/>
    <w:rsid w:val="00B47C1D"/>
    <w:rsid w:val="00B505AB"/>
    <w:rsid w:val="00B5391E"/>
    <w:rsid w:val="00B57E7F"/>
    <w:rsid w:val="00B63C01"/>
    <w:rsid w:val="00B640D6"/>
    <w:rsid w:val="00B7442D"/>
    <w:rsid w:val="00B75504"/>
    <w:rsid w:val="00B75C8F"/>
    <w:rsid w:val="00B80598"/>
    <w:rsid w:val="00B821CC"/>
    <w:rsid w:val="00B86A49"/>
    <w:rsid w:val="00B87EA3"/>
    <w:rsid w:val="00B91317"/>
    <w:rsid w:val="00B921E3"/>
    <w:rsid w:val="00B92F7F"/>
    <w:rsid w:val="00B93EF8"/>
    <w:rsid w:val="00B957D0"/>
    <w:rsid w:val="00BA0424"/>
    <w:rsid w:val="00BA45CE"/>
    <w:rsid w:val="00BA6155"/>
    <w:rsid w:val="00BB0268"/>
    <w:rsid w:val="00BB6056"/>
    <w:rsid w:val="00BC0B64"/>
    <w:rsid w:val="00BC2B37"/>
    <w:rsid w:val="00BC45E8"/>
    <w:rsid w:val="00BC76DB"/>
    <w:rsid w:val="00BC7A15"/>
    <w:rsid w:val="00BD00B6"/>
    <w:rsid w:val="00BD0742"/>
    <w:rsid w:val="00BD2FCE"/>
    <w:rsid w:val="00BD5744"/>
    <w:rsid w:val="00BE0CB8"/>
    <w:rsid w:val="00BE0E8F"/>
    <w:rsid w:val="00BE1190"/>
    <w:rsid w:val="00BE27DC"/>
    <w:rsid w:val="00BE2BEC"/>
    <w:rsid w:val="00BE6AE1"/>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305A6"/>
    <w:rsid w:val="00C30F04"/>
    <w:rsid w:val="00C41079"/>
    <w:rsid w:val="00C45742"/>
    <w:rsid w:val="00C50915"/>
    <w:rsid w:val="00C51881"/>
    <w:rsid w:val="00C53689"/>
    <w:rsid w:val="00C551B8"/>
    <w:rsid w:val="00C57069"/>
    <w:rsid w:val="00C579C3"/>
    <w:rsid w:val="00C57F38"/>
    <w:rsid w:val="00C6324A"/>
    <w:rsid w:val="00C72AC5"/>
    <w:rsid w:val="00C7454C"/>
    <w:rsid w:val="00C84374"/>
    <w:rsid w:val="00C849DD"/>
    <w:rsid w:val="00C8709F"/>
    <w:rsid w:val="00C872C1"/>
    <w:rsid w:val="00C9694E"/>
    <w:rsid w:val="00CA0721"/>
    <w:rsid w:val="00CA6493"/>
    <w:rsid w:val="00CA67B0"/>
    <w:rsid w:val="00CB1672"/>
    <w:rsid w:val="00CB5BF2"/>
    <w:rsid w:val="00CB76B9"/>
    <w:rsid w:val="00CC4231"/>
    <w:rsid w:val="00CC496B"/>
    <w:rsid w:val="00CC4D3E"/>
    <w:rsid w:val="00CD1F6F"/>
    <w:rsid w:val="00CD28AC"/>
    <w:rsid w:val="00CD32A7"/>
    <w:rsid w:val="00CD791A"/>
    <w:rsid w:val="00CE1AD8"/>
    <w:rsid w:val="00CE2F96"/>
    <w:rsid w:val="00CE3856"/>
    <w:rsid w:val="00CE3C2D"/>
    <w:rsid w:val="00CE5BF4"/>
    <w:rsid w:val="00CF3931"/>
    <w:rsid w:val="00CF4465"/>
    <w:rsid w:val="00CF677C"/>
    <w:rsid w:val="00CF74C0"/>
    <w:rsid w:val="00D015DC"/>
    <w:rsid w:val="00D01C9F"/>
    <w:rsid w:val="00D01CF9"/>
    <w:rsid w:val="00D06470"/>
    <w:rsid w:val="00D06696"/>
    <w:rsid w:val="00D0741D"/>
    <w:rsid w:val="00D107F3"/>
    <w:rsid w:val="00D11C9C"/>
    <w:rsid w:val="00D1525E"/>
    <w:rsid w:val="00D20C61"/>
    <w:rsid w:val="00D239F0"/>
    <w:rsid w:val="00D3166F"/>
    <w:rsid w:val="00D31BE2"/>
    <w:rsid w:val="00D40EAE"/>
    <w:rsid w:val="00D412AB"/>
    <w:rsid w:val="00D445F9"/>
    <w:rsid w:val="00D47770"/>
    <w:rsid w:val="00D52E9F"/>
    <w:rsid w:val="00D5386C"/>
    <w:rsid w:val="00D5519E"/>
    <w:rsid w:val="00D553BE"/>
    <w:rsid w:val="00D606FF"/>
    <w:rsid w:val="00D60BAF"/>
    <w:rsid w:val="00D62887"/>
    <w:rsid w:val="00D6443D"/>
    <w:rsid w:val="00D66597"/>
    <w:rsid w:val="00D66E39"/>
    <w:rsid w:val="00D6777E"/>
    <w:rsid w:val="00D67E81"/>
    <w:rsid w:val="00D717CD"/>
    <w:rsid w:val="00D71F22"/>
    <w:rsid w:val="00D769AA"/>
    <w:rsid w:val="00D80932"/>
    <w:rsid w:val="00D8153D"/>
    <w:rsid w:val="00D87332"/>
    <w:rsid w:val="00D97661"/>
    <w:rsid w:val="00D97710"/>
    <w:rsid w:val="00DA1381"/>
    <w:rsid w:val="00DA1935"/>
    <w:rsid w:val="00DA1A4F"/>
    <w:rsid w:val="00DA255F"/>
    <w:rsid w:val="00DA4192"/>
    <w:rsid w:val="00DA5119"/>
    <w:rsid w:val="00DA5A4C"/>
    <w:rsid w:val="00DA5C23"/>
    <w:rsid w:val="00DA7460"/>
    <w:rsid w:val="00DC0121"/>
    <w:rsid w:val="00DC1738"/>
    <w:rsid w:val="00DC5ABF"/>
    <w:rsid w:val="00DD5045"/>
    <w:rsid w:val="00DD7E20"/>
    <w:rsid w:val="00DE00FB"/>
    <w:rsid w:val="00DE1975"/>
    <w:rsid w:val="00DE3768"/>
    <w:rsid w:val="00DE69AF"/>
    <w:rsid w:val="00DE7264"/>
    <w:rsid w:val="00DE736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0089"/>
    <w:rsid w:val="00E24624"/>
    <w:rsid w:val="00E2620E"/>
    <w:rsid w:val="00E266D7"/>
    <w:rsid w:val="00E267B3"/>
    <w:rsid w:val="00E35359"/>
    <w:rsid w:val="00E35C2D"/>
    <w:rsid w:val="00E36D48"/>
    <w:rsid w:val="00E377DD"/>
    <w:rsid w:val="00E4571D"/>
    <w:rsid w:val="00E5060A"/>
    <w:rsid w:val="00E55537"/>
    <w:rsid w:val="00E57888"/>
    <w:rsid w:val="00E57A01"/>
    <w:rsid w:val="00E7045F"/>
    <w:rsid w:val="00E77664"/>
    <w:rsid w:val="00E825CF"/>
    <w:rsid w:val="00E94017"/>
    <w:rsid w:val="00E944A5"/>
    <w:rsid w:val="00E96F57"/>
    <w:rsid w:val="00EA277B"/>
    <w:rsid w:val="00EA5602"/>
    <w:rsid w:val="00EA63A6"/>
    <w:rsid w:val="00EA7D8E"/>
    <w:rsid w:val="00EB0EF4"/>
    <w:rsid w:val="00EB50B4"/>
    <w:rsid w:val="00EB779D"/>
    <w:rsid w:val="00EC0343"/>
    <w:rsid w:val="00EC21CA"/>
    <w:rsid w:val="00EC6860"/>
    <w:rsid w:val="00ED0F45"/>
    <w:rsid w:val="00ED5D31"/>
    <w:rsid w:val="00EE3AB1"/>
    <w:rsid w:val="00EE633C"/>
    <w:rsid w:val="00EF24BE"/>
    <w:rsid w:val="00EF3D4E"/>
    <w:rsid w:val="00EF7925"/>
    <w:rsid w:val="00EF7CA1"/>
    <w:rsid w:val="00F00E86"/>
    <w:rsid w:val="00F00ECE"/>
    <w:rsid w:val="00F02CA9"/>
    <w:rsid w:val="00F04F9A"/>
    <w:rsid w:val="00F11897"/>
    <w:rsid w:val="00F13D6B"/>
    <w:rsid w:val="00F20781"/>
    <w:rsid w:val="00F22ABB"/>
    <w:rsid w:val="00F23825"/>
    <w:rsid w:val="00F2443E"/>
    <w:rsid w:val="00F25669"/>
    <w:rsid w:val="00F3470C"/>
    <w:rsid w:val="00F3673B"/>
    <w:rsid w:val="00F40751"/>
    <w:rsid w:val="00F41E89"/>
    <w:rsid w:val="00F42DC3"/>
    <w:rsid w:val="00F455A7"/>
    <w:rsid w:val="00F47E92"/>
    <w:rsid w:val="00F558DD"/>
    <w:rsid w:val="00F6061B"/>
    <w:rsid w:val="00F67229"/>
    <w:rsid w:val="00F70555"/>
    <w:rsid w:val="00F720E3"/>
    <w:rsid w:val="00F7740F"/>
    <w:rsid w:val="00F810DF"/>
    <w:rsid w:val="00F90E2B"/>
    <w:rsid w:val="00F925EF"/>
    <w:rsid w:val="00F92DDA"/>
    <w:rsid w:val="00F955C8"/>
    <w:rsid w:val="00FA2FC6"/>
    <w:rsid w:val="00FA536C"/>
    <w:rsid w:val="00FB1FDB"/>
    <w:rsid w:val="00FB5889"/>
    <w:rsid w:val="00FB5BF7"/>
    <w:rsid w:val="00FC2A9A"/>
    <w:rsid w:val="00FC2C06"/>
    <w:rsid w:val="00FC39DC"/>
    <w:rsid w:val="00FD1164"/>
    <w:rsid w:val="00FD7B65"/>
    <w:rsid w:val="00FD7C24"/>
    <w:rsid w:val="00FE16C3"/>
    <w:rsid w:val="00FE256D"/>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2807432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547181196">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780495399">
      <w:bodyDiv w:val="1"/>
      <w:marLeft w:val="0"/>
      <w:marRight w:val="0"/>
      <w:marTop w:val="0"/>
      <w:marBottom w:val="0"/>
      <w:divBdr>
        <w:top w:val="none" w:sz="0" w:space="0" w:color="auto"/>
        <w:left w:val="none" w:sz="0" w:space="0" w:color="auto"/>
        <w:bottom w:val="none" w:sz="0" w:space="0" w:color="auto"/>
        <w:right w:val="none" w:sz="0" w:space="0" w:color="auto"/>
      </w:divBdr>
    </w:div>
    <w:div w:id="781534258">
      <w:bodyDiv w:val="1"/>
      <w:marLeft w:val="0"/>
      <w:marRight w:val="0"/>
      <w:marTop w:val="0"/>
      <w:marBottom w:val="0"/>
      <w:divBdr>
        <w:top w:val="none" w:sz="0" w:space="0" w:color="auto"/>
        <w:left w:val="none" w:sz="0" w:space="0" w:color="auto"/>
        <w:bottom w:val="none" w:sz="0" w:space="0" w:color="auto"/>
        <w:right w:val="none" w:sz="0" w:space="0" w:color="auto"/>
      </w:divBdr>
    </w:div>
    <w:div w:id="839659514">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155223283">
      <w:bodyDiv w:val="1"/>
      <w:marLeft w:val="0"/>
      <w:marRight w:val="0"/>
      <w:marTop w:val="0"/>
      <w:marBottom w:val="0"/>
      <w:divBdr>
        <w:top w:val="none" w:sz="0" w:space="0" w:color="auto"/>
        <w:left w:val="none" w:sz="0" w:space="0" w:color="auto"/>
        <w:bottom w:val="none" w:sz="0" w:space="0" w:color="auto"/>
        <w:right w:val="none" w:sz="0" w:space="0" w:color="auto"/>
      </w:divBdr>
    </w:div>
    <w:div w:id="1286891755">
      <w:bodyDiv w:val="1"/>
      <w:marLeft w:val="0"/>
      <w:marRight w:val="0"/>
      <w:marTop w:val="0"/>
      <w:marBottom w:val="0"/>
      <w:divBdr>
        <w:top w:val="none" w:sz="0" w:space="0" w:color="auto"/>
        <w:left w:val="none" w:sz="0" w:space="0" w:color="auto"/>
        <w:bottom w:val="none" w:sz="0" w:space="0" w:color="auto"/>
        <w:right w:val="none" w:sz="0" w:space="0" w:color="auto"/>
      </w:divBdr>
    </w:div>
    <w:div w:id="1322080936">
      <w:bodyDiv w:val="1"/>
      <w:marLeft w:val="0"/>
      <w:marRight w:val="0"/>
      <w:marTop w:val="0"/>
      <w:marBottom w:val="0"/>
      <w:divBdr>
        <w:top w:val="none" w:sz="0" w:space="0" w:color="auto"/>
        <w:left w:val="none" w:sz="0" w:space="0" w:color="auto"/>
        <w:bottom w:val="none" w:sz="0" w:space="0" w:color="auto"/>
        <w:right w:val="none" w:sz="0" w:space="0" w:color="auto"/>
      </w:divBdr>
    </w:div>
    <w:div w:id="1335061990">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367213248">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545289474">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0521452">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757744220">
      <w:bodyDiv w:val="1"/>
      <w:marLeft w:val="0"/>
      <w:marRight w:val="0"/>
      <w:marTop w:val="0"/>
      <w:marBottom w:val="0"/>
      <w:divBdr>
        <w:top w:val="none" w:sz="0" w:space="0" w:color="auto"/>
        <w:left w:val="none" w:sz="0" w:space="0" w:color="auto"/>
        <w:bottom w:val="none" w:sz="0" w:space="0" w:color="auto"/>
        <w:right w:val="none" w:sz="0" w:space="0" w:color="auto"/>
      </w:divBdr>
    </w:div>
    <w:div w:id="1863205157">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 w:id="2067027433">
      <w:bodyDiv w:val="1"/>
      <w:marLeft w:val="0"/>
      <w:marRight w:val="0"/>
      <w:marTop w:val="0"/>
      <w:marBottom w:val="0"/>
      <w:divBdr>
        <w:top w:val="none" w:sz="0" w:space="0" w:color="auto"/>
        <w:left w:val="none" w:sz="0" w:space="0" w:color="auto"/>
        <w:bottom w:val="none" w:sz="0" w:space="0" w:color="auto"/>
        <w:right w:val="none" w:sz="0" w:space="0" w:color="auto"/>
      </w:divBdr>
    </w:div>
    <w:div w:id="2119061093">
      <w:bodyDiv w:val="1"/>
      <w:marLeft w:val="0"/>
      <w:marRight w:val="0"/>
      <w:marTop w:val="0"/>
      <w:marBottom w:val="0"/>
      <w:divBdr>
        <w:top w:val="none" w:sz="0" w:space="0" w:color="auto"/>
        <w:left w:val="none" w:sz="0" w:space="0" w:color="auto"/>
        <w:bottom w:val="none" w:sz="0" w:space="0" w:color="auto"/>
        <w:right w:val="none" w:sz="0" w:space="0" w:color="auto"/>
      </w:divBdr>
    </w:div>
    <w:div w:id="21347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9</Pages>
  <Words>1822</Words>
  <Characters>10244</Characters>
  <Application>Microsoft Office Word</Application>
  <DocSecurity>0</DocSecurity>
  <Lines>409</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Matthew Stapleton</cp:lastModifiedBy>
  <cp:revision>25</cp:revision>
  <dcterms:created xsi:type="dcterms:W3CDTF">2023-03-23T23:03:00Z</dcterms:created>
  <dcterms:modified xsi:type="dcterms:W3CDTF">2023-06-01T23:42:00Z</dcterms:modified>
</cp:coreProperties>
</file>