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C70F2" w14:textId="77777777" w:rsidR="00AF6831" w:rsidRDefault="00AF6831" w:rsidP="00860572">
      <w:pPr>
        <w:spacing w:after="0"/>
        <w:rPr>
          <w:rFonts w:ascii="HelveticaNeue-Thin" w:hAnsi="HelveticaNeue-Thin" w:cs="HelveticaNeue-Thin"/>
          <w:b/>
          <w:color w:val="010202"/>
          <w:sz w:val="24"/>
          <w:szCs w:val="24"/>
        </w:rPr>
      </w:pPr>
      <w:r w:rsidRPr="00AF6831">
        <w:rPr>
          <w:rFonts w:ascii="HelveticaNeue-Thin" w:hAnsi="HelveticaNeue-Thin" w:cs="HelveticaNeue-Thin"/>
          <w:b/>
          <w:color w:val="010202"/>
          <w:sz w:val="24"/>
          <w:szCs w:val="24"/>
          <w:highlight w:val="yellow"/>
        </w:rPr>
        <w:t xml:space="preserve">THIS IS AN EXAMPLE. </w:t>
      </w:r>
      <w:proofErr w:type="gramStart"/>
      <w:r w:rsidRPr="00AF6831">
        <w:rPr>
          <w:rFonts w:ascii="HelveticaNeue-Thin" w:hAnsi="HelveticaNeue-Thin" w:cs="HelveticaNeue-Thin"/>
          <w:b/>
          <w:color w:val="010202"/>
          <w:sz w:val="24"/>
          <w:szCs w:val="24"/>
          <w:highlight w:val="yellow"/>
        </w:rPr>
        <w:t>COMPLETE  YOUR</w:t>
      </w:r>
      <w:proofErr w:type="gramEnd"/>
      <w:r w:rsidRPr="00AF6831">
        <w:rPr>
          <w:rFonts w:ascii="HelveticaNeue-Thin" w:hAnsi="HelveticaNeue-Thin" w:cs="HelveticaNeue-Thin"/>
          <w:b/>
          <w:color w:val="010202"/>
          <w:sz w:val="24"/>
          <w:szCs w:val="24"/>
          <w:highlight w:val="yellow"/>
        </w:rPr>
        <w:t xml:space="preserve"> QIP TEMPLATE LIKE THIS USING YOUR OWN STRENGTHS AND IMPROVEMENTS.</w:t>
      </w:r>
    </w:p>
    <w:p w14:paraId="1015EFEC" w14:textId="77777777" w:rsidR="00E1080F" w:rsidRPr="00AF6831" w:rsidRDefault="00E1080F" w:rsidP="00860572">
      <w:pPr>
        <w:spacing w:after="0"/>
        <w:rPr>
          <w:rFonts w:ascii="HelveticaNeue-Thin" w:hAnsi="HelveticaNeue-Thin" w:cs="HelveticaNeue-Thin"/>
          <w:b/>
          <w:color w:val="010202"/>
          <w:sz w:val="24"/>
          <w:szCs w:val="24"/>
        </w:rPr>
      </w:pPr>
      <w:r w:rsidRPr="00E1080F">
        <w:rPr>
          <w:rFonts w:ascii="HelveticaNeue-Thin" w:hAnsi="HelveticaNeue-Thin" w:cs="HelveticaNeue-Thin"/>
          <w:b/>
          <w:color w:val="010202"/>
          <w:sz w:val="24"/>
          <w:szCs w:val="24"/>
          <w:highlight w:val="cyan"/>
        </w:rPr>
        <w:t xml:space="preserve">This example uses Exceeding Indicators. You can use same technique using Meeting Indicators for a Meeting rating </w:t>
      </w:r>
      <w:r w:rsidR="001F0D09">
        <w:rPr>
          <w:rFonts w:ascii="HelveticaNeue-Thin" w:hAnsi="HelveticaNeue-Thin" w:cs="HelveticaNeue-Thin"/>
          <w:b/>
          <w:color w:val="010202"/>
          <w:sz w:val="24"/>
          <w:szCs w:val="24"/>
          <w:highlight w:val="cyan"/>
        </w:rPr>
        <w:t xml:space="preserve">if </w:t>
      </w:r>
      <w:r w:rsidRPr="00E1080F">
        <w:rPr>
          <w:rFonts w:ascii="HelveticaNeue-Thin" w:hAnsi="HelveticaNeue-Thin" w:cs="HelveticaNeue-Thin"/>
          <w:b/>
          <w:color w:val="010202"/>
          <w:sz w:val="24"/>
          <w:szCs w:val="24"/>
          <w:highlight w:val="cyan"/>
        </w:rPr>
        <w:t>you wish.</w:t>
      </w:r>
    </w:p>
    <w:p w14:paraId="34A1FBE3" w14:textId="3CAA71D2" w:rsidR="002750B9" w:rsidRPr="00E5060A" w:rsidRDefault="002750B9" w:rsidP="002750B9">
      <w:pPr>
        <w:spacing w:after="0"/>
        <w:rPr>
          <w:bCs/>
          <w:iCs/>
          <w:sz w:val="28"/>
          <w:szCs w:val="28"/>
        </w:rPr>
      </w:pPr>
      <w:r w:rsidRPr="00E14928">
        <w:rPr>
          <w:rFonts w:ascii="HelveticaNeue-Thin" w:hAnsi="HelveticaNeue-Thin" w:cs="HelveticaNeue-Thin"/>
          <w:color w:val="010202"/>
          <w:sz w:val="28"/>
          <w:szCs w:val="28"/>
        </w:rPr>
        <w:t xml:space="preserve">Week </w:t>
      </w:r>
      <w:r w:rsidR="004E6BAB">
        <w:rPr>
          <w:rFonts w:ascii="HelveticaNeue-Thin" w:hAnsi="HelveticaNeue-Thin" w:cs="HelveticaNeue-Thin"/>
          <w:color w:val="010202"/>
          <w:sz w:val="28"/>
          <w:szCs w:val="28"/>
        </w:rPr>
        <w:t>1</w:t>
      </w:r>
      <w:r w:rsidR="004B7668">
        <w:rPr>
          <w:rFonts w:ascii="HelveticaNeue-Thin" w:hAnsi="HelveticaNeue-Thin" w:cs="HelveticaNeue-Thin"/>
          <w:color w:val="010202"/>
          <w:sz w:val="28"/>
          <w:szCs w:val="28"/>
        </w:rPr>
        <w:t>9</w:t>
      </w:r>
      <w:r w:rsidR="001217DD">
        <w:rPr>
          <w:rFonts w:ascii="HelveticaNeue-Thin" w:hAnsi="HelveticaNeue-Thin" w:cs="HelveticaNeue-Thin"/>
          <w:color w:val="010202"/>
          <w:sz w:val="28"/>
          <w:szCs w:val="28"/>
        </w:rPr>
        <w:t xml:space="preserve">, </w:t>
      </w:r>
      <w:r w:rsidR="00A34FE4">
        <w:rPr>
          <w:rFonts w:ascii="HelveticaNeue-Thin" w:hAnsi="HelveticaNeue-Thin" w:cs="HelveticaNeue-Thin"/>
          <w:color w:val="010202"/>
          <w:sz w:val="28"/>
          <w:szCs w:val="28"/>
        </w:rPr>
        <w:t>1</w:t>
      </w:r>
      <w:r w:rsidR="004B7668">
        <w:rPr>
          <w:rFonts w:ascii="HelveticaNeue-Thin" w:hAnsi="HelveticaNeue-Thin" w:cs="HelveticaNeue-Thin"/>
          <w:color w:val="010202"/>
          <w:sz w:val="28"/>
          <w:szCs w:val="28"/>
        </w:rPr>
        <w:t>9</w:t>
      </w:r>
      <w:r w:rsidR="009F0240">
        <w:rPr>
          <w:rFonts w:ascii="HelveticaNeue-Thin" w:hAnsi="HelveticaNeue-Thin" w:cs="HelveticaNeue-Thin"/>
          <w:color w:val="010202"/>
          <w:sz w:val="28"/>
          <w:szCs w:val="28"/>
        </w:rPr>
        <w:t xml:space="preserve"> to </w:t>
      </w:r>
      <w:r w:rsidR="004B7668">
        <w:rPr>
          <w:rFonts w:ascii="HelveticaNeue-Thin" w:hAnsi="HelveticaNeue-Thin" w:cs="HelveticaNeue-Thin"/>
          <w:color w:val="010202"/>
          <w:sz w:val="28"/>
          <w:szCs w:val="28"/>
        </w:rPr>
        <w:t>23</w:t>
      </w:r>
      <w:r w:rsidR="00862DE6">
        <w:rPr>
          <w:rFonts w:ascii="HelveticaNeue-Thin" w:hAnsi="HelveticaNeue-Thin" w:cs="HelveticaNeue-Thin"/>
          <w:color w:val="010202"/>
          <w:sz w:val="28"/>
          <w:szCs w:val="28"/>
        </w:rPr>
        <w:t xml:space="preserve"> </w:t>
      </w:r>
      <w:r w:rsidR="00785EF1">
        <w:rPr>
          <w:rFonts w:ascii="HelveticaNeue-Thin" w:hAnsi="HelveticaNeue-Thin" w:cs="HelveticaNeue-Thin"/>
          <w:color w:val="010202"/>
          <w:sz w:val="28"/>
          <w:szCs w:val="28"/>
        </w:rPr>
        <w:t>June</w:t>
      </w:r>
      <w:r w:rsidR="00862DE6">
        <w:rPr>
          <w:rFonts w:ascii="HelveticaNeue-Thin" w:hAnsi="HelveticaNeue-Thin" w:cs="HelveticaNeue-Thin"/>
          <w:color w:val="010202"/>
          <w:sz w:val="28"/>
          <w:szCs w:val="28"/>
        </w:rPr>
        <w:t xml:space="preserve"> </w:t>
      </w:r>
      <w:r w:rsidR="00AB2C41">
        <w:rPr>
          <w:rFonts w:ascii="HelveticaNeue-Thin" w:hAnsi="HelveticaNeue-Thin" w:cs="HelveticaNeue-Thin"/>
          <w:color w:val="010202"/>
          <w:sz w:val="28"/>
          <w:szCs w:val="28"/>
        </w:rPr>
        <w:t>20</w:t>
      </w:r>
      <w:r w:rsidR="00284EE5">
        <w:rPr>
          <w:rFonts w:ascii="HelveticaNeue-Thin" w:hAnsi="HelveticaNeue-Thin" w:cs="HelveticaNeue-Thin"/>
          <w:color w:val="010202"/>
          <w:sz w:val="28"/>
          <w:szCs w:val="28"/>
        </w:rPr>
        <w:t>2</w:t>
      </w:r>
      <w:r w:rsidR="00AB2C41">
        <w:rPr>
          <w:rFonts w:ascii="HelveticaNeue-Thin" w:hAnsi="HelveticaNeue-Thin" w:cs="HelveticaNeue-Thin"/>
          <w:color w:val="010202"/>
          <w:sz w:val="28"/>
          <w:szCs w:val="28"/>
        </w:rPr>
        <w:t>3</w:t>
      </w:r>
      <w:r w:rsidRPr="00E14928">
        <w:rPr>
          <w:rFonts w:ascii="HelveticaNeue-Thin" w:hAnsi="HelveticaNeue-Thin" w:cs="HelveticaNeue-Thin"/>
          <w:color w:val="010202"/>
          <w:sz w:val="28"/>
          <w:szCs w:val="28"/>
        </w:rPr>
        <w:t xml:space="preserve"> - QIP Suggestions - complete and copy this into your QIP</w:t>
      </w:r>
    </w:p>
    <w:p w14:paraId="4549146C" w14:textId="77777777" w:rsidR="00966A5B" w:rsidRDefault="00966A5B" w:rsidP="000D5052">
      <w:pPr>
        <w:pStyle w:val="ListParagraph"/>
        <w:spacing w:after="0"/>
        <w:ind w:left="0"/>
      </w:pPr>
    </w:p>
    <w:tbl>
      <w:tblPr>
        <w:tblW w:w="15310" w:type="dxa"/>
        <w:tblBorders>
          <w:top w:val="single" w:sz="4" w:space="0" w:color="92CDDC"/>
          <w:left w:val="single" w:sz="4" w:space="0" w:color="92CDDC"/>
          <w:bottom w:val="single" w:sz="4" w:space="0" w:color="92CDDC"/>
          <w:right w:val="single" w:sz="4" w:space="0" w:color="92CDDC"/>
          <w:insideV w:val="single" w:sz="4" w:space="0" w:color="92CDDC"/>
        </w:tblBorders>
        <w:tblCellMar>
          <w:top w:w="85" w:type="dxa"/>
          <w:bottom w:w="85" w:type="dxa"/>
        </w:tblCellMar>
        <w:tblLook w:val="04A0" w:firstRow="1" w:lastRow="0" w:firstColumn="1" w:lastColumn="0" w:noHBand="0" w:noVBand="1"/>
      </w:tblPr>
      <w:tblGrid>
        <w:gridCol w:w="1843"/>
        <w:gridCol w:w="13467"/>
      </w:tblGrid>
      <w:tr w:rsidR="00075FF4" w:rsidRPr="005025C5" w14:paraId="1B9B3164" w14:textId="77777777" w:rsidTr="00FF18DE">
        <w:trPr>
          <w:trHeight w:val="443"/>
        </w:trPr>
        <w:tc>
          <w:tcPr>
            <w:tcW w:w="1843" w:type="dxa"/>
            <w:shd w:val="clear" w:color="auto" w:fill="DAEEF3"/>
          </w:tcPr>
          <w:p w14:paraId="1FA14EB9" w14:textId="24847A0B" w:rsidR="00075FF4" w:rsidRPr="00FF18DE" w:rsidRDefault="00075FF4" w:rsidP="00075FF4">
            <w:pPr>
              <w:spacing w:after="0" w:line="240" w:lineRule="auto"/>
              <w:jc w:val="center"/>
              <w:rPr>
                <w:rStyle w:val="Strong"/>
                <w:rFonts w:ascii="Arial" w:hAnsi="Arial"/>
                <w:b w:val="0"/>
                <w:bCs w:val="0"/>
                <w:sz w:val="20"/>
                <w:szCs w:val="20"/>
                <w:lang w:eastAsia="en-AU"/>
              </w:rPr>
            </w:pPr>
            <w:r>
              <w:rPr>
                <w:b/>
              </w:rPr>
              <w:t xml:space="preserve">Element </w:t>
            </w:r>
            <w:r w:rsidR="009F0240">
              <w:rPr>
                <w:b/>
              </w:rPr>
              <w:t>2.1.</w:t>
            </w:r>
            <w:r w:rsidR="00874BA9">
              <w:rPr>
                <w:b/>
              </w:rPr>
              <w:t>3</w:t>
            </w:r>
          </w:p>
        </w:tc>
        <w:tc>
          <w:tcPr>
            <w:tcW w:w="13467" w:type="dxa"/>
          </w:tcPr>
          <w:p w14:paraId="0A55E0BC" w14:textId="5AF83603" w:rsidR="00075FF4" w:rsidRPr="00A74930" w:rsidRDefault="00246EF5" w:rsidP="00A74930">
            <w:r w:rsidRPr="00246EF5">
              <w:rPr>
                <w:rFonts w:cs="Calibri"/>
                <w:b/>
                <w:bCs/>
                <w:color w:val="221E1F"/>
              </w:rPr>
              <w:t>Health</w:t>
            </w:r>
            <w:r w:rsidR="00866E15">
              <w:rPr>
                <w:rFonts w:cs="Calibri"/>
                <w:b/>
                <w:bCs/>
                <w:color w:val="221E1F"/>
              </w:rPr>
              <w:t>y Lifestyles</w:t>
            </w:r>
            <w:r w:rsidR="006071EE" w:rsidRPr="006071EE">
              <w:rPr>
                <w:rFonts w:cs="Calibri"/>
                <w:b/>
                <w:bCs/>
                <w:color w:val="221E1F"/>
              </w:rPr>
              <w:br/>
            </w:r>
            <w:r w:rsidR="00861F0C">
              <w:t>Healthy eating and physical activity are promoted and appropriate for each child.</w:t>
            </w:r>
          </w:p>
        </w:tc>
      </w:tr>
      <w:tr w:rsidR="00533F98" w:rsidRPr="005025C5" w14:paraId="38D4BBA2" w14:textId="77777777" w:rsidTr="00A34FE4">
        <w:trPr>
          <w:trHeight w:val="57"/>
        </w:trPr>
        <w:tc>
          <w:tcPr>
            <w:tcW w:w="1843" w:type="dxa"/>
            <w:shd w:val="clear" w:color="auto" w:fill="DAEEF3"/>
          </w:tcPr>
          <w:p w14:paraId="2BC2796F" w14:textId="77777777" w:rsidR="00533F98" w:rsidRPr="005025C5" w:rsidRDefault="00533F98" w:rsidP="007C1F35">
            <w:pPr>
              <w:spacing w:after="0" w:line="240" w:lineRule="auto"/>
              <w:jc w:val="center"/>
              <w:rPr>
                <w:rStyle w:val="Strong"/>
                <w:rFonts w:ascii="Arial" w:hAnsi="Arial" w:cs="Arial"/>
                <w:bCs w:val="0"/>
                <w:iCs/>
                <w:sz w:val="30"/>
                <w:szCs w:val="30"/>
                <w:lang w:eastAsia="en-AU"/>
              </w:rPr>
            </w:pPr>
            <w:r w:rsidRPr="005025C5">
              <w:rPr>
                <w:rStyle w:val="Strong"/>
                <w:rFonts w:ascii="Arial" w:hAnsi="Arial"/>
                <w:sz w:val="20"/>
                <w:szCs w:val="20"/>
                <w:lang w:eastAsia="en-AU"/>
              </w:rPr>
              <w:t>Strengths</w:t>
            </w:r>
          </w:p>
          <w:p w14:paraId="5EB96253" w14:textId="77777777" w:rsidR="00533F98" w:rsidRPr="005025C5" w:rsidRDefault="00533F98" w:rsidP="007C1F35">
            <w:pPr>
              <w:spacing w:after="0" w:line="240" w:lineRule="auto"/>
              <w:rPr>
                <w:rStyle w:val="Strong"/>
                <w:rFonts w:ascii="Arial" w:hAnsi="Arial"/>
                <w:sz w:val="20"/>
                <w:lang w:eastAsia="en-AU"/>
              </w:rPr>
            </w:pPr>
          </w:p>
        </w:tc>
        <w:tc>
          <w:tcPr>
            <w:tcW w:w="13467" w:type="dxa"/>
            <w:shd w:val="clear" w:color="auto" w:fill="auto"/>
          </w:tcPr>
          <w:p w14:paraId="08FE038A" w14:textId="77777777" w:rsidR="00AB2C41" w:rsidRPr="00D606FF" w:rsidRDefault="00AB2C41" w:rsidP="00DF59CA">
            <w:pPr>
              <w:spacing w:after="0" w:line="240" w:lineRule="auto"/>
              <w:rPr>
                <w:b/>
                <w:bCs/>
                <w:lang w:val="en-US"/>
              </w:rPr>
            </w:pPr>
            <w:r w:rsidRPr="00D606FF">
              <w:rPr>
                <w:b/>
                <w:bCs/>
                <w:lang w:val="en-US"/>
              </w:rPr>
              <w:t>MEETING</w:t>
            </w:r>
          </w:p>
          <w:p w14:paraId="38FF5F0A" w14:textId="579758E5" w:rsidR="004E1AF3" w:rsidRPr="00DE7341" w:rsidRDefault="004E1AF3" w:rsidP="004E1AF3">
            <w:pPr>
              <w:spacing w:after="0"/>
            </w:pPr>
            <w:r>
              <w:rPr>
                <w:b/>
                <w:bCs/>
              </w:rPr>
              <w:t>P</w:t>
            </w:r>
            <w:r w:rsidRPr="00DE7341">
              <w:rPr>
                <w:b/>
                <w:bCs/>
              </w:rPr>
              <w:t>hysical activities that encouraged children to identify and manage risks</w:t>
            </w:r>
            <w:r>
              <w:rPr>
                <w:b/>
                <w:bCs/>
              </w:rPr>
              <w:t xml:space="preserve">. </w:t>
            </w:r>
            <w:r w:rsidRPr="00DE7341">
              <w:t xml:space="preserve">The obstacle course was set up with various challenges, such as climbing structures, balance beams, and tunnels. Before starting the activity, </w:t>
            </w:r>
            <w:r>
              <w:t xml:space="preserve">educators </w:t>
            </w:r>
            <w:r w:rsidRPr="00DE7341">
              <w:t xml:space="preserve">explained the potential risks involved, such as falling or bumping into objects, and discussed how to safely navigate through the course. They encouraged children to assess the obstacles, identify potential hazards, and make decisions on how to approach them safely. </w:t>
            </w:r>
          </w:p>
          <w:p w14:paraId="244DA7DE" w14:textId="77777777" w:rsidR="004E1AF3" w:rsidRDefault="004E1AF3" w:rsidP="004E1AF3">
            <w:pPr>
              <w:spacing w:after="0"/>
              <w:rPr>
                <w:b/>
                <w:bCs/>
              </w:rPr>
            </w:pPr>
          </w:p>
          <w:p w14:paraId="37EDD428" w14:textId="522DAA8B" w:rsidR="004E1AF3" w:rsidRPr="00A67145" w:rsidRDefault="004E1AF3" w:rsidP="004E1AF3">
            <w:pPr>
              <w:spacing w:after="0"/>
              <w:rPr>
                <w:b/>
                <w:bCs/>
              </w:rPr>
            </w:pPr>
            <w:r>
              <w:rPr>
                <w:b/>
                <w:bCs/>
              </w:rPr>
              <w:t>R</w:t>
            </w:r>
            <w:r w:rsidRPr="00F22A02">
              <w:rPr>
                <w:b/>
                <w:bCs/>
              </w:rPr>
              <w:t>einforcing healthy eating during mealtimes</w:t>
            </w:r>
            <w:r w:rsidRPr="00A67145">
              <w:rPr>
                <w:b/>
                <w:bCs/>
              </w:rPr>
              <w:t>:</w:t>
            </w:r>
          </w:p>
          <w:p w14:paraId="39F0CDFC" w14:textId="77777777" w:rsidR="004E1AF3" w:rsidRPr="00A67145" w:rsidRDefault="004E1AF3" w:rsidP="004E1AF3">
            <w:pPr>
              <w:spacing w:after="0"/>
            </w:pPr>
            <w:r>
              <w:t xml:space="preserve">We </w:t>
            </w:r>
            <w:r w:rsidRPr="00F22A02">
              <w:t>reinforced healthy eating habits by demonstrating positive behavio</w:t>
            </w:r>
            <w:r>
              <w:t>u</w:t>
            </w:r>
            <w:r w:rsidRPr="00F22A02">
              <w:t>rs. For example, they served balanced meals that included a variety of fruits, vegetables, whole grains, and lean proteins. They showed enthusiasm for nutritious foods and encouraged children to try different options. Caregivers also engaged children in discussions about the benefits of healthy eating, explaining how different foods provided energy, supported growth, and helped keep their bodies strong. They encouraged children to make healthy choices by offering praise and positive reinforcement when they selected and consumed nutritious foods. By consistently modelling and reinforcing healthy eating habits, caregivers instilled a positive attitude towards nutrition in children.</w:t>
            </w:r>
          </w:p>
          <w:p w14:paraId="499C5DF9" w14:textId="77777777" w:rsidR="00FB0C7D" w:rsidRDefault="00FB0C7D" w:rsidP="004E1AF3">
            <w:pPr>
              <w:spacing w:after="0"/>
              <w:rPr>
                <w:b/>
                <w:bCs/>
              </w:rPr>
            </w:pPr>
          </w:p>
          <w:p w14:paraId="661B1303" w14:textId="544080DC" w:rsidR="004E1AF3" w:rsidRDefault="004E1AF3" w:rsidP="004E1AF3">
            <w:pPr>
              <w:spacing w:after="0"/>
            </w:pPr>
            <w:r>
              <w:rPr>
                <w:b/>
                <w:bCs/>
              </w:rPr>
              <w:t>T</w:t>
            </w:r>
            <w:r w:rsidRPr="005105D6">
              <w:rPr>
                <w:b/>
                <w:bCs/>
              </w:rPr>
              <w:t>alking with children about the importance of physical activity</w:t>
            </w:r>
            <w:r w:rsidRPr="004C78FD">
              <w:rPr>
                <w:b/>
                <w:bCs/>
              </w:rPr>
              <w:t>:</w:t>
            </w:r>
            <w:r>
              <w:rPr>
                <w:b/>
                <w:bCs/>
              </w:rPr>
              <w:t xml:space="preserve"> </w:t>
            </w:r>
            <w:r w:rsidRPr="005105D6">
              <w:t xml:space="preserve">Educators explained that physical activity helped strengthen muscles and bones, kept the heart healthy, and improved overall well-being. They discussed the different types of physical activities, such as running, jumping, dancing, or playing sports, and the specific benefits each activity provided. </w:t>
            </w:r>
            <w:r>
              <w:t>They</w:t>
            </w:r>
            <w:r w:rsidRPr="005105D6">
              <w:t xml:space="preserve"> encouraged children to share their experiences of physical activity and how it made them feel. </w:t>
            </w:r>
          </w:p>
          <w:p w14:paraId="7381CFB7" w14:textId="77777777" w:rsidR="00A74930" w:rsidRDefault="00A74930" w:rsidP="00AB2C41">
            <w:pPr>
              <w:spacing w:after="0" w:line="240" w:lineRule="auto"/>
              <w:rPr>
                <w:b/>
                <w:bCs/>
              </w:rPr>
            </w:pPr>
          </w:p>
          <w:p w14:paraId="1C1B04EE" w14:textId="1E7E6F55" w:rsidR="00AB2C41" w:rsidRPr="00AB2C41" w:rsidRDefault="00AB2C41" w:rsidP="00AB2C41">
            <w:pPr>
              <w:spacing w:after="0" w:line="240" w:lineRule="auto"/>
              <w:rPr>
                <w:b/>
                <w:bCs/>
              </w:rPr>
            </w:pPr>
            <w:r w:rsidRPr="00AB2C41">
              <w:rPr>
                <w:b/>
                <w:bCs/>
              </w:rPr>
              <w:t>EXCEEDING</w:t>
            </w:r>
          </w:p>
          <w:p w14:paraId="49E084F2" w14:textId="77777777" w:rsidR="00F12EDB" w:rsidRDefault="00AB2C41" w:rsidP="002943AD">
            <w:r w:rsidRPr="00AB2C41">
              <w:rPr>
                <w:b/>
                <w:bCs/>
              </w:rPr>
              <w:t>Embedded practice -</w:t>
            </w:r>
            <w:r>
              <w:t xml:space="preserve"> </w:t>
            </w:r>
            <w:r w:rsidR="00F12EDB">
              <w:t xml:space="preserve">Educators regularly implement activities/experiences to teach children about their health and wellbeing. Examples include regular and diverse physical activity such as yoga, meditation, dance, obstacle course, and excursions that promote health and physical activity. We visit play centres, gyms, and parks, go on walking </w:t>
            </w:r>
            <w:proofErr w:type="gramStart"/>
            <w:r w:rsidR="00F12EDB">
              <w:t>excursions</w:t>
            </w:r>
            <w:proofErr w:type="gramEnd"/>
            <w:r w:rsidR="00F12EDB">
              <w:t xml:space="preserve"> and receive guests from NSW Health, and other health professionals (dentists, physios, OTs, audiologists, personal trainers).</w:t>
            </w:r>
          </w:p>
          <w:p w14:paraId="0FBDBCB6" w14:textId="77777777" w:rsidR="00D93315" w:rsidRDefault="00AB2C41" w:rsidP="002943AD">
            <w:pPr>
              <w:spacing w:after="0"/>
            </w:pPr>
            <w:r w:rsidRPr="00D606FF">
              <w:rPr>
                <w:b/>
                <w:bCs/>
                <w:iCs/>
              </w:rPr>
              <w:t>Critical Reflection -</w:t>
            </w:r>
            <w:r>
              <w:rPr>
                <w:i/>
              </w:rPr>
              <w:t xml:space="preserve"> </w:t>
            </w:r>
            <w:r w:rsidR="00D93315">
              <w:t xml:space="preserve">We regularly reflect on children’s changing health and activity needs and make changes to the planning and implementation of the program. For example, we: </w:t>
            </w:r>
          </w:p>
          <w:p w14:paraId="7CFD4165" w14:textId="77777777" w:rsidR="00D93315" w:rsidRDefault="00D93315" w:rsidP="002943AD">
            <w:pPr>
              <w:numPr>
                <w:ilvl w:val="0"/>
                <w:numId w:val="10"/>
              </w:numPr>
              <w:spacing w:after="0" w:line="259" w:lineRule="auto"/>
            </w:pPr>
            <w:r>
              <w:t>adjust the daily routine based on children’s activity needs.</w:t>
            </w:r>
          </w:p>
          <w:p w14:paraId="1AC2B123" w14:textId="77777777" w:rsidR="00D93315" w:rsidRDefault="00D93315" w:rsidP="002943AD">
            <w:pPr>
              <w:numPr>
                <w:ilvl w:val="0"/>
                <w:numId w:val="10"/>
              </w:numPr>
              <w:spacing w:after="0" w:line="259" w:lineRule="auto"/>
            </w:pPr>
            <w:r>
              <w:t>change group periods to more suitable times when children are happy to sit for an extended period.</w:t>
            </w:r>
          </w:p>
          <w:p w14:paraId="3A123F7E" w14:textId="77777777" w:rsidR="00D93315" w:rsidRDefault="00D93315" w:rsidP="002943AD">
            <w:pPr>
              <w:numPr>
                <w:ilvl w:val="0"/>
                <w:numId w:val="10"/>
              </w:numPr>
              <w:spacing w:after="0" w:line="259" w:lineRule="auto"/>
            </w:pPr>
            <w:r>
              <w:lastRenderedPageBreak/>
              <w:t>adjust excursion times for when children are more active.</w:t>
            </w:r>
          </w:p>
          <w:p w14:paraId="691A8BF4" w14:textId="77777777" w:rsidR="00D93315" w:rsidRPr="00ED00E6" w:rsidRDefault="00D93315" w:rsidP="002943AD">
            <w:pPr>
              <w:numPr>
                <w:ilvl w:val="0"/>
                <w:numId w:val="10"/>
              </w:numPr>
              <w:spacing w:after="0" w:line="259" w:lineRule="auto"/>
            </w:pPr>
            <w:r>
              <w:t>adjust daily routines during the year as children get older and their activity needs change.</w:t>
            </w:r>
          </w:p>
          <w:p w14:paraId="45C84313" w14:textId="77777777" w:rsidR="00D93315" w:rsidRDefault="00D93315" w:rsidP="00F90E2B">
            <w:pPr>
              <w:shd w:val="clear" w:color="auto" w:fill="FFFFFF"/>
              <w:rPr>
                <w:b/>
                <w:bCs/>
                <w:iCs/>
              </w:rPr>
            </w:pPr>
          </w:p>
          <w:p w14:paraId="11F8198F" w14:textId="5E21841A" w:rsidR="007679B4" w:rsidRDefault="00AB2C41" w:rsidP="00F90E2B">
            <w:pPr>
              <w:shd w:val="clear" w:color="auto" w:fill="FFFFFF"/>
              <w:rPr>
                <w:color w:val="221E1F"/>
              </w:rPr>
            </w:pPr>
            <w:r w:rsidRPr="00D606FF">
              <w:rPr>
                <w:b/>
                <w:bCs/>
                <w:iCs/>
              </w:rPr>
              <w:t>Families and community -</w:t>
            </w:r>
            <w:r>
              <w:rPr>
                <w:i/>
              </w:rPr>
              <w:t xml:space="preserve"> </w:t>
            </w:r>
            <w:r w:rsidR="002943AD">
              <w:t>We proactively promote healthy lifestyles for children with families and the community. We refer families to government guidance and recommendations on nutrition, physical activity, and use of information technology. We discuss healthy food with parents, for example, a child bringing inappropriate food to the service, or sweeteners added to babies’ bottles. We go on walking excursions into the community and attend cafes and food outlets that promote healthy eating.</w:t>
            </w:r>
          </w:p>
          <w:p w14:paraId="74714799" w14:textId="24EC2299" w:rsidR="00E57A01" w:rsidRPr="00D606FF" w:rsidRDefault="00D606FF" w:rsidP="00F90E2B">
            <w:pPr>
              <w:shd w:val="clear" w:color="auto" w:fill="FFFFFF"/>
              <w:rPr>
                <w:b/>
                <w:bCs/>
              </w:rPr>
            </w:pPr>
            <w:r w:rsidRPr="00D606FF">
              <w:rPr>
                <w:b/>
                <w:bCs/>
              </w:rPr>
              <w:t xml:space="preserve">Above can be used for NSW’s SAT in the </w:t>
            </w:r>
            <w:r w:rsidR="00220DB8">
              <w:rPr>
                <w:b/>
                <w:bCs/>
              </w:rPr>
              <w:t xml:space="preserve">5 </w:t>
            </w:r>
            <w:r w:rsidRPr="00D606FF">
              <w:rPr>
                <w:b/>
                <w:bCs/>
              </w:rPr>
              <w:t>separate boxes</w:t>
            </w:r>
            <w:r w:rsidR="00220DB8">
              <w:rPr>
                <w:b/>
                <w:bCs/>
              </w:rPr>
              <w:t xml:space="preserve"> for each individual element.</w:t>
            </w:r>
          </w:p>
        </w:tc>
      </w:tr>
    </w:tbl>
    <w:p w14:paraId="542F03DA" w14:textId="77777777" w:rsidR="00742191" w:rsidRDefault="00742191" w:rsidP="00124E4E">
      <w:pPr>
        <w:spacing w:after="0"/>
        <w:rPr>
          <w:bCs/>
          <w:iCs/>
          <w:sz w:val="18"/>
          <w:szCs w:val="18"/>
        </w:rPr>
      </w:pPr>
    </w:p>
    <w:tbl>
      <w:tblPr>
        <w:tblW w:w="1531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ook w:val="00A0" w:firstRow="1" w:lastRow="0" w:firstColumn="1" w:lastColumn="0" w:noHBand="0" w:noVBand="0"/>
      </w:tblPr>
      <w:tblGrid>
        <w:gridCol w:w="1917"/>
        <w:gridCol w:w="13393"/>
      </w:tblGrid>
      <w:tr w:rsidR="00861F0C" w:rsidRPr="005025C5" w14:paraId="71245204" w14:textId="77777777" w:rsidTr="001C210D">
        <w:trPr>
          <w:trHeight w:val="572"/>
        </w:trPr>
        <w:tc>
          <w:tcPr>
            <w:tcW w:w="1917" w:type="dxa"/>
            <w:shd w:val="clear" w:color="auto" w:fill="DAEEF3"/>
          </w:tcPr>
          <w:p w14:paraId="2AB39F68" w14:textId="05497785" w:rsidR="00861F0C" w:rsidRPr="000160DF" w:rsidRDefault="00861F0C" w:rsidP="00861F0C">
            <w:pPr>
              <w:pStyle w:val="NoSpacing"/>
              <w:rPr>
                <w:b/>
              </w:rPr>
            </w:pPr>
            <w:r>
              <w:rPr>
                <w:b/>
              </w:rPr>
              <w:t>Element 2.1.3</w:t>
            </w:r>
          </w:p>
        </w:tc>
        <w:tc>
          <w:tcPr>
            <w:tcW w:w="13393" w:type="dxa"/>
            <w:shd w:val="clear" w:color="auto" w:fill="FFFFFF"/>
          </w:tcPr>
          <w:p w14:paraId="47F7311F" w14:textId="77B7C8F8" w:rsidR="00861F0C" w:rsidRPr="00D67E81" w:rsidRDefault="00861F0C" w:rsidP="00861F0C">
            <w:pPr>
              <w:spacing w:after="0" w:line="240" w:lineRule="auto"/>
            </w:pPr>
            <w:r w:rsidRPr="00246EF5">
              <w:rPr>
                <w:rFonts w:cs="Calibri"/>
                <w:b/>
                <w:bCs/>
                <w:color w:val="221E1F"/>
              </w:rPr>
              <w:t>Health</w:t>
            </w:r>
            <w:r>
              <w:rPr>
                <w:rFonts w:cs="Calibri"/>
                <w:b/>
                <w:bCs/>
                <w:color w:val="221E1F"/>
              </w:rPr>
              <w:t>y Lifestyles</w:t>
            </w:r>
            <w:r w:rsidRPr="006071EE">
              <w:rPr>
                <w:rFonts w:cs="Calibri"/>
                <w:b/>
                <w:bCs/>
                <w:color w:val="221E1F"/>
              </w:rPr>
              <w:br/>
            </w:r>
            <w:r>
              <w:t>Healthy eating and physical activity are promoted and appropriate for each child.</w:t>
            </w:r>
          </w:p>
        </w:tc>
      </w:tr>
    </w:tbl>
    <w:p w14:paraId="196B68E7" w14:textId="77777777" w:rsidR="00124E4E" w:rsidRPr="005025C5" w:rsidRDefault="00124E4E" w:rsidP="00124E4E">
      <w:pPr>
        <w:spacing w:after="0"/>
      </w:pPr>
      <w:r w:rsidRPr="005025C5">
        <w:t>Improvement plan</w:t>
      </w:r>
      <w:r w:rsidR="00E1080F">
        <w:t xml:space="preserve"> (identified through assessment against NQS indicators)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1403"/>
        <w:gridCol w:w="2268"/>
        <w:gridCol w:w="851"/>
        <w:gridCol w:w="1843"/>
        <w:gridCol w:w="3402"/>
        <w:gridCol w:w="1134"/>
        <w:gridCol w:w="3740"/>
      </w:tblGrid>
      <w:tr w:rsidR="00D80932" w:rsidRPr="0077080D" w14:paraId="20FE26C0" w14:textId="77777777" w:rsidTr="000454C1">
        <w:trPr>
          <w:trHeight w:val="558"/>
        </w:trPr>
        <w:tc>
          <w:tcPr>
            <w:tcW w:w="973" w:type="dxa"/>
          </w:tcPr>
          <w:p w14:paraId="48A42CBA" w14:textId="77777777" w:rsidR="00D553BE" w:rsidRPr="0077080D" w:rsidRDefault="00D553BE" w:rsidP="007C1F35">
            <w:pPr>
              <w:spacing w:after="0" w:line="240" w:lineRule="auto"/>
              <w:rPr>
                <w:rStyle w:val="Strong"/>
                <w:rFonts w:cs="Arial"/>
                <w:bCs w:val="0"/>
                <w:iCs/>
                <w:sz w:val="18"/>
                <w:szCs w:val="18"/>
                <w:lang w:eastAsia="en-AU"/>
              </w:rPr>
            </w:pPr>
            <w:r w:rsidRPr="0077080D">
              <w:rPr>
                <w:rStyle w:val="Strong"/>
                <w:sz w:val="18"/>
                <w:szCs w:val="18"/>
              </w:rPr>
              <w:t>Standard/</w:t>
            </w:r>
            <w:r w:rsidRPr="0077080D">
              <w:rPr>
                <w:rStyle w:val="Strong"/>
                <w:sz w:val="18"/>
                <w:szCs w:val="18"/>
              </w:rPr>
              <w:br/>
              <w:t>element</w:t>
            </w:r>
          </w:p>
        </w:tc>
        <w:tc>
          <w:tcPr>
            <w:tcW w:w="1403" w:type="dxa"/>
          </w:tcPr>
          <w:p w14:paraId="5D54A7FF" w14:textId="77777777" w:rsidR="00D553BE" w:rsidRPr="0077080D" w:rsidRDefault="00D553BE" w:rsidP="007C1F35">
            <w:pPr>
              <w:spacing w:after="0" w:line="240" w:lineRule="auto"/>
              <w:rPr>
                <w:rStyle w:val="Strong"/>
                <w:sz w:val="18"/>
                <w:szCs w:val="18"/>
              </w:rPr>
            </w:pPr>
            <w:r w:rsidRPr="0077080D">
              <w:rPr>
                <w:rStyle w:val="Strong"/>
                <w:sz w:val="18"/>
                <w:szCs w:val="18"/>
              </w:rPr>
              <w:t>Issue identified during self-assessment</w:t>
            </w:r>
          </w:p>
        </w:tc>
        <w:tc>
          <w:tcPr>
            <w:tcW w:w="2268" w:type="dxa"/>
          </w:tcPr>
          <w:p w14:paraId="13BDC5F8" w14:textId="77777777" w:rsidR="00D553BE" w:rsidRPr="0077080D" w:rsidRDefault="00D553BE" w:rsidP="007C1F35">
            <w:pPr>
              <w:spacing w:after="0" w:line="240" w:lineRule="auto"/>
              <w:rPr>
                <w:rStyle w:val="Strong"/>
                <w:sz w:val="18"/>
                <w:szCs w:val="18"/>
              </w:rPr>
            </w:pPr>
            <w:r w:rsidRPr="0077080D">
              <w:rPr>
                <w:rStyle w:val="Strong"/>
                <w:sz w:val="18"/>
                <w:szCs w:val="18"/>
              </w:rPr>
              <w:t>What outcome or goal do we seek?</w:t>
            </w:r>
          </w:p>
        </w:tc>
        <w:tc>
          <w:tcPr>
            <w:tcW w:w="851" w:type="dxa"/>
          </w:tcPr>
          <w:p w14:paraId="726076E2" w14:textId="77777777" w:rsidR="00D553BE" w:rsidRPr="0077080D" w:rsidRDefault="00D553BE" w:rsidP="007C1F35">
            <w:pPr>
              <w:spacing w:after="0" w:line="240" w:lineRule="auto"/>
              <w:rPr>
                <w:rStyle w:val="Strong"/>
                <w:sz w:val="18"/>
                <w:szCs w:val="18"/>
              </w:rPr>
            </w:pPr>
            <w:r w:rsidRPr="0077080D">
              <w:rPr>
                <w:rStyle w:val="Strong"/>
                <w:sz w:val="18"/>
                <w:szCs w:val="18"/>
              </w:rPr>
              <w:t>Priority (L/M/H)</w:t>
            </w:r>
          </w:p>
        </w:tc>
        <w:tc>
          <w:tcPr>
            <w:tcW w:w="1843" w:type="dxa"/>
          </w:tcPr>
          <w:p w14:paraId="79BDBA5A" w14:textId="77777777" w:rsidR="00D553BE" w:rsidRPr="0077080D" w:rsidRDefault="00D553BE" w:rsidP="007C1F35">
            <w:pPr>
              <w:spacing w:after="0" w:line="240" w:lineRule="auto"/>
              <w:rPr>
                <w:rStyle w:val="Strong"/>
                <w:sz w:val="18"/>
                <w:szCs w:val="18"/>
              </w:rPr>
            </w:pPr>
            <w:r w:rsidRPr="0077080D">
              <w:rPr>
                <w:rStyle w:val="Strong"/>
                <w:sz w:val="18"/>
                <w:szCs w:val="18"/>
              </w:rPr>
              <w:t>How will we get this outcome? (Steps)</w:t>
            </w:r>
          </w:p>
        </w:tc>
        <w:tc>
          <w:tcPr>
            <w:tcW w:w="3402" w:type="dxa"/>
          </w:tcPr>
          <w:p w14:paraId="7EA31171" w14:textId="77777777" w:rsidR="00D553BE" w:rsidRPr="0077080D" w:rsidRDefault="00D553BE" w:rsidP="007C1F35">
            <w:pPr>
              <w:spacing w:after="0" w:line="240" w:lineRule="auto"/>
              <w:rPr>
                <w:rStyle w:val="Strong"/>
                <w:sz w:val="18"/>
                <w:szCs w:val="18"/>
              </w:rPr>
            </w:pPr>
            <w:r w:rsidRPr="0077080D">
              <w:rPr>
                <w:rStyle w:val="Strong"/>
                <w:sz w:val="18"/>
                <w:szCs w:val="18"/>
              </w:rPr>
              <w:t>Success measure</w:t>
            </w:r>
          </w:p>
        </w:tc>
        <w:tc>
          <w:tcPr>
            <w:tcW w:w="1134" w:type="dxa"/>
          </w:tcPr>
          <w:p w14:paraId="50E11AE7" w14:textId="77777777" w:rsidR="00D553BE" w:rsidRPr="0077080D" w:rsidRDefault="00D553BE" w:rsidP="007C1F35">
            <w:pPr>
              <w:spacing w:after="0" w:line="240" w:lineRule="auto"/>
              <w:rPr>
                <w:rStyle w:val="Strong"/>
                <w:sz w:val="18"/>
                <w:szCs w:val="18"/>
              </w:rPr>
            </w:pPr>
            <w:r w:rsidRPr="0077080D">
              <w:rPr>
                <w:rStyle w:val="Strong"/>
                <w:sz w:val="18"/>
                <w:szCs w:val="18"/>
              </w:rPr>
              <w:t>By when?</w:t>
            </w:r>
          </w:p>
        </w:tc>
        <w:tc>
          <w:tcPr>
            <w:tcW w:w="3740" w:type="dxa"/>
          </w:tcPr>
          <w:p w14:paraId="66D1FDB0" w14:textId="77777777" w:rsidR="00D553BE" w:rsidRPr="0077080D" w:rsidRDefault="00D553BE" w:rsidP="007C1F35">
            <w:pPr>
              <w:spacing w:after="0" w:line="240" w:lineRule="auto"/>
              <w:rPr>
                <w:rStyle w:val="Strong"/>
                <w:sz w:val="18"/>
                <w:szCs w:val="18"/>
              </w:rPr>
            </w:pPr>
            <w:r w:rsidRPr="0077080D">
              <w:rPr>
                <w:rStyle w:val="Strong"/>
                <w:sz w:val="18"/>
                <w:szCs w:val="18"/>
              </w:rPr>
              <w:t>Progress notes</w:t>
            </w:r>
          </w:p>
        </w:tc>
      </w:tr>
      <w:tr w:rsidR="00075FF4" w:rsidRPr="0077080D" w14:paraId="2D571612" w14:textId="77777777" w:rsidTr="000454C1">
        <w:tc>
          <w:tcPr>
            <w:tcW w:w="973" w:type="dxa"/>
          </w:tcPr>
          <w:p w14:paraId="5121571C" w14:textId="3EE2E1CC" w:rsidR="00075FF4" w:rsidRDefault="009F0240" w:rsidP="00075FF4">
            <w:pPr>
              <w:pStyle w:val="NormalWeb"/>
              <w:spacing w:before="0" w:beforeAutospacing="0" w:after="0" w:afterAutospacing="0"/>
              <w:rPr>
                <w:lang w:eastAsia="en-AU"/>
              </w:rPr>
            </w:pPr>
            <w:r>
              <w:rPr>
                <w:rFonts w:ascii="Calibri" w:hAnsi="Calibri" w:cs="Calibri"/>
                <w:color w:val="000000"/>
                <w:sz w:val="20"/>
                <w:szCs w:val="20"/>
              </w:rPr>
              <w:t>2.1.</w:t>
            </w:r>
            <w:r w:rsidR="00861F0C">
              <w:rPr>
                <w:rFonts w:ascii="Calibri" w:hAnsi="Calibri" w:cs="Calibri"/>
                <w:color w:val="000000"/>
                <w:sz w:val="20"/>
                <w:szCs w:val="20"/>
              </w:rPr>
              <w:t>3</w:t>
            </w:r>
          </w:p>
          <w:p w14:paraId="0717B254" w14:textId="2BE1FAE6" w:rsidR="00075FF4" w:rsidRDefault="00075FF4" w:rsidP="00075FF4">
            <w:pPr>
              <w:pStyle w:val="NormalWeb"/>
              <w:spacing w:before="0" w:beforeAutospacing="0" w:after="0" w:afterAutospacing="0"/>
            </w:pPr>
            <w:r>
              <w:rPr>
                <w:rFonts w:ascii="Calibri" w:hAnsi="Calibri" w:cs="Calibri"/>
                <w:color w:val="000000"/>
                <w:sz w:val="20"/>
                <w:szCs w:val="20"/>
              </w:rPr>
              <w:t>Week</w:t>
            </w:r>
            <w:r w:rsidR="00333320">
              <w:rPr>
                <w:rFonts w:ascii="Calibri" w:hAnsi="Calibri" w:cs="Calibri"/>
                <w:color w:val="000000"/>
                <w:sz w:val="20"/>
                <w:szCs w:val="20"/>
              </w:rPr>
              <w:t xml:space="preserve"> </w:t>
            </w:r>
            <w:r w:rsidR="004E6BAB">
              <w:rPr>
                <w:rFonts w:ascii="Calibri" w:hAnsi="Calibri" w:cs="Calibri"/>
                <w:color w:val="000000"/>
                <w:sz w:val="20"/>
                <w:szCs w:val="20"/>
              </w:rPr>
              <w:t>1</w:t>
            </w:r>
            <w:r w:rsidR="00861F0C">
              <w:rPr>
                <w:rFonts w:ascii="Calibri" w:hAnsi="Calibri" w:cs="Calibri"/>
                <w:color w:val="000000"/>
                <w:sz w:val="20"/>
                <w:szCs w:val="20"/>
              </w:rPr>
              <w:t>9</w:t>
            </w:r>
          </w:p>
          <w:p w14:paraId="3320FC3C" w14:textId="4E43CE8A" w:rsidR="00075FF4" w:rsidRPr="00740FED" w:rsidRDefault="00075FF4" w:rsidP="00075FF4">
            <w:pPr>
              <w:pStyle w:val="NoSpacing"/>
              <w:rPr>
                <w:sz w:val="18"/>
                <w:szCs w:val="18"/>
              </w:rPr>
            </w:pPr>
            <w:r>
              <w:rPr>
                <w:rFonts w:cs="Calibri"/>
                <w:color w:val="000000"/>
                <w:sz w:val="20"/>
                <w:szCs w:val="20"/>
              </w:rPr>
              <w:t xml:space="preserve">Date: </w:t>
            </w:r>
            <w:r w:rsidR="00E96BD9">
              <w:rPr>
                <w:rFonts w:cs="Calibri"/>
                <w:color w:val="000000"/>
                <w:sz w:val="20"/>
                <w:szCs w:val="20"/>
              </w:rPr>
              <w:t>1</w:t>
            </w:r>
            <w:r w:rsidR="00861F0C">
              <w:rPr>
                <w:rFonts w:cs="Calibri"/>
                <w:color w:val="000000"/>
                <w:sz w:val="20"/>
                <w:szCs w:val="20"/>
              </w:rPr>
              <w:t>9</w:t>
            </w:r>
            <w:r w:rsidR="00862DE6">
              <w:rPr>
                <w:rFonts w:cs="Calibri"/>
                <w:color w:val="000000"/>
                <w:sz w:val="20"/>
                <w:szCs w:val="20"/>
              </w:rPr>
              <w:t>/</w:t>
            </w:r>
            <w:r w:rsidR="009F0240">
              <w:rPr>
                <w:rFonts w:cs="Calibri"/>
                <w:color w:val="000000"/>
                <w:sz w:val="20"/>
                <w:szCs w:val="20"/>
              </w:rPr>
              <w:t>6</w:t>
            </w:r>
            <w:r>
              <w:rPr>
                <w:rFonts w:cs="Calibri"/>
                <w:color w:val="000000"/>
                <w:sz w:val="20"/>
                <w:szCs w:val="20"/>
              </w:rPr>
              <w:t>/23</w:t>
            </w:r>
          </w:p>
        </w:tc>
        <w:tc>
          <w:tcPr>
            <w:tcW w:w="1403" w:type="dxa"/>
          </w:tcPr>
          <w:p w14:paraId="13795AB9" w14:textId="2B832703" w:rsidR="00075FF4" w:rsidRPr="0057302A" w:rsidRDefault="004E63FA" w:rsidP="00466395">
            <w:pPr>
              <w:spacing w:after="0" w:line="240" w:lineRule="auto"/>
              <w:rPr>
                <w:rStyle w:val="textexposedshow"/>
                <w:rFonts w:cs="Calibri"/>
                <w:color w:val="1D2129"/>
                <w:sz w:val="20"/>
                <w:szCs w:val="20"/>
              </w:rPr>
            </w:pPr>
            <w:r w:rsidRPr="004E63FA">
              <w:rPr>
                <w:rStyle w:val="textexposedshow"/>
                <w:rFonts w:cs="Calibri"/>
                <w:color w:val="1D2129"/>
                <w:sz w:val="20"/>
                <w:szCs w:val="20"/>
              </w:rPr>
              <w:t>Inconsistent promotion of healthy eating and physical activity for each child.</w:t>
            </w:r>
          </w:p>
        </w:tc>
        <w:tc>
          <w:tcPr>
            <w:tcW w:w="2268" w:type="dxa"/>
          </w:tcPr>
          <w:p w14:paraId="319A2547" w14:textId="557A1341" w:rsidR="00A93BCD" w:rsidRPr="00A93BCD" w:rsidRDefault="00EB22F4" w:rsidP="00154B17">
            <w:pPr>
              <w:rPr>
                <w:rFonts w:cs="Calibri"/>
                <w:sz w:val="20"/>
                <w:szCs w:val="20"/>
              </w:rPr>
            </w:pPr>
            <w:r w:rsidRPr="00EB22F4">
              <w:rPr>
                <w:rFonts w:cs="Calibri"/>
                <w:sz w:val="20"/>
                <w:szCs w:val="20"/>
              </w:rPr>
              <w:t>To ensure consistent and effective promotion of healthy eating and physical activity for every child in our program.</w:t>
            </w:r>
          </w:p>
        </w:tc>
        <w:tc>
          <w:tcPr>
            <w:tcW w:w="851" w:type="dxa"/>
          </w:tcPr>
          <w:p w14:paraId="0194E5DF" w14:textId="77777777" w:rsidR="00075FF4" w:rsidRPr="0057302A" w:rsidRDefault="00075FF4" w:rsidP="00075FF4">
            <w:pPr>
              <w:pStyle w:val="NormalWeb"/>
              <w:spacing w:before="0" w:beforeAutospacing="0" w:after="90" w:afterAutospacing="0"/>
              <w:rPr>
                <w:rStyle w:val="textexposedshow"/>
                <w:rFonts w:ascii="Calibri" w:hAnsi="Calibri" w:cs="Calibri"/>
                <w:color w:val="1D2129"/>
                <w:sz w:val="20"/>
                <w:szCs w:val="20"/>
              </w:rPr>
            </w:pPr>
          </w:p>
        </w:tc>
        <w:tc>
          <w:tcPr>
            <w:tcW w:w="1843" w:type="dxa"/>
          </w:tcPr>
          <w:p w14:paraId="2F956B0F" w14:textId="77777777" w:rsidR="00EB22F4" w:rsidRPr="00EB22F4" w:rsidRDefault="00EB22F4" w:rsidP="00EB22F4">
            <w:pPr>
              <w:pStyle w:val="NormalWeb"/>
              <w:spacing w:after="90"/>
              <w:rPr>
                <w:rStyle w:val="textexposedshow"/>
                <w:rFonts w:ascii="Calibri" w:hAnsi="Calibri" w:cs="Calibri"/>
                <w:color w:val="1D2129"/>
                <w:sz w:val="20"/>
                <w:szCs w:val="20"/>
              </w:rPr>
            </w:pPr>
            <w:r w:rsidRPr="00EB22F4">
              <w:rPr>
                <w:rStyle w:val="textexposedshow"/>
                <w:rFonts w:ascii="Calibri" w:hAnsi="Calibri" w:cs="Calibri"/>
                <w:color w:val="1D2129"/>
                <w:sz w:val="20"/>
                <w:szCs w:val="20"/>
              </w:rPr>
              <w:t>Review current practices and identify areas for improvement.</w:t>
            </w:r>
          </w:p>
          <w:p w14:paraId="1238DD2B" w14:textId="77777777" w:rsidR="00EB22F4" w:rsidRPr="00EB22F4" w:rsidRDefault="00EB22F4" w:rsidP="00EB22F4">
            <w:pPr>
              <w:pStyle w:val="NormalWeb"/>
              <w:spacing w:after="90"/>
              <w:rPr>
                <w:rStyle w:val="textexposedshow"/>
                <w:rFonts w:ascii="Calibri" w:hAnsi="Calibri" w:cs="Calibri"/>
                <w:color w:val="1D2129"/>
                <w:sz w:val="20"/>
                <w:szCs w:val="20"/>
              </w:rPr>
            </w:pPr>
            <w:r w:rsidRPr="00EB22F4">
              <w:rPr>
                <w:rStyle w:val="textexposedshow"/>
                <w:rFonts w:ascii="Calibri" w:hAnsi="Calibri" w:cs="Calibri"/>
                <w:color w:val="1D2129"/>
                <w:sz w:val="20"/>
                <w:szCs w:val="20"/>
              </w:rPr>
              <w:t>Develop a comprehensive plan with specific actions, resources, and timelines.</w:t>
            </w:r>
          </w:p>
          <w:p w14:paraId="2A896F5F" w14:textId="77777777" w:rsidR="00EB22F4" w:rsidRPr="00EB22F4" w:rsidRDefault="00EB22F4" w:rsidP="00EB22F4">
            <w:pPr>
              <w:pStyle w:val="NormalWeb"/>
              <w:spacing w:after="90"/>
              <w:rPr>
                <w:rStyle w:val="textexposedshow"/>
                <w:rFonts w:ascii="Calibri" w:hAnsi="Calibri" w:cs="Calibri"/>
                <w:color w:val="1D2129"/>
                <w:sz w:val="20"/>
                <w:szCs w:val="20"/>
              </w:rPr>
            </w:pPr>
            <w:r w:rsidRPr="00EB22F4">
              <w:rPr>
                <w:rStyle w:val="textexposedshow"/>
                <w:rFonts w:ascii="Calibri" w:hAnsi="Calibri" w:cs="Calibri"/>
                <w:color w:val="1D2129"/>
                <w:sz w:val="20"/>
                <w:szCs w:val="20"/>
              </w:rPr>
              <w:t>Provide professional development for educators to enhance their knowledge and skills.</w:t>
            </w:r>
          </w:p>
          <w:p w14:paraId="7582648D" w14:textId="77777777" w:rsidR="00EB22F4" w:rsidRPr="00EB22F4" w:rsidRDefault="00EB22F4" w:rsidP="00EB22F4">
            <w:pPr>
              <w:pStyle w:val="NormalWeb"/>
              <w:spacing w:after="90"/>
              <w:rPr>
                <w:rStyle w:val="textexposedshow"/>
                <w:rFonts w:ascii="Calibri" w:hAnsi="Calibri" w:cs="Calibri"/>
                <w:color w:val="1D2129"/>
                <w:sz w:val="20"/>
                <w:szCs w:val="20"/>
              </w:rPr>
            </w:pPr>
            <w:r w:rsidRPr="00EB22F4">
              <w:rPr>
                <w:rStyle w:val="textexposedshow"/>
                <w:rFonts w:ascii="Calibri" w:hAnsi="Calibri" w:cs="Calibri"/>
                <w:color w:val="1D2129"/>
                <w:sz w:val="20"/>
                <w:szCs w:val="20"/>
              </w:rPr>
              <w:t xml:space="preserve">Collaborate with families through discussions and workshops to promote healthy </w:t>
            </w:r>
            <w:r w:rsidRPr="00EB22F4">
              <w:rPr>
                <w:rStyle w:val="textexposedshow"/>
                <w:rFonts w:ascii="Calibri" w:hAnsi="Calibri" w:cs="Calibri"/>
                <w:color w:val="1D2129"/>
                <w:sz w:val="20"/>
                <w:szCs w:val="20"/>
              </w:rPr>
              <w:lastRenderedPageBreak/>
              <w:t>habits.</w:t>
            </w:r>
          </w:p>
          <w:p w14:paraId="26587BA5" w14:textId="77777777" w:rsidR="00EB22F4" w:rsidRPr="00EB22F4" w:rsidRDefault="00EB22F4" w:rsidP="00EB22F4">
            <w:pPr>
              <w:pStyle w:val="NormalWeb"/>
              <w:spacing w:after="90"/>
              <w:rPr>
                <w:rStyle w:val="textexposedshow"/>
                <w:rFonts w:ascii="Calibri" w:hAnsi="Calibri" w:cs="Calibri"/>
                <w:color w:val="1D2129"/>
                <w:sz w:val="20"/>
                <w:szCs w:val="20"/>
              </w:rPr>
            </w:pPr>
            <w:r w:rsidRPr="00EB22F4">
              <w:rPr>
                <w:rStyle w:val="textexposedshow"/>
                <w:rFonts w:ascii="Calibri" w:hAnsi="Calibri" w:cs="Calibri"/>
                <w:color w:val="1D2129"/>
                <w:sz w:val="20"/>
                <w:szCs w:val="20"/>
              </w:rPr>
              <w:t>Integrate healthy eating and physical activity into the curriculum.</w:t>
            </w:r>
          </w:p>
          <w:p w14:paraId="2B8C3DB0" w14:textId="77777777" w:rsidR="00EB22F4" w:rsidRPr="00EB22F4" w:rsidRDefault="00EB22F4" w:rsidP="00EB22F4">
            <w:pPr>
              <w:pStyle w:val="NormalWeb"/>
              <w:spacing w:after="90"/>
              <w:rPr>
                <w:rStyle w:val="textexposedshow"/>
                <w:rFonts w:ascii="Calibri" w:hAnsi="Calibri" w:cs="Calibri"/>
                <w:color w:val="1D2129"/>
                <w:sz w:val="20"/>
                <w:szCs w:val="20"/>
              </w:rPr>
            </w:pPr>
            <w:r w:rsidRPr="00EB22F4">
              <w:rPr>
                <w:rStyle w:val="textexposedshow"/>
                <w:rFonts w:ascii="Calibri" w:hAnsi="Calibri" w:cs="Calibri"/>
                <w:color w:val="1D2129"/>
                <w:sz w:val="20"/>
                <w:szCs w:val="20"/>
              </w:rPr>
              <w:t>Modify the environment to support healthy choices and active play.</w:t>
            </w:r>
          </w:p>
          <w:p w14:paraId="56A11EDD" w14:textId="3E274D1F" w:rsidR="00075FF4" w:rsidRPr="00154B17" w:rsidRDefault="00EB22F4" w:rsidP="00EB22F4">
            <w:pPr>
              <w:pStyle w:val="NormalWeb"/>
              <w:spacing w:before="0" w:beforeAutospacing="0" w:after="90" w:afterAutospacing="0"/>
              <w:rPr>
                <w:rStyle w:val="textexposedshow"/>
                <w:rFonts w:ascii="Calibri" w:hAnsi="Calibri" w:cs="Calibri"/>
                <w:color w:val="1D2129"/>
                <w:sz w:val="20"/>
                <w:szCs w:val="20"/>
              </w:rPr>
            </w:pPr>
            <w:r w:rsidRPr="00EB22F4">
              <w:rPr>
                <w:rStyle w:val="textexposedshow"/>
                <w:rFonts w:ascii="Calibri" w:hAnsi="Calibri" w:cs="Calibri"/>
                <w:color w:val="1D2129"/>
                <w:sz w:val="20"/>
                <w:szCs w:val="20"/>
              </w:rPr>
              <w:t>Continuously monitor and evaluate the effectiveness of implemented strategies.</w:t>
            </w:r>
          </w:p>
        </w:tc>
        <w:tc>
          <w:tcPr>
            <w:tcW w:w="3402" w:type="dxa"/>
          </w:tcPr>
          <w:p w14:paraId="413A5121" w14:textId="77777777" w:rsidR="001251A9" w:rsidRDefault="001251A9" w:rsidP="001251A9">
            <w:r>
              <w:rPr>
                <w:i/>
              </w:rPr>
              <w:lastRenderedPageBreak/>
              <w:t>Educators include physical activities in the curriculum that encourage children to identify and manage risks. For example</w:t>
            </w:r>
          </w:p>
          <w:p w14:paraId="75474350" w14:textId="77777777" w:rsidR="001251A9" w:rsidRDefault="001251A9" w:rsidP="001251A9">
            <w:pPr>
              <w:numPr>
                <w:ilvl w:val="0"/>
                <w:numId w:val="11"/>
              </w:numPr>
              <w:pBdr>
                <w:top w:val="nil"/>
                <w:left w:val="nil"/>
                <w:bottom w:val="nil"/>
                <w:right w:val="nil"/>
                <w:between w:val="nil"/>
              </w:pBdr>
              <w:spacing w:after="0" w:line="259" w:lineRule="auto"/>
              <w:rPr>
                <w:color w:val="FF0000"/>
              </w:rPr>
            </w:pPr>
            <w:r>
              <w:rPr>
                <w:color w:val="FF0000"/>
              </w:rPr>
              <w:t>walking excursions – road safety, looking out for snakes, water safety, sun safety, identifying risks in the activity or location visited</w:t>
            </w:r>
          </w:p>
          <w:p w14:paraId="49EE5C95" w14:textId="77777777" w:rsidR="001251A9" w:rsidRDefault="001251A9" w:rsidP="001251A9">
            <w:pPr>
              <w:numPr>
                <w:ilvl w:val="0"/>
                <w:numId w:val="11"/>
              </w:numPr>
              <w:pBdr>
                <w:top w:val="nil"/>
                <w:left w:val="nil"/>
                <w:bottom w:val="nil"/>
                <w:right w:val="nil"/>
                <w:between w:val="nil"/>
              </w:pBdr>
              <w:spacing w:after="0" w:line="259" w:lineRule="auto"/>
              <w:rPr>
                <w:color w:val="FF0000"/>
              </w:rPr>
            </w:pPr>
            <w:r>
              <w:rPr>
                <w:color w:val="FF0000"/>
              </w:rPr>
              <w:t>risky play – climbing trees/structures, using dangerous tools, water play, rough and tumble play, play involving speed, play where children can “get lost”</w:t>
            </w:r>
          </w:p>
          <w:p w14:paraId="5862982B" w14:textId="77777777" w:rsidR="001251A9" w:rsidRDefault="001251A9" w:rsidP="001251A9">
            <w:pPr>
              <w:numPr>
                <w:ilvl w:val="0"/>
                <w:numId w:val="11"/>
              </w:numPr>
              <w:pBdr>
                <w:top w:val="nil"/>
                <w:left w:val="nil"/>
                <w:bottom w:val="nil"/>
                <w:right w:val="nil"/>
                <w:between w:val="nil"/>
              </w:pBdr>
              <w:spacing w:after="0" w:line="259" w:lineRule="auto"/>
              <w:rPr>
                <w:color w:val="FF0000"/>
              </w:rPr>
            </w:pPr>
            <w:r>
              <w:rPr>
                <w:color w:val="FF0000"/>
              </w:rPr>
              <w:t>caring for animals</w:t>
            </w:r>
          </w:p>
          <w:p w14:paraId="597493DE" w14:textId="77777777" w:rsidR="001251A9" w:rsidRDefault="001251A9" w:rsidP="001251A9">
            <w:pPr>
              <w:numPr>
                <w:ilvl w:val="0"/>
                <w:numId w:val="11"/>
              </w:numPr>
              <w:pBdr>
                <w:top w:val="nil"/>
                <w:left w:val="nil"/>
                <w:bottom w:val="nil"/>
                <w:right w:val="nil"/>
                <w:between w:val="nil"/>
              </w:pBdr>
              <w:spacing w:after="0" w:line="259" w:lineRule="auto"/>
              <w:rPr>
                <w:color w:val="FF0000"/>
              </w:rPr>
            </w:pPr>
            <w:r>
              <w:rPr>
                <w:color w:val="FF0000"/>
              </w:rPr>
              <w:t>gardening with tools</w:t>
            </w:r>
          </w:p>
          <w:p w14:paraId="297E2E9A" w14:textId="5B5B0858" w:rsidR="00075FF4" w:rsidRPr="00154B17" w:rsidRDefault="00075FF4" w:rsidP="001251A9">
            <w:pPr>
              <w:pBdr>
                <w:top w:val="nil"/>
                <w:left w:val="nil"/>
                <w:bottom w:val="nil"/>
                <w:right w:val="nil"/>
                <w:between w:val="nil"/>
              </w:pBdr>
              <w:spacing w:after="0" w:line="259" w:lineRule="auto"/>
              <w:rPr>
                <w:sz w:val="20"/>
                <w:szCs w:val="20"/>
              </w:rPr>
            </w:pPr>
          </w:p>
        </w:tc>
        <w:tc>
          <w:tcPr>
            <w:tcW w:w="1134" w:type="dxa"/>
          </w:tcPr>
          <w:p w14:paraId="68CE801E" w14:textId="77777777" w:rsidR="00075FF4" w:rsidRPr="003F55B2" w:rsidRDefault="00075FF4" w:rsidP="00075FF4">
            <w:pPr>
              <w:spacing w:after="0" w:line="240" w:lineRule="auto"/>
              <w:rPr>
                <w:bCs/>
                <w:sz w:val="18"/>
                <w:szCs w:val="18"/>
              </w:rPr>
            </w:pPr>
          </w:p>
          <w:p w14:paraId="5515E540" w14:textId="77777777" w:rsidR="00075FF4" w:rsidRPr="003F55B2" w:rsidRDefault="00075FF4" w:rsidP="00075FF4">
            <w:pPr>
              <w:spacing w:after="0" w:line="240" w:lineRule="auto"/>
              <w:rPr>
                <w:bCs/>
                <w:sz w:val="18"/>
                <w:szCs w:val="18"/>
              </w:rPr>
            </w:pPr>
          </w:p>
          <w:p w14:paraId="4408A6BC" w14:textId="77777777" w:rsidR="00075FF4" w:rsidRPr="003F55B2" w:rsidRDefault="00075FF4" w:rsidP="00075FF4">
            <w:pPr>
              <w:spacing w:after="0" w:line="240" w:lineRule="auto"/>
              <w:rPr>
                <w:bCs/>
                <w:sz w:val="18"/>
                <w:szCs w:val="18"/>
              </w:rPr>
            </w:pPr>
          </w:p>
          <w:p w14:paraId="1AF15603" w14:textId="77777777" w:rsidR="00075FF4" w:rsidRPr="003F55B2" w:rsidRDefault="00075FF4" w:rsidP="00075FF4">
            <w:pPr>
              <w:spacing w:after="0" w:line="240" w:lineRule="auto"/>
              <w:rPr>
                <w:bCs/>
                <w:sz w:val="18"/>
                <w:szCs w:val="18"/>
              </w:rPr>
            </w:pPr>
          </w:p>
          <w:p w14:paraId="377D7128" w14:textId="77777777" w:rsidR="00075FF4" w:rsidRPr="003F55B2" w:rsidRDefault="00075FF4" w:rsidP="00075FF4">
            <w:pPr>
              <w:spacing w:after="0" w:line="240" w:lineRule="auto"/>
              <w:rPr>
                <w:bCs/>
                <w:sz w:val="18"/>
                <w:szCs w:val="18"/>
              </w:rPr>
            </w:pPr>
          </w:p>
          <w:p w14:paraId="626ACA9E" w14:textId="77777777" w:rsidR="00075FF4" w:rsidRPr="003F55B2" w:rsidRDefault="00075FF4" w:rsidP="00075FF4">
            <w:pPr>
              <w:spacing w:after="0" w:line="240" w:lineRule="auto"/>
              <w:rPr>
                <w:bCs/>
                <w:sz w:val="18"/>
                <w:szCs w:val="18"/>
              </w:rPr>
            </w:pPr>
          </w:p>
          <w:p w14:paraId="35EC0D5B" w14:textId="77777777" w:rsidR="00075FF4" w:rsidRPr="003F55B2" w:rsidRDefault="00075FF4" w:rsidP="00075FF4">
            <w:pPr>
              <w:spacing w:after="0" w:line="240" w:lineRule="auto"/>
              <w:rPr>
                <w:bCs/>
                <w:sz w:val="18"/>
                <w:szCs w:val="18"/>
              </w:rPr>
            </w:pPr>
          </w:p>
        </w:tc>
        <w:tc>
          <w:tcPr>
            <w:tcW w:w="3740" w:type="dxa"/>
          </w:tcPr>
          <w:p w14:paraId="3BC91C7F" w14:textId="77777777" w:rsidR="00075FF4" w:rsidRPr="000454C1" w:rsidRDefault="00075FF4" w:rsidP="00075FF4">
            <w:pPr>
              <w:spacing w:after="0" w:line="240" w:lineRule="auto"/>
              <w:rPr>
                <w:rFonts w:cs="Calibri"/>
                <w:sz w:val="18"/>
                <w:szCs w:val="18"/>
              </w:rPr>
            </w:pPr>
          </w:p>
        </w:tc>
      </w:tr>
      <w:tr w:rsidR="00075FF4" w:rsidRPr="0077080D" w14:paraId="5739B4BC" w14:textId="77777777" w:rsidTr="000454C1">
        <w:tc>
          <w:tcPr>
            <w:tcW w:w="973" w:type="dxa"/>
          </w:tcPr>
          <w:p w14:paraId="0300F6AA" w14:textId="77777777" w:rsidR="004B6E5C" w:rsidRDefault="004B6E5C" w:rsidP="004B6E5C">
            <w:pPr>
              <w:pStyle w:val="NormalWeb"/>
              <w:spacing w:before="0" w:beforeAutospacing="0" w:after="0" w:afterAutospacing="0"/>
              <w:rPr>
                <w:lang w:eastAsia="en-AU"/>
              </w:rPr>
            </w:pPr>
            <w:r>
              <w:rPr>
                <w:rFonts w:ascii="Calibri" w:hAnsi="Calibri" w:cs="Calibri"/>
                <w:color w:val="000000"/>
                <w:sz w:val="20"/>
                <w:szCs w:val="20"/>
              </w:rPr>
              <w:t>2.1.3</w:t>
            </w:r>
          </w:p>
          <w:p w14:paraId="57039220" w14:textId="77777777" w:rsidR="004B6E5C" w:rsidRDefault="004B6E5C" w:rsidP="004B6E5C">
            <w:pPr>
              <w:pStyle w:val="NormalWeb"/>
              <w:spacing w:before="0" w:beforeAutospacing="0" w:after="0" w:afterAutospacing="0"/>
            </w:pPr>
            <w:r>
              <w:rPr>
                <w:rFonts w:ascii="Calibri" w:hAnsi="Calibri" w:cs="Calibri"/>
                <w:color w:val="000000"/>
                <w:sz w:val="20"/>
                <w:szCs w:val="20"/>
              </w:rPr>
              <w:t>Week 19</w:t>
            </w:r>
          </w:p>
          <w:p w14:paraId="5D0BA762" w14:textId="3F09C293" w:rsidR="00075FF4" w:rsidRDefault="004B6E5C" w:rsidP="004B6E5C">
            <w:pPr>
              <w:pStyle w:val="NoSpacing"/>
              <w:rPr>
                <w:rFonts w:cs="Calibri"/>
                <w:b/>
                <w:bCs/>
                <w:color w:val="000000"/>
                <w:sz w:val="16"/>
                <w:szCs w:val="16"/>
              </w:rPr>
            </w:pPr>
            <w:r>
              <w:rPr>
                <w:rFonts w:cs="Calibri"/>
                <w:color w:val="000000"/>
                <w:sz w:val="20"/>
                <w:szCs w:val="20"/>
              </w:rPr>
              <w:t>Date: 19/6/23</w:t>
            </w:r>
            <w:r w:rsidR="006071EE">
              <w:rPr>
                <w:rFonts w:cs="Calibri"/>
                <w:color w:val="000000"/>
                <w:sz w:val="20"/>
                <w:szCs w:val="20"/>
              </w:rPr>
              <w:br/>
            </w:r>
            <w:r w:rsidR="00075FF4" w:rsidRPr="00075FF4">
              <w:rPr>
                <w:rFonts w:cs="Calibri"/>
                <w:b/>
                <w:bCs/>
                <w:color w:val="000000"/>
                <w:sz w:val="16"/>
                <w:szCs w:val="16"/>
              </w:rPr>
              <w:t xml:space="preserve">Exceeding </w:t>
            </w:r>
            <w:r w:rsidR="00075FF4" w:rsidRPr="00075FF4">
              <w:rPr>
                <w:rFonts w:cs="Calibri"/>
                <w:b/>
                <w:bCs/>
                <w:color w:val="000000"/>
                <w:sz w:val="16"/>
                <w:szCs w:val="16"/>
              </w:rPr>
              <w:br/>
              <w:t>Embedded </w:t>
            </w:r>
          </w:p>
          <w:p w14:paraId="23213528" w14:textId="5DE40FCF" w:rsidR="001B71DB" w:rsidRDefault="001B71DB" w:rsidP="00333320">
            <w:pPr>
              <w:pStyle w:val="NoSpacing"/>
              <w:rPr>
                <w:rFonts w:cs="HelveticaNeue-Light-Light"/>
                <w:sz w:val="18"/>
                <w:szCs w:val="18"/>
                <w:lang w:eastAsia="en-AU"/>
              </w:rPr>
            </w:pPr>
          </w:p>
        </w:tc>
        <w:tc>
          <w:tcPr>
            <w:tcW w:w="1403" w:type="dxa"/>
          </w:tcPr>
          <w:p w14:paraId="4C00F388" w14:textId="4446E80A" w:rsidR="00075FF4" w:rsidRPr="00213962" w:rsidRDefault="00516B27" w:rsidP="00075FF4">
            <w:pPr>
              <w:spacing w:after="240"/>
              <w:rPr>
                <w:rStyle w:val="textexposedshow"/>
                <w:rFonts w:cs="Calibri"/>
                <w:color w:val="1D2129"/>
                <w:sz w:val="21"/>
                <w:szCs w:val="21"/>
              </w:rPr>
            </w:pPr>
            <w:r w:rsidRPr="00516B27">
              <w:rPr>
                <w:rStyle w:val="textexposedshow"/>
                <w:rFonts w:cs="Calibri"/>
                <w:color w:val="1D2129"/>
                <w:sz w:val="21"/>
                <w:szCs w:val="21"/>
              </w:rPr>
              <w:t>Inconsistent implementation of activities</w:t>
            </w:r>
            <w:r>
              <w:rPr>
                <w:rStyle w:val="textexposedshow"/>
                <w:rFonts w:cs="Calibri"/>
                <w:color w:val="1D2129"/>
                <w:sz w:val="21"/>
                <w:szCs w:val="21"/>
              </w:rPr>
              <w:t xml:space="preserve"> </w:t>
            </w:r>
            <w:r w:rsidRPr="00516B27">
              <w:rPr>
                <w:rStyle w:val="textexposedshow"/>
                <w:rFonts w:cs="Calibri"/>
                <w:color w:val="1D2129"/>
                <w:sz w:val="21"/>
                <w:szCs w:val="21"/>
              </w:rPr>
              <w:t>/experiences to teach children about their health and wellbeing</w:t>
            </w:r>
            <w:r>
              <w:rPr>
                <w:rStyle w:val="textexposedshow"/>
                <w:rFonts w:cs="Calibri"/>
                <w:color w:val="1D2129"/>
                <w:sz w:val="21"/>
                <w:szCs w:val="21"/>
              </w:rPr>
              <w:t xml:space="preserve"> that are embedded</w:t>
            </w:r>
            <w:r w:rsidRPr="00516B27">
              <w:rPr>
                <w:rStyle w:val="textexposedshow"/>
                <w:rFonts w:cs="Calibri"/>
                <w:color w:val="1D2129"/>
                <w:sz w:val="21"/>
                <w:szCs w:val="21"/>
              </w:rPr>
              <w:t>.</w:t>
            </w:r>
          </w:p>
        </w:tc>
        <w:tc>
          <w:tcPr>
            <w:tcW w:w="2268" w:type="dxa"/>
          </w:tcPr>
          <w:p w14:paraId="5B8B847E" w14:textId="77FDEF64" w:rsidR="00075FF4" w:rsidRPr="00213962" w:rsidRDefault="00157AAF" w:rsidP="00075FF4">
            <w:pPr>
              <w:spacing w:after="240"/>
              <w:rPr>
                <w:rStyle w:val="textexposedshow"/>
                <w:rFonts w:cs="Calibri"/>
                <w:iCs/>
                <w:color w:val="1D2129"/>
                <w:sz w:val="20"/>
                <w:szCs w:val="20"/>
              </w:rPr>
            </w:pPr>
            <w:r w:rsidRPr="00157AAF">
              <w:rPr>
                <w:rStyle w:val="textexposedshow"/>
                <w:rFonts w:cs="Calibri"/>
                <w:iCs/>
                <w:color w:val="1D2129"/>
                <w:sz w:val="20"/>
                <w:szCs w:val="20"/>
              </w:rPr>
              <w:t>To ensure regular and consistent implementation of activities and experiences that promote children's understanding of their health and wellbeing.</w:t>
            </w:r>
          </w:p>
        </w:tc>
        <w:tc>
          <w:tcPr>
            <w:tcW w:w="851" w:type="dxa"/>
          </w:tcPr>
          <w:p w14:paraId="1266B8AF" w14:textId="77777777" w:rsidR="00075FF4" w:rsidRPr="0057302A" w:rsidRDefault="00075FF4" w:rsidP="00075FF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52914E31" w14:textId="77777777" w:rsidR="00157AAF" w:rsidRPr="00157AAF" w:rsidRDefault="00157AAF" w:rsidP="00157AAF">
            <w:pPr>
              <w:rPr>
                <w:rStyle w:val="textexposedshow"/>
                <w:rFonts w:cs="Calibri"/>
                <w:color w:val="1D2129"/>
              </w:rPr>
            </w:pPr>
            <w:r w:rsidRPr="00157AAF">
              <w:rPr>
                <w:rStyle w:val="textexposedshow"/>
                <w:rFonts w:cs="Calibri"/>
                <w:color w:val="1D2129"/>
              </w:rPr>
              <w:t>Review current practices and identify areas for improvement.</w:t>
            </w:r>
          </w:p>
          <w:p w14:paraId="2B718731" w14:textId="77777777" w:rsidR="00157AAF" w:rsidRPr="00157AAF" w:rsidRDefault="00157AAF" w:rsidP="00157AAF">
            <w:pPr>
              <w:rPr>
                <w:rStyle w:val="textexposedshow"/>
                <w:rFonts w:cs="Calibri"/>
                <w:color w:val="1D2129"/>
              </w:rPr>
            </w:pPr>
            <w:r w:rsidRPr="00157AAF">
              <w:rPr>
                <w:rStyle w:val="textexposedshow"/>
                <w:rFonts w:cs="Calibri"/>
                <w:color w:val="1D2129"/>
              </w:rPr>
              <w:t>Develop a comprehensive plan with engaging activities to cover various aspects of health and wellbeing.</w:t>
            </w:r>
          </w:p>
          <w:p w14:paraId="3D5C3107" w14:textId="77777777" w:rsidR="00157AAF" w:rsidRPr="00157AAF" w:rsidRDefault="00157AAF" w:rsidP="00157AAF">
            <w:pPr>
              <w:rPr>
                <w:rStyle w:val="textexposedshow"/>
                <w:rFonts w:cs="Calibri"/>
                <w:color w:val="1D2129"/>
              </w:rPr>
            </w:pPr>
            <w:r w:rsidRPr="00157AAF">
              <w:rPr>
                <w:rStyle w:val="textexposedshow"/>
                <w:rFonts w:cs="Calibri"/>
                <w:color w:val="1D2129"/>
              </w:rPr>
              <w:t xml:space="preserve">Provide professional development for educators to enhance their skills in delivering health and </w:t>
            </w:r>
            <w:r w:rsidRPr="00157AAF">
              <w:rPr>
                <w:rStyle w:val="textexposedshow"/>
                <w:rFonts w:cs="Calibri"/>
                <w:color w:val="1D2129"/>
              </w:rPr>
              <w:lastRenderedPageBreak/>
              <w:t>wellbeing activities.</w:t>
            </w:r>
          </w:p>
          <w:p w14:paraId="14D1A54C" w14:textId="77777777" w:rsidR="00157AAF" w:rsidRPr="00157AAF" w:rsidRDefault="00157AAF" w:rsidP="00157AAF">
            <w:pPr>
              <w:rPr>
                <w:rStyle w:val="textexposedshow"/>
                <w:rFonts w:cs="Calibri"/>
                <w:color w:val="1D2129"/>
              </w:rPr>
            </w:pPr>
            <w:r w:rsidRPr="00157AAF">
              <w:rPr>
                <w:rStyle w:val="textexposedshow"/>
                <w:rFonts w:cs="Calibri"/>
                <w:color w:val="1D2129"/>
              </w:rPr>
              <w:t>Integrate health and wellbeing concepts into the curriculum, aligning activities with learning goals.</w:t>
            </w:r>
          </w:p>
          <w:p w14:paraId="49BF2096" w14:textId="77777777" w:rsidR="00157AAF" w:rsidRPr="00157AAF" w:rsidRDefault="00157AAF" w:rsidP="00157AAF">
            <w:pPr>
              <w:rPr>
                <w:rStyle w:val="textexposedshow"/>
                <w:rFonts w:cs="Calibri"/>
                <w:color w:val="1D2129"/>
              </w:rPr>
            </w:pPr>
            <w:r w:rsidRPr="00157AAF">
              <w:rPr>
                <w:rStyle w:val="textexposedshow"/>
                <w:rFonts w:cs="Calibri"/>
                <w:color w:val="1D2129"/>
              </w:rPr>
              <w:t>Regularly plan and implement activities on nutrition, hygiene, emotions, and physical activity.</w:t>
            </w:r>
          </w:p>
          <w:p w14:paraId="4451FB60" w14:textId="77777777" w:rsidR="00157AAF" w:rsidRPr="00157AAF" w:rsidRDefault="00157AAF" w:rsidP="00157AAF">
            <w:pPr>
              <w:rPr>
                <w:rStyle w:val="textexposedshow"/>
                <w:rFonts w:cs="Calibri"/>
                <w:color w:val="1D2129"/>
              </w:rPr>
            </w:pPr>
            <w:r w:rsidRPr="00157AAF">
              <w:rPr>
                <w:rStyle w:val="textexposedshow"/>
                <w:rFonts w:cs="Calibri"/>
                <w:color w:val="1D2129"/>
              </w:rPr>
              <w:t>Evaluate the effectiveness of activities and reflect on their impact.</w:t>
            </w:r>
          </w:p>
          <w:p w14:paraId="4E8664EA" w14:textId="18256666" w:rsidR="009B4161" w:rsidRPr="00E24624" w:rsidRDefault="00157AAF" w:rsidP="00157AAF">
            <w:pPr>
              <w:rPr>
                <w:rStyle w:val="textexposedshow"/>
                <w:rFonts w:cs="Calibri"/>
                <w:color w:val="1D2129"/>
              </w:rPr>
            </w:pPr>
            <w:r w:rsidRPr="00157AAF">
              <w:rPr>
                <w:rStyle w:val="textexposedshow"/>
                <w:rFonts w:cs="Calibri"/>
                <w:color w:val="1D2129"/>
              </w:rPr>
              <w:t>Continuously improve activities based on feedback from educators, children, and families.</w:t>
            </w:r>
          </w:p>
        </w:tc>
        <w:tc>
          <w:tcPr>
            <w:tcW w:w="3402" w:type="dxa"/>
          </w:tcPr>
          <w:p w14:paraId="56016F65" w14:textId="77777777" w:rsidR="00B463E3" w:rsidRDefault="00B463E3" w:rsidP="00B463E3">
            <w:pPr>
              <w:rPr>
                <w:i/>
              </w:rPr>
            </w:pPr>
            <w:r>
              <w:rPr>
                <w:i/>
              </w:rPr>
              <w:lastRenderedPageBreak/>
              <w:t>Educators</w:t>
            </w:r>
            <w:r>
              <w:t xml:space="preserve"> </w:t>
            </w:r>
            <w:r>
              <w:rPr>
                <w:i/>
              </w:rPr>
              <w:t>regularly implement activities/experiences to teach children about their health and wellbeing. For example, we organise:</w:t>
            </w:r>
          </w:p>
          <w:p w14:paraId="101B67A9" w14:textId="77777777" w:rsidR="00B463E3" w:rsidRDefault="00B463E3" w:rsidP="00B463E3">
            <w:pPr>
              <w:numPr>
                <w:ilvl w:val="0"/>
                <w:numId w:val="9"/>
              </w:numPr>
              <w:pBdr>
                <w:top w:val="nil"/>
                <w:left w:val="nil"/>
                <w:bottom w:val="nil"/>
                <w:right w:val="nil"/>
                <w:between w:val="nil"/>
              </w:pBdr>
              <w:spacing w:after="0" w:line="259" w:lineRule="auto"/>
              <w:rPr>
                <w:color w:val="FF0000"/>
              </w:rPr>
            </w:pPr>
            <w:r>
              <w:rPr>
                <w:color w:val="FF0000"/>
              </w:rPr>
              <w:t>activities examining food ingredients</w:t>
            </w:r>
          </w:p>
          <w:p w14:paraId="06647C70" w14:textId="77777777" w:rsidR="00B463E3" w:rsidRDefault="00B463E3" w:rsidP="00B463E3">
            <w:pPr>
              <w:numPr>
                <w:ilvl w:val="0"/>
                <w:numId w:val="9"/>
              </w:numPr>
              <w:pBdr>
                <w:top w:val="nil"/>
                <w:left w:val="nil"/>
                <w:bottom w:val="nil"/>
                <w:right w:val="nil"/>
                <w:between w:val="nil"/>
              </w:pBdr>
              <w:spacing w:after="0" w:line="259" w:lineRule="auto"/>
              <w:rPr>
                <w:color w:val="FF0000"/>
              </w:rPr>
            </w:pPr>
            <w:r>
              <w:rPr>
                <w:color w:val="FF0000"/>
              </w:rPr>
              <w:t>activities involving regular and diverse physical activity such as yoga, meditation, dance, obstacle course</w:t>
            </w:r>
          </w:p>
          <w:p w14:paraId="58069773" w14:textId="77777777" w:rsidR="00B463E3" w:rsidRDefault="00B463E3" w:rsidP="00B463E3">
            <w:pPr>
              <w:numPr>
                <w:ilvl w:val="0"/>
                <w:numId w:val="9"/>
              </w:numPr>
              <w:pBdr>
                <w:top w:val="nil"/>
                <w:left w:val="nil"/>
                <w:bottom w:val="nil"/>
                <w:right w:val="nil"/>
                <w:between w:val="nil"/>
              </w:pBdr>
              <w:spacing w:after="0" w:line="259" w:lineRule="auto"/>
              <w:rPr>
                <w:color w:val="FF0000"/>
              </w:rPr>
            </w:pPr>
            <w:r>
              <w:rPr>
                <w:color w:val="FF0000"/>
              </w:rPr>
              <w:t>excursions that promote health and physical activity such as play centres/gyms/parks/walking excursions/health food shops/council services</w:t>
            </w:r>
          </w:p>
          <w:p w14:paraId="0FECEA8D" w14:textId="77777777" w:rsidR="00B463E3" w:rsidRDefault="00B463E3" w:rsidP="00B463E3">
            <w:pPr>
              <w:numPr>
                <w:ilvl w:val="0"/>
                <w:numId w:val="9"/>
              </w:numPr>
              <w:pBdr>
                <w:top w:val="nil"/>
                <w:left w:val="nil"/>
                <w:bottom w:val="nil"/>
                <w:right w:val="nil"/>
                <w:between w:val="nil"/>
              </w:pBdr>
              <w:spacing w:after="160" w:line="259" w:lineRule="auto"/>
              <w:rPr>
                <w:color w:val="FF0000"/>
              </w:rPr>
            </w:pPr>
            <w:r>
              <w:rPr>
                <w:color w:val="FF0000"/>
              </w:rPr>
              <w:t xml:space="preserve">visits from health professionals such as dentists, OTs, dieticians, audiologists, </w:t>
            </w:r>
            <w:r>
              <w:rPr>
                <w:color w:val="FF0000"/>
              </w:rPr>
              <w:lastRenderedPageBreak/>
              <w:t>personal trainers.</w:t>
            </w:r>
          </w:p>
          <w:p w14:paraId="7A76C3FA" w14:textId="14AD611F" w:rsidR="004662DA" w:rsidRPr="00A93BCD" w:rsidRDefault="004662DA" w:rsidP="00E96BD9">
            <w:pPr>
              <w:pBdr>
                <w:top w:val="nil"/>
                <w:left w:val="nil"/>
                <w:bottom w:val="nil"/>
                <w:right w:val="nil"/>
                <w:between w:val="nil"/>
              </w:pBdr>
              <w:spacing w:after="0" w:line="259" w:lineRule="auto"/>
              <w:rPr>
                <w:color w:val="FF0000"/>
              </w:rPr>
            </w:pPr>
          </w:p>
        </w:tc>
        <w:tc>
          <w:tcPr>
            <w:tcW w:w="1134" w:type="dxa"/>
          </w:tcPr>
          <w:p w14:paraId="39494BC7" w14:textId="77777777" w:rsidR="00075FF4" w:rsidRPr="003F55B2" w:rsidRDefault="00075FF4" w:rsidP="00075FF4">
            <w:pPr>
              <w:spacing w:after="0" w:line="240" w:lineRule="auto"/>
              <w:rPr>
                <w:sz w:val="18"/>
                <w:szCs w:val="18"/>
              </w:rPr>
            </w:pPr>
          </w:p>
        </w:tc>
        <w:tc>
          <w:tcPr>
            <w:tcW w:w="3740" w:type="dxa"/>
          </w:tcPr>
          <w:p w14:paraId="4BECD1CE" w14:textId="77777777" w:rsidR="00075FF4" w:rsidRPr="000454C1" w:rsidRDefault="00075FF4" w:rsidP="00075FF4">
            <w:pPr>
              <w:spacing w:after="0" w:line="240" w:lineRule="auto"/>
              <w:rPr>
                <w:rFonts w:cs="Calibri"/>
                <w:color w:val="1D2129"/>
                <w:sz w:val="18"/>
                <w:szCs w:val="18"/>
              </w:rPr>
            </w:pPr>
          </w:p>
        </w:tc>
      </w:tr>
      <w:tr w:rsidR="00371FE4" w:rsidRPr="0077080D" w14:paraId="059F9430" w14:textId="77777777" w:rsidTr="000454C1">
        <w:tc>
          <w:tcPr>
            <w:tcW w:w="973" w:type="dxa"/>
          </w:tcPr>
          <w:p w14:paraId="009DC317" w14:textId="77777777" w:rsidR="004B6E5C" w:rsidRDefault="004B6E5C" w:rsidP="004B6E5C">
            <w:pPr>
              <w:pStyle w:val="NormalWeb"/>
              <w:spacing w:before="0" w:beforeAutospacing="0" w:after="0" w:afterAutospacing="0"/>
              <w:rPr>
                <w:lang w:eastAsia="en-AU"/>
              </w:rPr>
            </w:pPr>
            <w:r>
              <w:rPr>
                <w:rFonts w:ascii="Calibri" w:hAnsi="Calibri" w:cs="Calibri"/>
                <w:color w:val="000000"/>
                <w:sz w:val="20"/>
                <w:szCs w:val="20"/>
              </w:rPr>
              <w:t>2.1.3</w:t>
            </w:r>
          </w:p>
          <w:p w14:paraId="3F51F723" w14:textId="77777777" w:rsidR="004B6E5C" w:rsidRDefault="004B6E5C" w:rsidP="004B6E5C">
            <w:pPr>
              <w:pStyle w:val="NormalWeb"/>
              <w:spacing w:before="0" w:beforeAutospacing="0" w:after="0" w:afterAutospacing="0"/>
            </w:pPr>
            <w:r>
              <w:rPr>
                <w:rFonts w:ascii="Calibri" w:hAnsi="Calibri" w:cs="Calibri"/>
                <w:color w:val="000000"/>
                <w:sz w:val="20"/>
                <w:szCs w:val="20"/>
              </w:rPr>
              <w:t>Week 19</w:t>
            </w:r>
          </w:p>
          <w:p w14:paraId="543E98BC" w14:textId="4682D2E1" w:rsidR="00371FE4" w:rsidRDefault="004B6E5C" w:rsidP="004B6E5C">
            <w:pPr>
              <w:pStyle w:val="NoSpacing"/>
              <w:rPr>
                <w:rFonts w:cs="Calibri"/>
                <w:b/>
                <w:bCs/>
                <w:color w:val="000000"/>
                <w:sz w:val="18"/>
                <w:szCs w:val="18"/>
              </w:rPr>
            </w:pPr>
            <w:r>
              <w:rPr>
                <w:rFonts w:cs="Calibri"/>
                <w:color w:val="000000"/>
                <w:sz w:val="20"/>
                <w:szCs w:val="20"/>
              </w:rPr>
              <w:t>Date: 19/6/23</w:t>
            </w:r>
            <w:r w:rsidR="009B4161">
              <w:rPr>
                <w:rFonts w:cs="Calibri"/>
                <w:color w:val="000000"/>
                <w:sz w:val="20"/>
                <w:szCs w:val="20"/>
              </w:rPr>
              <w:br/>
            </w:r>
            <w:r w:rsidR="00371FE4" w:rsidRPr="00371FE4">
              <w:rPr>
                <w:rFonts w:cs="Calibri"/>
                <w:b/>
                <w:bCs/>
                <w:color w:val="000000"/>
                <w:sz w:val="18"/>
                <w:szCs w:val="18"/>
              </w:rPr>
              <w:t xml:space="preserve">Exceeding </w:t>
            </w:r>
            <w:r w:rsidR="00371FE4" w:rsidRPr="00371FE4">
              <w:rPr>
                <w:rFonts w:cs="Calibri"/>
                <w:b/>
                <w:bCs/>
                <w:color w:val="000000"/>
                <w:sz w:val="18"/>
                <w:szCs w:val="18"/>
              </w:rPr>
              <w:br/>
              <w:t xml:space="preserve">Critical </w:t>
            </w:r>
            <w:r w:rsidR="00371FE4" w:rsidRPr="00371FE4">
              <w:rPr>
                <w:rFonts w:cs="Calibri"/>
                <w:b/>
                <w:bCs/>
                <w:color w:val="000000"/>
                <w:sz w:val="18"/>
                <w:szCs w:val="18"/>
              </w:rPr>
              <w:lastRenderedPageBreak/>
              <w:t>reflection</w:t>
            </w:r>
          </w:p>
          <w:p w14:paraId="0076452F" w14:textId="0FDD59AA" w:rsidR="001B71DB" w:rsidRDefault="001B71DB" w:rsidP="00371FE4">
            <w:pPr>
              <w:pStyle w:val="NoSpacing"/>
              <w:rPr>
                <w:rFonts w:cs="HelveticaNeue-Light-Light"/>
                <w:sz w:val="18"/>
                <w:szCs w:val="18"/>
                <w:lang w:eastAsia="en-AU"/>
              </w:rPr>
            </w:pPr>
          </w:p>
        </w:tc>
        <w:tc>
          <w:tcPr>
            <w:tcW w:w="1403" w:type="dxa"/>
          </w:tcPr>
          <w:p w14:paraId="5448CA3B" w14:textId="6BEA029A" w:rsidR="00371FE4" w:rsidRPr="0057302A" w:rsidRDefault="008629B9" w:rsidP="00371FE4">
            <w:pPr>
              <w:spacing w:after="0" w:line="240" w:lineRule="auto"/>
              <w:rPr>
                <w:rStyle w:val="textexposedshow"/>
                <w:rFonts w:cs="Calibri"/>
                <w:color w:val="1D2129"/>
                <w:sz w:val="20"/>
                <w:szCs w:val="20"/>
              </w:rPr>
            </w:pPr>
            <w:r w:rsidRPr="008629B9">
              <w:rPr>
                <w:rStyle w:val="textexposedshow"/>
                <w:rFonts w:cs="Calibri"/>
                <w:color w:val="1D2129"/>
                <w:sz w:val="20"/>
                <w:szCs w:val="20"/>
              </w:rPr>
              <w:lastRenderedPageBreak/>
              <w:t xml:space="preserve">Inconsistent reflection on children's changing health and activity needs </w:t>
            </w:r>
            <w:r w:rsidRPr="008629B9">
              <w:rPr>
                <w:rStyle w:val="textexposedshow"/>
                <w:rFonts w:cs="Calibri"/>
                <w:color w:val="1D2129"/>
                <w:sz w:val="20"/>
                <w:szCs w:val="20"/>
              </w:rPr>
              <w:lastRenderedPageBreak/>
              <w:t>and limited adaptation of the program</w:t>
            </w:r>
          </w:p>
        </w:tc>
        <w:tc>
          <w:tcPr>
            <w:tcW w:w="2268" w:type="dxa"/>
          </w:tcPr>
          <w:p w14:paraId="07830F15" w14:textId="01174F5C" w:rsidR="00371FE4" w:rsidRPr="0057302A" w:rsidRDefault="00655EB3" w:rsidP="00371FE4">
            <w:pPr>
              <w:spacing w:after="0" w:line="240" w:lineRule="auto"/>
              <w:rPr>
                <w:rStyle w:val="textexposedshow"/>
                <w:rFonts w:cs="Calibri"/>
                <w:color w:val="1D2129"/>
                <w:sz w:val="20"/>
                <w:szCs w:val="20"/>
              </w:rPr>
            </w:pPr>
            <w:r w:rsidRPr="00655EB3">
              <w:rPr>
                <w:rStyle w:val="textexposedshow"/>
                <w:rFonts w:cs="Calibri"/>
                <w:color w:val="1D2129"/>
                <w:sz w:val="20"/>
                <w:szCs w:val="20"/>
              </w:rPr>
              <w:lastRenderedPageBreak/>
              <w:t xml:space="preserve">To ensure educators regularly reflect on children's changing health and activity needs and make necessary changes to the planning </w:t>
            </w:r>
            <w:r w:rsidRPr="00655EB3">
              <w:rPr>
                <w:rStyle w:val="textexposedshow"/>
                <w:rFonts w:cs="Calibri"/>
                <w:color w:val="1D2129"/>
                <w:sz w:val="20"/>
                <w:szCs w:val="20"/>
              </w:rPr>
              <w:lastRenderedPageBreak/>
              <w:t>and implementation of the program.</w:t>
            </w:r>
          </w:p>
        </w:tc>
        <w:tc>
          <w:tcPr>
            <w:tcW w:w="851" w:type="dxa"/>
          </w:tcPr>
          <w:p w14:paraId="49E648CF" w14:textId="77777777" w:rsidR="00371FE4" w:rsidRPr="0057302A" w:rsidRDefault="00371FE4" w:rsidP="00371FE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2701C0E5" w14:textId="77777777" w:rsidR="00655EB3" w:rsidRPr="00655EB3" w:rsidRDefault="00655EB3" w:rsidP="00655EB3">
            <w:pPr>
              <w:textAlignment w:val="baseline"/>
              <w:rPr>
                <w:rStyle w:val="textexposedshow"/>
                <w:rFonts w:cs="Calibri"/>
                <w:color w:val="1D2129"/>
              </w:rPr>
            </w:pPr>
            <w:r w:rsidRPr="00655EB3">
              <w:rPr>
                <w:rStyle w:val="textexposedshow"/>
                <w:rFonts w:cs="Calibri"/>
                <w:color w:val="1D2129"/>
              </w:rPr>
              <w:t xml:space="preserve">Foster a culture of reflection: Encourage regular reflection on children's </w:t>
            </w:r>
            <w:r w:rsidRPr="00655EB3">
              <w:rPr>
                <w:rStyle w:val="textexposedshow"/>
                <w:rFonts w:cs="Calibri"/>
                <w:color w:val="1D2129"/>
              </w:rPr>
              <w:lastRenderedPageBreak/>
              <w:t>health and activity needs, promoting open discussions and a commitment to improvement.</w:t>
            </w:r>
          </w:p>
          <w:p w14:paraId="0951CE90" w14:textId="77777777" w:rsidR="00655EB3" w:rsidRPr="00655EB3" w:rsidRDefault="00655EB3" w:rsidP="00655EB3">
            <w:pPr>
              <w:textAlignment w:val="baseline"/>
              <w:rPr>
                <w:rStyle w:val="textexposedshow"/>
                <w:rFonts w:cs="Calibri"/>
                <w:color w:val="1D2129"/>
              </w:rPr>
            </w:pPr>
            <w:r w:rsidRPr="00655EB3">
              <w:rPr>
                <w:rStyle w:val="textexposedshow"/>
                <w:rFonts w:cs="Calibri"/>
                <w:color w:val="1D2129"/>
              </w:rPr>
              <w:t>Continuously assess children's health and activity needs through observations, assessments, and feedback from various sources.</w:t>
            </w:r>
          </w:p>
          <w:p w14:paraId="226E14B9" w14:textId="7F236AA1" w:rsidR="00655EB3" w:rsidRPr="00655EB3" w:rsidRDefault="00655EB3" w:rsidP="00655EB3">
            <w:pPr>
              <w:textAlignment w:val="baseline"/>
              <w:rPr>
                <w:rStyle w:val="textexposedshow"/>
                <w:rFonts w:cs="Calibri"/>
                <w:color w:val="1D2129"/>
              </w:rPr>
            </w:pPr>
            <w:r w:rsidRPr="00655EB3">
              <w:rPr>
                <w:rStyle w:val="textexposedshow"/>
                <w:rFonts w:cs="Calibri"/>
                <w:color w:val="1D2129"/>
              </w:rPr>
              <w:t>Schedule dedicated reflection sessions for educators to analyse information about children's changing needs.</w:t>
            </w:r>
          </w:p>
          <w:p w14:paraId="741DCFB3" w14:textId="0A5AAC65" w:rsidR="00655EB3" w:rsidRPr="00655EB3" w:rsidRDefault="00655EB3" w:rsidP="00655EB3">
            <w:pPr>
              <w:textAlignment w:val="baseline"/>
              <w:rPr>
                <w:rStyle w:val="textexposedshow"/>
                <w:rFonts w:cs="Calibri"/>
                <w:color w:val="1D2129"/>
              </w:rPr>
            </w:pPr>
            <w:r w:rsidRPr="00655EB3">
              <w:rPr>
                <w:rStyle w:val="textexposedshow"/>
                <w:rFonts w:cs="Calibri"/>
                <w:color w:val="1D2129"/>
              </w:rPr>
              <w:t>Identify areas for improvement by recogni</w:t>
            </w:r>
            <w:r>
              <w:rPr>
                <w:rStyle w:val="textexposedshow"/>
                <w:rFonts w:cs="Calibri"/>
                <w:color w:val="1D2129"/>
              </w:rPr>
              <w:t>s</w:t>
            </w:r>
            <w:r w:rsidRPr="00655EB3">
              <w:rPr>
                <w:rStyle w:val="textexposedshow"/>
                <w:rFonts w:cs="Calibri"/>
                <w:color w:val="1D2129"/>
              </w:rPr>
              <w:t>ing gaps, challenges, or emerging trends related to children's health and activity needs.</w:t>
            </w:r>
          </w:p>
          <w:p w14:paraId="36B605B5" w14:textId="77777777" w:rsidR="00655EB3" w:rsidRPr="00655EB3" w:rsidRDefault="00655EB3" w:rsidP="00655EB3">
            <w:pPr>
              <w:textAlignment w:val="baseline"/>
              <w:rPr>
                <w:rStyle w:val="textexposedshow"/>
                <w:rFonts w:cs="Calibri"/>
                <w:color w:val="1D2129"/>
              </w:rPr>
            </w:pPr>
            <w:r w:rsidRPr="00655EB3">
              <w:rPr>
                <w:rStyle w:val="textexposedshow"/>
                <w:rFonts w:cs="Calibri"/>
                <w:color w:val="1D2129"/>
              </w:rPr>
              <w:lastRenderedPageBreak/>
              <w:t>Engage educators in collaborative planning sessions to develop strategies and modifications that align with program goals.</w:t>
            </w:r>
          </w:p>
          <w:p w14:paraId="0005B804" w14:textId="639238D5" w:rsidR="00655EB3" w:rsidRPr="00655EB3" w:rsidRDefault="00655EB3" w:rsidP="00655EB3">
            <w:pPr>
              <w:textAlignment w:val="baseline"/>
              <w:rPr>
                <w:rStyle w:val="textexposedshow"/>
                <w:rFonts w:cs="Calibri"/>
                <w:color w:val="1D2129"/>
              </w:rPr>
            </w:pPr>
            <w:r w:rsidRPr="00655EB3">
              <w:rPr>
                <w:rStyle w:val="textexposedshow"/>
                <w:rFonts w:cs="Calibri"/>
                <w:color w:val="1D2129"/>
              </w:rPr>
              <w:t>Implement modifications that effectively address identified health and activity needs.</w:t>
            </w:r>
          </w:p>
          <w:p w14:paraId="76711AF6" w14:textId="77777777" w:rsidR="00655EB3" w:rsidRPr="00655EB3" w:rsidRDefault="00655EB3" w:rsidP="00655EB3">
            <w:pPr>
              <w:textAlignment w:val="baseline"/>
              <w:rPr>
                <w:rStyle w:val="textexposedshow"/>
                <w:rFonts w:cs="Calibri"/>
                <w:color w:val="1D2129"/>
              </w:rPr>
            </w:pPr>
            <w:r w:rsidRPr="00655EB3">
              <w:rPr>
                <w:rStyle w:val="textexposedshow"/>
                <w:rFonts w:cs="Calibri"/>
                <w:color w:val="1D2129"/>
              </w:rPr>
              <w:t>Regularly evaluate the implemented changes and gather feedback from children, families, and educators on their impact.</w:t>
            </w:r>
          </w:p>
          <w:p w14:paraId="3CE109E2" w14:textId="6C244155" w:rsidR="00371FE4" w:rsidRPr="00E24624" w:rsidRDefault="00655EB3" w:rsidP="00655EB3">
            <w:pPr>
              <w:textAlignment w:val="baseline"/>
              <w:rPr>
                <w:rStyle w:val="textexposedshow"/>
                <w:rFonts w:cs="Calibri"/>
                <w:color w:val="1D2129"/>
              </w:rPr>
            </w:pPr>
            <w:r w:rsidRPr="00655EB3">
              <w:rPr>
                <w:rStyle w:val="textexposedshow"/>
                <w:rFonts w:cs="Calibri"/>
                <w:color w:val="1D2129"/>
              </w:rPr>
              <w:t>Continuously improve the program based on evaluation and feedback, ensuring it remains responsive to children's changing needs.</w:t>
            </w:r>
          </w:p>
        </w:tc>
        <w:tc>
          <w:tcPr>
            <w:tcW w:w="3402" w:type="dxa"/>
          </w:tcPr>
          <w:p w14:paraId="3183941F" w14:textId="77777777" w:rsidR="00D22FC8" w:rsidRDefault="00D22FC8" w:rsidP="00D22FC8">
            <w:pPr>
              <w:rPr>
                <w:i/>
              </w:rPr>
            </w:pPr>
            <w:r>
              <w:rPr>
                <w:i/>
              </w:rPr>
              <w:lastRenderedPageBreak/>
              <w:t>Educators</w:t>
            </w:r>
            <w:r>
              <w:t xml:space="preserve"> </w:t>
            </w:r>
            <w:r>
              <w:rPr>
                <w:i/>
              </w:rPr>
              <w:t xml:space="preserve">regularly reflect on children’s changing health and activity needs and make changes to the planning and implementation </w:t>
            </w:r>
            <w:r>
              <w:rPr>
                <w:i/>
              </w:rPr>
              <w:lastRenderedPageBreak/>
              <w:t xml:space="preserve">of the program. </w:t>
            </w:r>
          </w:p>
          <w:p w14:paraId="7ADBC279" w14:textId="77777777" w:rsidR="00D22FC8" w:rsidRDefault="00D22FC8" w:rsidP="00D22FC8">
            <w:pPr>
              <w:rPr>
                <w:color w:val="FF0000"/>
              </w:rPr>
            </w:pPr>
            <w:r>
              <w:rPr>
                <w:color w:val="FF0000"/>
              </w:rPr>
              <w:t>Our educators adjust their daily routine based on children’s activity needs, for example:</w:t>
            </w:r>
          </w:p>
          <w:p w14:paraId="5BC0A872" w14:textId="77777777" w:rsidR="00D22FC8" w:rsidRDefault="00D22FC8" w:rsidP="00D22FC8">
            <w:pPr>
              <w:numPr>
                <w:ilvl w:val="0"/>
                <w:numId w:val="12"/>
              </w:numPr>
              <w:pBdr>
                <w:top w:val="nil"/>
                <w:left w:val="nil"/>
                <w:bottom w:val="nil"/>
                <w:right w:val="nil"/>
                <w:between w:val="nil"/>
              </w:pBdr>
              <w:spacing w:after="0" w:line="259" w:lineRule="auto"/>
              <w:rPr>
                <w:color w:val="FF0000"/>
              </w:rPr>
            </w:pPr>
            <w:r>
              <w:rPr>
                <w:color w:val="FF0000"/>
              </w:rPr>
              <w:t>the need to run around after lunch to burn off energy</w:t>
            </w:r>
          </w:p>
          <w:p w14:paraId="090B0D6F" w14:textId="77777777" w:rsidR="00D22FC8" w:rsidRDefault="00D22FC8" w:rsidP="00D22FC8">
            <w:pPr>
              <w:numPr>
                <w:ilvl w:val="0"/>
                <w:numId w:val="12"/>
              </w:numPr>
              <w:pBdr>
                <w:top w:val="nil"/>
                <w:left w:val="nil"/>
                <w:bottom w:val="nil"/>
                <w:right w:val="nil"/>
                <w:between w:val="nil"/>
              </w:pBdr>
              <w:spacing w:after="0" w:line="259" w:lineRule="auto"/>
              <w:rPr>
                <w:color w:val="FF0000"/>
              </w:rPr>
            </w:pPr>
            <w:r>
              <w:rPr>
                <w:color w:val="FF0000"/>
              </w:rPr>
              <w:t xml:space="preserve">the need for intense activity on arrival following </w:t>
            </w:r>
            <w:proofErr w:type="gramStart"/>
            <w:r>
              <w:rPr>
                <w:color w:val="FF0000"/>
              </w:rPr>
              <w:t>a  breakfast</w:t>
            </w:r>
            <w:proofErr w:type="gramEnd"/>
            <w:r>
              <w:rPr>
                <w:color w:val="FF0000"/>
              </w:rPr>
              <w:t xml:space="preserve"> full of sugar</w:t>
            </w:r>
          </w:p>
          <w:p w14:paraId="080F2402" w14:textId="77777777" w:rsidR="00D22FC8" w:rsidRDefault="00D22FC8" w:rsidP="00D22FC8">
            <w:pPr>
              <w:numPr>
                <w:ilvl w:val="0"/>
                <w:numId w:val="12"/>
              </w:numPr>
              <w:pBdr>
                <w:top w:val="nil"/>
                <w:left w:val="nil"/>
                <w:bottom w:val="nil"/>
                <w:right w:val="nil"/>
                <w:between w:val="nil"/>
              </w:pBdr>
              <w:spacing w:after="0" w:line="259" w:lineRule="auto"/>
              <w:rPr>
                <w:color w:val="FF0000"/>
              </w:rPr>
            </w:pPr>
            <w:r>
              <w:rPr>
                <w:color w:val="FF0000"/>
              </w:rPr>
              <w:t>SPD or ASD spectrum and associated activity needs</w:t>
            </w:r>
          </w:p>
          <w:p w14:paraId="47E51B8C" w14:textId="77777777" w:rsidR="00D22FC8" w:rsidRDefault="00D22FC8" w:rsidP="00D22FC8">
            <w:pPr>
              <w:numPr>
                <w:ilvl w:val="0"/>
                <w:numId w:val="12"/>
              </w:numPr>
              <w:pBdr>
                <w:top w:val="nil"/>
                <w:left w:val="nil"/>
                <w:bottom w:val="nil"/>
                <w:right w:val="nil"/>
                <w:between w:val="nil"/>
              </w:pBdr>
              <w:spacing w:after="0" w:line="259" w:lineRule="auto"/>
              <w:rPr>
                <w:color w:val="FF0000"/>
              </w:rPr>
            </w:pPr>
            <w:r>
              <w:rPr>
                <w:color w:val="FF0000"/>
              </w:rPr>
              <w:t xml:space="preserve">group time moved to more suitable period </w:t>
            </w:r>
            <w:proofErr w:type="gramStart"/>
            <w:r>
              <w:rPr>
                <w:color w:val="FF0000"/>
              </w:rPr>
              <w:t>when  children</w:t>
            </w:r>
            <w:proofErr w:type="gramEnd"/>
            <w:r>
              <w:rPr>
                <w:color w:val="FF0000"/>
              </w:rPr>
              <w:t xml:space="preserve"> are happy to sit for an extended period</w:t>
            </w:r>
          </w:p>
          <w:p w14:paraId="3B5E93E4" w14:textId="77777777" w:rsidR="00D22FC8" w:rsidRDefault="00D22FC8" w:rsidP="00D22FC8">
            <w:pPr>
              <w:numPr>
                <w:ilvl w:val="0"/>
                <w:numId w:val="12"/>
              </w:numPr>
              <w:pBdr>
                <w:top w:val="nil"/>
                <w:left w:val="nil"/>
                <w:bottom w:val="nil"/>
                <w:right w:val="nil"/>
                <w:between w:val="nil"/>
              </w:pBdr>
              <w:spacing w:after="0" w:line="259" w:lineRule="auto"/>
              <w:rPr>
                <w:color w:val="FF0000"/>
              </w:rPr>
            </w:pPr>
            <w:r>
              <w:rPr>
                <w:color w:val="FF0000"/>
              </w:rPr>
              <w:t>excursion times take place when children are more active</w:t>
            </w:r>
          </w:p>
          <w:p w14:paraId="365C56FD" w14:textId="77777777" w:rsidR="00D22FC8" w:rsidRDefault="00D22FC8" w:rsidP="00D22FC8">
            <w:pPr>
              <w:numPr>
                <w:ilvl w:val="0"/>
                <w:numId w:val="12"/>
              </w:numPr>
              <w:pBdr>
                <w:top w:val="nil"/>
                <w:left w:val="nil"/>
                <w:bottom w:val="nil"/>
                <w:right w:val="nil"/>
                <w:between w:val="nil"/>
              </w:pBdr>
              <w:spacing w:after="0" w:line="259" w:lineRule="auto"/>
              <w:rPr>
                <w:color w:val="FF0000"/>
              </w:rPr>
            </w:pPr>
            <w:r>
              <w:rPr>
                <w:color w:val="FF0000"/>
              </w:rPr>
              <w:t>daily routines adjusted during the year as children get older and their activity needs change</w:t>
            </w:r>
          </w:p>
          <w:p w14:paraId="4282EA4D" w14:textId="0F81F47D" w:rsidR="00371FE4" w:rsidRPr="00A93BCD" w:rsidRDefault="00D22FC8" w:rsidP="00D22FC8">
            <w:pPr>
              <w:pBdr>
                <w:top w:val="nil"/>
                <w:left w:val="nil"/>
                <w:bottom w:val="nil"/>
                <w:right w:val="nil"/>
                <w:between w:val="nil"/>
              </w:pBdr>
              <w:spacing w:after="0" w:line="259" w:lineRule="auto"/>
              <w:ind w:left="360"/>
              <w:rPr>
                <w:color w:val="FF0000"/>
              </w:rPr>
            </w:pPr>
            <w:r>
              <w:rPr>
                <w:color w:val="FF0000"/>
              </w:rPr>
              <w:t>daily routines adjusted as required to accommodate children with medical/health needs.</w:t>
            </w:r>
          </w:p>
        </w:tc>
        <w:tc>
          <w:tcPr>
            <w:tcW w:w="1134" w:type="dxa"/>
          </w:tcPr>
          <w:p w14:paraId="33636104" w14:textId="77777777" w:rsidR="00371FE4" w:rsidRPr="003F55B2" w:rsidRDefault="00371FE4" w:rsidP="00371FE4">
            <w:pPr>
              <w:spacing w:after="0" w:line="240" w:lineRule="auto"/>
              <w:rPr>
                <w:sz w:val="18"/>
                <w:szCs w:val="18"/>
              </w:rPr>
            </w:pPr>
          </w:p>
        </w:tc>
        <w:tc>
          <w:tcPr>
            <w:tcW w:w="3740" w:type="dxa"/>
          </w:tcPr>
          <w:p w14:paraId="068DB684" w14:textId="77777777" w:rsidR="00371FE4" w:rsidRPr="000454C1" w:rsidRDefault="00371FE4" w:rsidP="00371FE4">
            <w:pPr>
              <w:spacing w:after="0" w:line="240" w:lineRule="auto"/>
              <w:rPr>
                <w:rFonts w:cs="Calibri"/>
                <w:color w:val="1D2129"/>
                <w:sz w:val="18"/>
                <w:szCs w:val="18"/>
              </w:rPr>
            </w:pPr>
          </w:p>
        </w:tc>
      </w:tr>
      <w:tr w:rsidR="00075FF4" w:rsidRPr="0077080D" w14:paraId="3F3154B4" w14:textId="77777777" w:rsidTr="000454C1">
        <w:tc>
          <w:tcPr>
            <w:tcW w:w="973" w:type="dxa"/>
          </w:tcPr>
          <w:p w14:paraId="26473DF7" w14:textId="77777777" w:rsidR="004B6E5C" w:rsidRDefault="004B6E5C" w:rsidP="004B6E5C">
            <w:pPr>
              <w:pStyle w:val="NormalWeb"/>
              <w:spacing w:before="0" w:beforeAutospacing="0" w:after="0" w:afterAutospacing="0"/>
              <w:rPr>
                <w:lang w:eastAsia="en-AU"/>
              </w:rPr>
            </w:pPr>
            <w:r>
              <w:rPr>
                <w:rFonts w:ascii="Calibri" w:hAnsi="Calibri" w:cs="Calibri"/>
                <w:color w:val="000000"/>
                <w:sz w:val="20"/>
                <w:szCs w:val="20"/>
              </w:rPr>
              <w:lastRenderedPageBreak/>
              <w:t>2.1.3</w:t>
            </w:r>
          </w:p>
          <w:p w14:paraId="1620FE55" w14:textId="77777777" w:rsidR="004B6E5C" w:rsidRDefault="004B6E5C" w:rsidP="004B6E5C">
            <w:pPr>
              <w:pStyle w:val="NormalWeb"/>
              <w:spacing w:before="0" w:beforeAutospacing="0" w:after="0" w:afterAutospacing="0"/>
            </w:pPr>
            <w:r>
              <w:rPr>
                <w:rFonts w:ascii="Calibri" w:hAnsi="Calibri" w:cs="Calibri"/>
                <w:color w:val="000000"/>
                <w:sz w:val="20"/>
                <w:szCs w:val="20"/>
              </w:rPr>
              <w:t>Week 19</w:t>
            </w:r>
          </w:p>
          <w:p w14:paraId="58F53C8E" w14:textId="0AC9AEF1" w:rsidR="00075FF4" w:rsidRDefault="004B6E5C" w:rsidP="004B6E5C">
            <w:pPr>
              <w:pStyle w:val="NoSpacing"/>
              <w:rPr>
                <w:rFonts w:cs="Calibri"/>
                <w:b/>
                <w:bCs/>
                <w:color w:val="000000"/>
                <w:sz w:val="16"/>
                <w:szCs w:val="16"/>
              </w:rPr>
            </w:pPr>
            <w:r>
              <w:rPr>
                <w:rFonts w:cs="Calibri"/>
                <w:color w:val="000000"/>
                <w:sz w:val="20"/>
                <w:szCs w:val="20"/>
              </w:rPr>
              <w:t>Date: 19/6/23</w:t>
            </w:r>
            <w:r w:rsidR="002E1D13">
              <w:rPr>
                <w:rFonts w:cs="Calibri"/>
                <w:color w:val="000000"/>
                <w:sz w:val="20"/>
                <w:szCs w:val="20"/>
              </w:rPr>
              <w:br/>
            </w:r>
            <w:r w:rsidR="00075FF4" w:rsidRPr="00075FF4">
              <w:rPr>
                <w:rFonts w:cs="Calibri"/>
                <w:b/>
                <w:bCs/>
                <w:color w:val="000000"/>
                <w:sz w:val="16"/>
                <w:szCs w:val="16"/>
              </w:rPr>
              <w:t xml:space="preserve">Exceeding </w:t>
            </w:r>
            <w:r w:rsidR="00075FF4" w:rsidRPr="00075FF4">
              <w:rPr>
                <w:rFonts w:cs="Calibri"/>
                <w:b/>
                <w:bCs/>
                <w:color w:val="000000"/>
                <w:sz w:val="16"/>
                <w:szCs w:val="16"/>
              </w:rPr>
              <w:br/>
              <w:t>Families and community</w:t>
            </w:r>
          </w:p>
          <w:p w14:paraId="5CF1BDA9" w14:textId="77777777" w:rsidR="001B71DB" w:rsidRDefault="001B71DB" w:rsidP="00075FF4">
            <w:pPr>
              <w:pStyle w:val="NoSpacing"/>
              <w:rPr>
                <w:rFonts w:cs="Calibri"/>
                <w:color w:val="000000"/>
                <w:sz w:val="20"/>
                <w:szCs w:val="20"/>
              </w:rPr>
            </w:pPr>
          </w:p>
          <w:p w14:paraId="5320EFAC" w14:textId="1E8B315F" w:rsidR="004E6BAB" w:rsidRDefault="004E6BAB" w:rsidP="00075FF4">
            <w:pPr>
              <w:pStyle w:val="NoSpacing"/>
              <w:rPr>
                <w:rFonts w:cs="HelveticaNeue-Light-Light"/>
                <w:sz w:val="18"/>
                <w:szCs w:val="18"/>
                <w:lang w:eastAsia="en-AU"/>
              </w:rPr>
            </w:pPr>
          </w:p>
        </w:tc>
        <w:tc>
          <w:tcPr>
            <w:tcW w:w="1403" w:type="dxa"/>
          </w:tcPr>
          <w:p w14:paraId="31977C64" w14:textId="3F051868" w:rsidR="00075FF4" w:rsidRPr="0057302A" w:rsidRDefault="00F90FB6" w:rsidP="00075FF4">
            <w:pPr>
              <w:spacing w:after="0" w:line="240" w:lineRule="auto"/>
              <w:rPr>
                <w:rStyle w:val="textexposedshow"/>
                <w:rFonts w:cs="Calibri"/>
                <w:color w:val="1D2129"/>
                <w:sz w:val="20"/>
                <w:szCs w:val="20"/>
              </w:rPr>
            </w:pPr>
            <w:r w:rsidRPr="00F90FB6">
              <w:rPr>
                <w:rStyle w:val="textexposedshow"/>
                <w:rFonts w:cs="Calibri"/>
                <w:color w:val="1D2129"/>
                <w:sz w:val="20"/>
                <w:szCs w:val="20"/>
              </w:rPr>
              <w:t>Inconsistent proactive promotion of healthy lifestyles for children with families and the community.</w:t>
            </w:r>
          </w:p>
        </w:tc>
        <w:tc>
          <w:tcPr>
            <w:tcW w:w="2268" w:type="dxa"/>
          </w:tcPr>
          <w:p w14:paraId="1B8BD92E" w14:textId="330FE278" w:rsidR="00075FF4" w:rsidRPr="0057302A" w:rsidRDefault="00791C31" w:rsidP="00075FF4">
            <w:pPr>
              <w:spacing w:after="0" w:line="240" w:lineRule="auto"/>
              <w:rPr>
                <w:rStyle w:val="textexposedshow"/>
                <w:rFonts w:cs="Calibri"/>
                <w:color w:val="1D2129"/>
                <w:sz w:val="20"/>
                <w:szCs w:val="20"/>
              </w:rPr>
            </w:pPr>
            <w:r w:rsidRPr="00791C31">
              <w:rPr>
                <w:rStyle w:val="textexposedshow"/>
                <w:rFonts w:cs="Calibri"/>
                <w:color w:val="1D2129"/>
                <w:sz w:val="20"/>
                <w:szCs w:val="20"/>
              </w:rPr>
              <w:t>To ensure that all educators actively promote healthy lifestyles for children, involving families and the community in the process.</w:t>
            </w:r>
          </w:p>
        </w:tc>
        <w:tc>
          <w:tcPr>
            <w:tcW w:w="851" w:type="dxa"/>
          </w:tcPr>
          <w:p w14:paraId="5F176CCF" w14:textId="77777777" w:rsidR="00075FF4" w:rsidRPr="0057302A" w:rsidRDefault="00075FF4" w:rsidP="00075FF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097FDC70" w14:textId="77777777" w:rsidR="00C66C45" w:rsidRPr="00C66C45" w:rsidRDefault="00C66C45" w:rsidP="00C66C45">
            <w:pPr>
              <w:rPr>
                <w:rStyle w:val="textexposedshow"/>
                <w:rFonts w:cs="Calibri"/>
                <w:color w:val="1D2129"/>
              </w:rPr>
            </w:pPr>
            <w:r w:rsidRPr="00C66C45">
              <w:rPr>
                <w:rStyle w:val="textexposedshow"/>
                <w:rFonts w:cs="Calibri"/>
                <w:b/>
                <w:bCs/>
                <w:color w:val="1D2129"/>
              </w:rPr>
              <w:t>Educator training:</w:t>
            </w:r>
            <w:r w:rsidRPr="00C66C45">
              <w:rPr>
                <w:rStyle w:val="textexposedshow"/>
                <w:rFonts w:cs="Calibri"/>
                <w:color w:val="1D2129"/>
              </w:rPr>
              <w:t xml:space="preserve"> Provide professional development for educators to enhance their skills in promoting healthy lifestyles.</w:t>
            </w:r>
          </w:p>
          <w:p w14:paraId="09387701" w14:textId="77777777" w:rsidR="00C66C45" w:rsidRPr="00C66C45" w:rsidRDefault="00C66C45" w:rsidP="00C66C45">
            <w:pPr>
              <w:rPr>
                <w:rStyle w:val="textexposedshow"/>
                <w:rFonts w:cs="Calibri"/>
                <w:color w:val="1D2129"/>
              </w:rPr>
            </w:pPr>
            <w:r w:rsidRPr="00C66C45">
              <w:rPr>
                <w:rStyle w:val="textexposedshow"/>
                <w:rFonts w:cs="Calibri"/>
                <w:b/>
                <w:bCs/>
                <w:color w:val="1D2129"/>
              </w:rPr>
              <w:t>Collaboration with families:</w:t>
            </w:r>
            <w:r w:rsidRPr="00C66C45">
              <w:rPr>
                <w:rStyle w:val="textexposedshow"/>
                <w:rFonts w:cs="Calibri"/>
                <w:color w:val="1D2129"/>
              </w:rPr>
              <w:t xml:space="preserve"> Establish strong partnerships with families through open and regular communication, seeking their input on promoting healthy habits at home.</w:t>
            </w:r>
          </w:p>
          <w:p w14:paraId="563A0B52" w14:textId="77777777" w:rsidR="00C66C45" w:rsidRPr="00C66C45" w:rsidRDefault="00C66C45" w:rsidP="00C66C45">
            <w:pPr>
              <w:rPr>
                <w:rStyle w:val="textexposedshow"/>
                <w:rFonts w:cs="Calibri"/>
                <w:color w:val="1D2129"/>
              </w:rPr>
            </w:pPr>
            <w:r w:rsidRPr="00C66C45">
              <w:rPr>
                <w:rStyle w:val="textexposedshow"/>
                <w:rFonts w:cs="Calibri"/>
                <w:b/>
                <w:bCs/>
                <w:color w:val="1D2129"/>
              </w:rPr>
              <w:t>Family education</w:t>
            </w:r>
            <w:r w:rsidRPr="00C66C45">
              <w:rPr>
                <w:rStyle w:val="textexposedshow"/>
                <w:rFonts w:cs="Calibri"/>
                <w:color w:val="1D2129"/>
              </w:rPr>
              <w:t>: Offer resources, workshops, and newsletters to families, providing guidance on healthy eating, physical activity, and overall well-being.</w:t>
            </w:r>
          </w:p>
          <w:p w14:paraId="0BD13E35" w14:textId="343004F6" w:rsidR="00C66C45" w:rsidRPr="00C66C45" w:rsidRDefault="00C66C45" w:rsidP="00C66C45">
            <w:pPr>
              <w:rPr>
                <w:rStyle w:val="textexposedshow"/>
                <w:rFonts w:cs="Calibri"/>
                <w:color w:val="1D2129"/>
              </w:rPr>
            </w:pPr>
            <w:r w:rsidRPr="00C66C45">
              <w:rPr>
                <w:rStyle w:val="textexposedshow"/>
                <w:rFonts w:cs="Calibri"/>
                <w:b/>
                <w:bCs/>
                <w:color w:val="1D2129"/>
              </w:rPr>
              <w:t xml:space="preserve">Community involvement: </w:t>
            </w:r>
            <w:r w:rsidRPr="00C66C45">
              <w:rPr>
                <w:rStyle w:val="textexposedshow"/>
                <w:rFonts w:cs="Calibri"/>
                <w:color w:val="1D2129"/>
              </w:rPr>
              <w:lastRenderedPageBreak/>
              <w:t>Collaborate with local organi</w:t>
            </w:r>
            <w:r>
              <w:rPr>
                <w:rStyle w:val="textexposedshow"/>
                <w:rFonts w:cs="Calibri"/>
                <w:color w:val="1D2129"/>
              </w:rPr>
              <w:t>s</w:t>
            </w:r>
            <w:r w:rsidRPr="00C66C45">
              <w:rPr>
                <w:rStyle w:val="textexposedshow"/>
                <w:rFonts w:cs="Calibri"/>
                <w:color w:val="1D2129"/>
              </w:rPr>
              <w:t>ations, health professionals, and the community to promote a focus on healthy lifestyles.</w:t>
            </w:r>
          </w:p>
          <w:p w14:paraId="754C1C91" w14:textId="77777777" w:rsidR="00C66C45" w:rsidRPr="00C66C45" w:rsidRDefault="00C66C45" w:rsidP="00C66C45">
            <w:pPr>
              <w:rPr>
                <w:rStyle w:val="textexposedshow"/>
                <w:rFonts w:cs="Calibri"/>
                <w:color w:val="1D2129"/>
              </w:rPr>
            </w:pPr>
            <w:r w:rsidRPr="00C66C45">
              <w:rPr>
                <w:rStyle w:val="textexposedshow"/>
                <w:rFonts w:cs="Calibri"/>
                <w:color w:val="1D2129"/>
              </w:rPr>
              <w:t>Curriculum integration: Incorporate healthy lifestyle concepts into the curriculum, ensuring activities and discussions promote healthy habits and wellness.</w:t>
            </w:r>
          </w:p>
          <w:p w14:paraId="03F0D20D" w14:textId="329D9DCE" w:rsidR="00C66C45" w:rsidRPr="00C66C45" w:rsidRDefault="00C66C45" w:rsidP="00C66C45">
            <w:pPr>
              <w:rPr>
                <w:rStyle w:val="textexposedshow"/>
                <w:rFonts w:cs="Calibri"/>
                <w:color w:val="1D2129"/>
              </w:rPr>
            </w:pPr>
            <w:r w:rsidRPr="00C66C45">
              <w:rPr>
                <w:rStyle w:val="textexposedshow"/>
                <w:rFonts w:cs="Calibri"/>
                <w:color w:val="1D2129"/>
              </w:rPr>
              <w:t>Role modelling: Educators consistently model healthy behaviours in front of children, such as making nutritious food choices and being physically active.</w:t>
            </w:r>
          </w:p>
          <w:p w14:paraId="0A45A61D" w14:textId="38FFA915" w:rsidR="00075FF4" w:rsidRPr="00E24624" w:rsidRDefault="00C66C45" w:rsidP="00C66C45">
            <w:pPr>
              <w:rPr>
                <w:rStyle w:val="textexposedshow"/>
                <w:rFonts w:cs="Calibri"/>
                <w:color w:val="1D2129"/>
              </w:rPr>
            </w:pPr>
            <w:r w:rsidRPr="00C66C45">
              <w:rPr>
                <w:rStyle w:val="textexposedshow"/>
                <w:rFonts w:cs="Calibri"/>
                <w:color w:val="1D2129"/>
              </w:rPr>
              <w:t>Celebration of achievements: Recogni</w:t>
            </w:r>
            <w:r w:rsidR="00104C5E">
              <w:rPr>
                <w:rStyle w:val="textexposedshow"/>
                <w:rFonts w:cs="Calibri"/>
                <w:color w:val="1D2129"/>
              </w:rPr>
              <w:t>s</w:t>
            </w:r>
            <w:r w:rsidRPr="00C66C45">
              <w:rPr>
                <w:rStyle w:val="textexposedshow"/>
                <w:rFonts w:cs="Calibri"/>
                <w:color w:val="1D2129"/>
              </w:rPr>
              <w:t xml:space="preserve">e and celebrate </w:t>
            </w:r>
            <w:r w:rsidRPr="00C66C45">
              <w:rPr>
                <w:rStyle w:val="textexposedshow"/>
                <w:rFonts w:cs="Calibri"/>
                <w:color w:val="1D2129"/>
              </w:rPr>
              <w:lastRenderedPageBreak/>
              <w:t>children's and families' efforts in adopting and maintaining healthy lifestyles, reinforcing positive behaviours.</w:t>
            </w:r>
          </w:p>
        </w:tc>
        <w:tc>
          <w:tcPr>
            <w:tcW w:w="3402" w:type="dxa"/>
          </w:tcPr>
          <w:p w14:paraId="187E7BA8" w14:textId="77777777" w:rsidR="00DE775C" w:rsidRPr="00DE775C" w:rsidRDefault="00DE775C" w:rsidP="00DE775C">
            <w:pPr>
              <w:rPr>
                <w:i/>
              </w:rPr>
            </w:pPr>
            <w:r w:rsidRPr="00DE775C">
              <w:rPr>
                <w:i/>
              </w:rPr>
              <w:lastRenderedPageBreak/>
              <w:t>All educators proactively promote healthy lifestyles for children with families and the community. For example:</w:t>
            </w:r>
          </w:p>
          <w:p w14:paraId="475AAC0E" w14:textId="77777777" w:rsidR="00DE775C" w:rsidRDefault="00DE775C" w:rsidP="00DE775C">
            <w:pPr>
              <w:numPr>
                <w:ilvl w:val="0"/>
                <w:numId w:val="11"/>
              </w:numPr>
              <w:pBdr>
                <w:top w:val="nil"/>
                <w:left w:val="nil"/>
                <w:bottom w:val="nil"/>
                <w:right w:val="nil"/>
                <w:between w:val="nil"/>
              </w:pBdr>
              <w:spacing w:after="0" w:line="259" w:lineRule="auto"/>
              <w:rPr>
                <w:color w:val="FF0000"/>
              </w:rPr>
            </w:pPr>
            <w:r>
              <w:rPr>
                <w:color w:val="FF0000"/>
              </w:rPr>
              <w:t>offering healthy food and activities at service events</w:t>
            </w:r>
          </w:p>
          <w:p w14:paraId="7C876E9F" w14:textId="77777777" w:rsidR="00DE775C" w:rsidRDefault="00DE775C" w:rsidP="00DE775C">
            <w:pPr>
              <w:numPr>
                <w:ilvl w:val="0"/>
                <w:numId w:val="11"/>
              </w:numPr>
              <w:pBdr>
                <w:top w:val="nil"/>
                <w:left w:val="nil"/>
                <w:bottom w:val="nil"/>
                <w:right w:val="nil"/>
                <w:between w:val="nil"/>
              </w:pBdr>
              <w:spacing w:after="0" w:line="259" w:lineRule="auto"/>
              <w:rPr>
                <w:color w:val="FF0000"/>
              </w:rPr>
            </w:pPr>
            <w:r>
              <w:rPr>
                <w:color w:val="FF0000"/>
              </w:rPr>
              <w:t>pointing out healthy food and activities in shopping centres/community</w:t>
            </w:r>
          </w:p>
          <w:p w14:paraId="72ABCC49" w14:textId="77777777" w:rsidR="00DE775C" w:rsidRDefault="00DE775C" w:rsidP="00DE775C">
            <w:pPr>
              <w:numPr>
                <w:ilvl w:val="0"/>
                <w:numId w:val="11"/>
              </w:numPr>
              <w:pBdr>
                <w:top w:val="nil"/>
                <w:left w:val="nil"/>
                <w:bottom w:val="nil"/>
                <w:right w:val="nil"/>
                <w:between w:val="nil"/>
              </w:pBdr>
              <w:spacing w:after="0" w:line="259" w:lineRule="auto"/>
              <w:rPr>
                <w:color w:val="FF0000"/>
              </w:rPr>
            </w:pPr>
            <w:r>
              <w:rPr>
                <w:color w:val="FF0000"/>
              </w:rPr>
              <w:t>producing healthy recipe books</w:t>
            </w:r>
          </w:p>
          <w:p w14:paraId="43C8F68B" w14:textId="77777777" w:rsidR="00DE775C" w:rsidRDefault="00DE775C" w:rsidP="00DE775C">
            <w:pPr>
              <w:numPr>
                <w:ilvl w:val="0"/>
                <w:numId w:val="11"/>
              </w:numPr>
              <w:pBdr>
                <w:top w:val="nil"/>
                <w:left w:val="nil"/>
                <w:bottom w:val="nil"/>
                <w:right w:val="nil"/>
                <w:between w:val="nil"/>
              </w:pBdr>
              <w:spacing w:after="0" w:line="259" w:lineRule="auto"/>
              <w:rPr>
                <w:color w:val="FF0000"/>
              </w:rPr>
            </w:pPr>
            <w:r>
              <w:rPr>
                <w:color w:val="FF0000"/>
              </w:rPr>
              <w:t>promoting community activities such as fun runs, cycling events, bushwalking, and activities involving the local environment such as rivers, hills, caves, and playgrounds</w:t>
            </w:r>
          </w:p>
          <w:p w14:paraId="0FA70D3D" w14:textId="77777777" w:rsidR="00DE775C" w:rsidRDefault="00DE775C" w:rsidP="00DE775C">
            <w:pPr>
              <w:numPr>
                <w:ilvl w:val="0"/>
                <w:numId w:val="11"/>
              </w:numPr>
              <w:pBdr>
                <w:top w:val="nil"/>
                <w:left w:val="nil"/>
                <w:bottom w:val="nil"/>
                <w:right w:val="nil"/>
                <w:between w:val="nil"/>
              </w:pBdr>
              <w:spacing w:after="0" w:line="259" w:lineRule="auto"/>
              <w:rPr>
                <w:color w:val="FF0000"/>
              </w:rPr>
            </w:pPr>
            <w:r>
              <w:rPr>
                <w:color w:val="FF0000"/>
              </w:rPr>
              <w:t>organising activities requiring children to investigate “healthiness” of food at home</w:t>
            </w:r>
          </w:p>
          <w:p w14:paraId="16B38F5D" w14:textId="77777777" w:rsidR="00DE775C" w:rsidRDefault="00DE775C" w:rsidP="00DE775C">
            <w:pPr>
              <w:numPr>
                <w:ilvl w:val="0"/>
                <w:numId w:val="11"/>
              </w:numPr>
              <w:pBdr>
                <w:top w:val="nil"/>
                <w:left w:val="nil"/>
                <w:bottom w:val="nil"/>
                <w:right w:val="nil"/>
                <w:between w:val="nil"/>
              </w:pBdr>
              <w:spacing w:after="0" w:line="259" w:lineRule="auto"/>
              <w:rPr>
                <w:color w:val="FF0000"/>
              </w:rPr>
            </w:pPr>
            <w:r>
              <w:rPr>
                <w:color w:val="FF0000"/>
              </w:rPr>
              <w:t>examining current nutrition, physical activity brochures in parent library</w:t>
            </w:r>
          </w:p>
          <w:p w14:paraId="018FB117" w14:textId="77777777" w:rsidR="00DE775C" w:rsidRDefault="00DE775C" w:rsidP="00DE775C">
            <w:pPr>
              <w:numPr>
                <w:ilvl w:val="0"/>
                <w:numId w:val="11"/>
              </w:numPr>
              <w:pBdr>
                <w:top w:val="nil"/>
                <w:left w:val="nil"/>
                <w:bottom w:val="nil"/>
                <w:right w:val="nil"/>
                <w:between w:val="nil"/>
              </w:pBdr>
              <w:spacing w:after="0" w:line="259" w:lineRule="auto"/>
              <w:rPr>
                <w:color w:val="FF0000"/>
              </w:rPr>
            </w:pPr>
            <w:r>
              <w:rPr>
                <w:color w:val="FF0000"/>
              </w:rPr>
              <w:t>pointing out healthy lifestyle articles in newsletters/parent communications</w:t>
            </w:r>
          </w:p>
          <w:p w14:paraId="00896BB8" w14:textId="77777777" w:rsidR="00DE775C" w:rsidRDefault="00DE775C" w:rsidP="00DE775C">
            <w:pPr>
              <w:numPr>
                <w:ilvl w:val="0"/>
                <w:numId w:val="11"/>
              </w:numPr>
              <w:pBdr>
                <w:top w:val="nil"/>
                <w:left w:val="nil"/>
                <w:bottom w:val="nil"/>
                <w:right w:val="nil"/>
                <w:between w:val="nil"/>
              </w:pBdr>
              <w:spacing w:after="0" w:line="259" w:lineRule="auto"/>
              <w:rPr>
                <w:color w:val="FF0000"/>
              </w:rPr>
            </w:pPr>
            <w:r>
              <w:rPr>
                <w:color w:val="FF0000"/>
              </w:rPr>
              <w:t xml:space="preserve">referring families to government guidance and recommendations on nutrition, physical activity and helping them access online information such as Dietary Guidelines, Get Up and Grow, Australian </w:t>
            </w:r>
            <w:proofErr w:type="gramStart"/>
            <w:r>
              <w:rPr>
                <w:color w:val="FF0000"/>
              </w:rPr>
              <w:t>24 Hour</w:t>
            </w:r>
            <w:proofErr w:type="gramEnd"/>
            <w:r>
              <w:rPr>
                <w:color w:val="FF0000"/>
              </w:rPr>
              <w:t xml:space="preserve"> Movement Guidelines</w:t>
            </w:r>
            <w:r>
              <w:rPr>
                <w:b/>
                <w:color w:val="000000"/>
              </w:rPr>
              <w:t xml:space="preserve"> </w:t>
            </w:r>
          </w:p>
          <w:p w14:paraId="32F61357" w14:textId="77777777" w:rsidR="00DE775C" w:rsidRDefault="00DE775C" w:rsidP="00DE775C">
            <w:pPr>
              <w:numPr>
                <w:ilvl w:val="0"/>
                <w:numId w:val="11"/>
              </w:numPr>
              <w:pBdr>
                <w:top w:val="nil"/>
                <w:left w:val="nil"/>
                <w:bottom w:val="nil"/>
                <w:right w:val="nil"/>
                <w:between w:val="nil"/>
              </w:pBdr>
              <w:spacing w:after="0" w:line="259" w:lineRule="auto"/>
              <w:rPr>
                <w:color w:val="FF0000"/>
              </w:rPr>
            </w:pPr>
            <w:r>
              <w:rPr>
                <w:color w:val="FF0000"/>
              </w:rPr>
              <w:t>discussing nutrition with parents before parent-led cooking activities</w:t>
            </w:r>
          </w:p>
          <w:p w14:paraId="2550B700" w14:textId="77777777" w:rsidR="00DE775C" w:rsidRDefault="00DE775C" w:rsidP="00DE775C">
            <w:pPr>
              <w:numPr>
                <w:ilvl w:val="0"/>
                <w:numId w:val="11"/>
              </w:numPr>
              <w:pBdr>
                <w:top w:val="nil"/>
                <w:left w:val="nil"/>
                <w:bottom w:val="nil"/>
                <w:right w:val="nil"/>
                <w:between w:val="nil"/>
              </w:pBdr>
              <w:spacing w:after="0" w:line="259" w:lineRule="auto"/>
              <w:rPr>
                <w:color w:val="FF0000"/>
              </w:rPr>
            </w:pPr>
            <w:r>
              <w:rPr>
                <w:color w:val="FF0000"/>
              </w:rPr>
              <w:lastRenderedPageBreak/>
              <w:t>discussing healthy food with parents (if unhealthy food is brought from home, sweeteners added to babies’ bottles)</w:t>
            </w:r>
          </w:p>
          <w:p w14:paraId="248943A5" w14:textId="77777777" w:rsidR="00DE775C" w:rsidRDefault="00DE775C" w:rsidP="00DE775C">
            <w:pPr>
              <w:numPr>
                <w:ilvl w:val="0"/>
                <w:numId w:val="11"/>
              </w:numPr>
              <w:pBdr>
                <w:top w:val="nil"/>
                <w:left w:val="nil"/>
                <w:bottom w:val="nil"/>
                <w:right w:val="nil"/>
                <w:between w:val="nil"/>
              </w:pBdr>
              <w:spacing w:after="0" w:line="259" w:lineRule="auto"/>
              <w:rPr>
                <w:color w:val="FF0000"/>
              </w:rPr>
            </w:pPr>
            <w:r>
              <w:rPr>
                <w:color w:val="FF0000"/>
              </w:rPr>
              <w:t>taking excursions to cafes/food outlets that promote healthy eating</w:t>
            </w:r>
          </w:p>
          <w:p w14:paraId="40F4DB75" w14:textId="77777777" w:rsidR="00DE775C" w:rsidRDefault="00DE775C" w:rsidP="00DE775C">
            <w:pPr>
              <w:numPr>
                <w:ilvl w:val="0"/>
                <w:numId w:val="11"/>
              </w:numPr>
              <w:pBdr>
                <w:top w:val="nil"/>
                <w:left w:val="nil"/>
                <w:bottom w:val="nil"/>
                <w:right w:val="nil"/>
                <w:between w:val="nil"/>
              </w:pBdr>
              <w:spacing w:after="0" w:line="259" w:lineRule="auto"/>
              <w:rPr>
                <w:color w:val="FF0000"/>
              </w:rPr>
            </w:pPr>
            <w:r>
              <w:rPr>
                <w:color w:val="FF0000"/>
              </w:rPr>
              <w:t xml:space="preserve">always eating healthy food in front of children </w:t>
            </w:r>
          </w:p>
          <w:p w14:paraId="4BC6729F" w14:textId="0C93F6C7" w:rsidR="00A93BCD" w:rsidRPr="00A93BCD" w:rsidRDefault="00DE775C" w:rsidP="00DE775C">
            <w:pPr>
              <w:pBdr>
                <w:top w:val="nil"/>
                <w:left w:val="nil"/>
                <w:bottom w:val="nil"/>
                <w:right w:val="nil"/>
                <w:between w:val="nil"/>
              </w:pBdr>
              <w:spacing w:after="0" w:line="259" w:lineRule="auto"/>
              <w:ind w:left="360"/>
              <w:rPr>
                <w:color w:val="FF0000"/>
              </w:rPr>
            </w:pPr>
            <w:r>
              <w:rPr>
                <w:color w:val="FF0000"/>
              </w:rPr>
              <w:t>organising walking excursions into the community.</w:t>
            </w:r>
          </w:p>
        </w:tc>
        <w:tc>
          <w:tcPr>
            <w:tcW w:w="1134" w:type="dxa"/>
          </w:tcPr>
          <w:p w14:paraId="172826BD" w14:textId="77777777" w:rsidR="00075FF4" w:rsidRPr="003F55B2" w:rsidRDefault="00075FF4" w:rsidP="00075FF4">
            <w:pPr>
              <w:spacing w:after="0" w:line="240" w:lineRule="auto"/>
              <w:rPr>
                <w:sz w:val="18"/>
                <w:szCs w:val="18"/>
              </w:rPr>
            </w:pPr>
          </w:p>
        </w:tc>
        <w:tc>
          <w:tcPr>
            <w:tcW w:w="3740" w:type="dxa"/>
          </w:tcPr>
          <w:p w14:paraId="7A62E67D" w14:textId="77777777" w:rsidR="00075FF4" w:rsidRPr="000454C1" w:rsidRDefault="00075FF4" w:rsidP="00075FF4">
            <w:pPr>
              <w:spacing w:after="0" w:line="240" w:lineRule="auto"/>
              <w:rPr>
                <w:rFonts w:cs="Calibri"/>
                <w:color w:val="1D2129"/>
                <w:sz w:val="18"/>
                <w:szCs w:val="18"/>
              </w:rPr>
            </w:pPr>
          </w:p>
        </w:tc>
      </w:tr>
    </w:tbl>
    <w:p w14:paraId="628B4AA4" w14:textId="11F2CF62" w:rsidR="003B74C5" w:rsidRPr="003B74C5" w:rsidRDefault="006230CA" w:rsidP="00F90E2B">
      <w:pPr>
        <w:rPr>
          <w:lang w:eastAsia="en-AU"/>
        </w:rPr>
      </w:pPr>
      <w:r>
        <w:rPr>
          <w:rFonts w:ascii="HelveticaNeue-Thin" w:hAnsi="HelveticaNeue-Thin" w:cs="HelveticaNeue-Thin"/>
          <w:color w:val="010202"/>
        </w:rPr>
        <w:lastRenderedPageBreak/>
        <w:br w:type="page"/>
      </w:r>
      <w:r w:rsidR="005047F9" w:rsidRPr="00067E67">
        <w:rPr>
          <w:rFonts w:ascii="HelveticaNeue-Thin" w:hAnsi="HelveticaNeue-Thin" w:cs="HelveticaNeue-Thin"/>
          <w:b/>
          <w:bCs/>
          <w:color w:val="010202"/>
        </w:rPr>
        <w:lastRenderedPageBreak/>
        <w:t>Summary of Exceeding Themes</w:t>
      </w:r>
      <w:r w:rsidR="0019424B" w:rsidRPr="00067E67">
        <w:rPr>
          <w:rFonts w:ascii="HelveticaNeue-Thin" w:hAnsi="HelveticaNeue-Thin" w:cs="HelveticaNeue-Thin"/>
          <w:b/>
          <w:bCs/>
          <w:color w:val="010202"/>
        </w:rPr>
        <w:t xml:space="preserve"> Standard </w:t>
      </w:r>
      <w:r w:rsidR="009F0240">
        <w:rPr>
          <w:rFonts w:ascii="HelveticaNeue-Thin" w:hAnsi="HelveticaNeue-Thin" w:cs="HelveticaNeue-Thin"/>
          <w:b/>
          <w:bCs/>
          <w:color w:val="010202"/>
        </w:rPr>
        <w:t>2.1 Health</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961"/>
        <w:gridCol w:w="12427"/>
      </w:tblGrid>
      <w:tr w:rsidR="005047F9" w:rsidRPr="001D27C0" w14:paraId="1E9865B1" w14:textId="77777777" w:rsidTr="005047F9">
        <w:tc>
          <w:tcPr>
            <w:tcW w:w="2961" w:type="dxa"/>
            <w:tcBorders>
              <w:bottom w:val="nil"/>
              <w:right w:val="single" w:sz="4" w:space="0" w:color="A6A6A6"/>
            </w:tcBorders>
            <w:shd w:val="clear" w:color="auto" w:fill="43B74F"/>
          </w:tcPr>
          <w:p w14:paraId="14BB59D6" w14:textId="77777777" w:rsidR="005047F9" w:rsidRPr="00A03BF9" w:rsidRDefault="005047F9" w:rsidP="005047F9">
            <w:pPr>
              <w:pStyle w:val="QIPBodytext"/>
              <w:rPr>
                <w:rFonts w:cs="Arial"/>
                <w:b/>
                <w:lang w:val="en-AU"/>
              </w:rPr>
            </w:pPr>
          </w:p>
        </w:tc>
        <w:tc>
          <w:tcPr>
            <w:tcW w:w="12427" w:type="dxa"/>
            <w:tcBorders>
              <w:top w:val="nil"/>
              <w:left w:val="single" w:sz="4" w:space="0" w:color="A6A6A6"/>
              <w:bottom w:val="nil"/>
              <w:right w:val="nil"/>
            </w:tcBorders>
          </w:tcPr>
          <w:p w14:paraId="72721B90" w14:textId="77777777" w:rsidR="005047F9" w:rsidRPr="00A03BF9" w:rsidRDefault="005047F9" w:rsidP="005047F9">
            <w:pPr>
              <w:pStyle w:val="QIPBodytext"/>
              <w:rPr>
                <w:rFonts w:cs="Arial"/>
                <w:lang w:val="en-AU"/>
              </w:rPr>
            </w:pPr>
          </w:p>
        </w:tc>
      </w:tr>
      <w:tr w:rsidR="005047F9" w:rsidRPr="001D27C0" w14:paraId="12576310" w14:textId="77777777" w:rsidTr="005047F9">
        <w:trPr>
          <w:trHeight w:val="400"/>
        </w:trPr>
        <w:tc>
          <w:tcPr>
            <w:tcW w:w="2961" w:type="dxa"/>
            <w:tcBorders>
              <w:top w:val="nil"/>
              <w:bottom w:val="single" w:sz="4" w:space="0" w:color="A6A6A6"/>
              <w:right w:val="single" w:sz="4" w:space="0" w:color="A6A6A6"/>
            </w:tcBorders>
            <w:shd w:val="clear" w:color="43B74F" w:fill="auto"/>
          </w:tcPr>
          <w:p w14:paraId="5781ECE0" w14:textId="77777777" w:rsidR="005047F9" w:rsidRPr="00A03BF9" w:rsidRDefault="005047F9" w:rsidP="005047F9">
            <w:pPr>
              <w:pStyle w:val="QIPBodytext"/>
              <w:jc w:val="center"/>
              <w:rPr>
                <w:rFonts w:cs="Arial"/>
                <w:b/>
                <w:lang w:val="en-AU"/>
              </w:rPr>
            </w:pPr>
            <w:r w:rsidRPr="00A03BF9">
              <w:rPr>
                <w:rFonts w:cs="Arial"/>
                <w:b/>
                <w:lang w:val="en-AU"/>
              </w:rPr>
              <w:t>Exceeding themes</w:t>
            </w:r>
          </w:p>
        </w:tc>
        <w:tc>
          <w:tcPr>
            <w:tcW w:w="12427" w:type="dxa"/>
            <w:tcBorders>
              <w:top w:val="nil"/>
              <w:left w:val="single" w:sz="4" w:space="0" w:color="A6A6A6"/>
              <w:right w:val="nil"/>
            </w:tcBorders>
          </w:tcPr>
          <w:p w14:paraId="2E692258" w14:textId="77777777" w:rsidR="005047F9" w:rsidRPr="00A03BF9" w:rsidRDefault="005047F9" w:rsidP="005047F9">
            <w:pPr>
              <w:pStyle w:val="QIPBodytext"/>
              <w:rPr>
                <w:rFonts w:cs="Arial"/>
                <w:lang w:val="en-AU"/>
              </w:rPr>
            </w:pPr>
          </w:p>
        </w:tc>
      </w:tr>
      <w:tr w:rsidR="0019424B" w:rsidRPr="001D27C0" w14:paraId="49ECAA27" w14:textId="77777777" w:rsidTr="005047F9">
        <w:trPr>
          <w:trHeight w:val="1973"/>
        </w:trPr>
        <w:tc>
          <w:tcPr>
            <w:tcW w:w="2961" w:type="dxa"/>
            <w:tcBorders>
              <w:bottom w:val="single" w:sz="4" w:space="0" w:color="A6A6A6"/>
            </w:tcBorders>
            <w:shd w:val="clear" w:color="auto" w:fill="A6A6A6"/>
          </w:tcPr>
          <w:p w14:paraId="3D800F2A" w14:textId="77777777" w:rsidR="0019424B" w:rsidRPr="00A03BF9" w:rsidRDefault="0019424B" w:rsidP="005047F9">
            <w:pPr>
              <w:pStyle w:val="QIPBodytext"/>
              <w:rPr>
                <w:rFonts w:cs="Arial"/>
                <w:color w:val="000000"/>
                <w:lang w:val="en-AU"/>
              </w:rPr>
            </w:pPr>
            <w:r w:rsidRPr="00A03BF9">
              <w:rPr>
                <w:rFonts w:cs="Arial"/>
                <w:color w:val="000000"/>
                <w:lang w:val="en-AU"/>
              </w:rPr>
              <w:t>1. Practice is embedded in service operations</w:t>
            </w:r>
          </w:p>
        </w:tc>
        <w:tc>
          <w:tcPr>
            <w:tcW w:w="12427" w:type="dxa"/>
          </w:tcPr>
          <w:p w14:paraId="74D29A7E" w14:textId="4C8ED7FD" w:rsidR="00B0081A" w:rsidRDefault="008D4EE1" w:rsidP="00B0081A">
            <w:pPr>
              <w:spacing w:after="0"/>
              <w:jc w:val="both"/>
              <w:rPr>
                <w:rFonts w:cs="Arial"/>
              </w:rPr>
            </w:pPr>
            <w:r w:rsidRPr="00B0081A">
              <w:rPr>
                <w:rFonts w:cs="Arial"/>
              </w:rPr>
              <w:t xml:space="preserve">In the strength example for element </w:t>
            </w:r>
            <w:r w:rsidR="009F0240">
              <w:rPr>
                <w:rFonts w:cs="Arial"/>
              </w:rPr>
              <w:t>2.1.</w:t>
            </w:r>
            <w:r w:rsidR="004B6E5C">
              <w:rPr>
                <w:rFonts w:cs="Arial"/>
              </w:rPr>
              <w:t>3</w:t>
            </w:r>
            <w:r w:rsidR="00862DE6">
              <w:rPr>
                <w:rFonts w:cs="Arial"/>
              </w:rPr>
              <w:t xml:space="preserve"> </w:t>
            </w:r>
            <w:r w:rsidRPr="00B0081A">
              <w:rPr>
                <w:rFonts w:cs="Arial"/>
              </w:rPr>
              <w:t>we have identified the following exceeding theme indicators:</w:t>
            </w:r>
          </w:p>
          <w:p w14:paraId="4E7DC49D" w14:textId="4F86AF56" w:rsidR="008D4EE1" w:rsidRPr="00E20089" w:rsidRDefault="001271F8" w:rsidP="00BA0424">
            <w:pPr>
              <w:numPr>
                <w:ilvl w:val="0"/>
                <w:numId w:val="1"/>
              </w:numPr>
              <w:rPr>
                <w:rFonts w:cs="Arial"/>
                <w:iCs/>
              </w:rPr>
            </w:pPr>
            <w:r w:rsidRPr="001271F8">
              <w:rPr>
                <w:rFonts w:cs="Arial"/>
                <w:iCs/>
              </w:rPr>
              <w:t>Educators regularly implement activities/experiences to teach children about their health and wellbeing</w:t>
            </w:r>
            <w:r>
              <w:rPr>
                <w:rFonts w:cs="Arial"/>
                <w:iCs/>
              </w:rPr>
              <w:t>.</w:t>
            </w:r>
          </w:p>
        </w:tc>
      </w:tr>
      <w:tr w:rsidR="0019424B" w:rsidRPr="001D27C0" w14:paraId="10CEE65F" w14:textId="77777777" w:rsidTr="005047F9">
        <w:trPr>
          <w:trHeight w:val="1973"/>
        </w:trPr>
        <w:tc>
          <w:tcPr>
            <w:tcW w:w="2961" w:type="dxa"/>
            <w:tcBorders>
              <w:bottom w:val="single" w:sz="4" w:space="0" w:color="A6A6A6"/>
            </w:tcBorders>
            <w:shd w:val="clear" w:color="auto" w:fill="BFBFBF"/>
          </w:tcPr>
          <w:p w14:paraId="17488252" w14:textId="77777777" w:rsidR="0019424B" w:rsidRPr="00A03BF9" w:rsidRDefault="0019424B" w:rsidP="005047F9">
            <w:pPr>
              <w:pStyle w:val="QIPBodytext"/>
              <w:rPr>
                <w:rFonts w:cs="Arial"/>
                <w:color w:val="000000"/>
                <w:lang w:val="en-AU"/>
              </w:rPr>
            </w:pPr>
            <w:r w:rsidRPr="00A03BF9">
              <w:rPr>
                <w:rFonts w:cs="Arial"/>
                <w:color w:val="000000"/>
                <w:lang w:val="en-AU"/>
              </w:rPr>
              <w:t>2. Practice is informed by critical reflection</w:t>
            </w:r>
          </w:p>
        </w:tc>
        <w:tc>
          <w:tcPr>
            <w:tcW w:w="12427" w:type="dxa"/>
          </w:tcPr>
          <w:p w14:paraId="53BC49B2" w14:textId="7EDE83E2" w:rsidR="00A16148" w:rsidRDefault="008D4EE1" w:rsidP="002D52F5">
            <w:pPr>
              <w:spacing w:after="0"/>
            </w:pPr>
            <w:r w:rsidRPr="00B0081A">
              <w:t xml:space="preserve">In the strength example for element </w:t>
            </w:r>
            <w:r w:rsidR="009F0240">
              <w:rPr>
                <w:rFonts w:cs="Arial"/>
              </w:rPr>
              <w:t>2.1.</w:t>
            </w:r>
            <w:r w:rsidR="004B6E5C">
              <w:rPr>
                <w:rFonts w:cs="Arial"/>
              </w:rPr>
              <w:t>3</w:t>
            </w:r>
            <w:r w:rsidRPr="00B0081A">
              <w:t xml:space="preserve"> we have identified the following exceeding theme indicators:</w:t>
            </w:r>
            <w:r w:rsidR="00A16148" w:rsidRPr="00B0081A">
              <w:t xml:space="preserve"> </w:t>
            </w:r>
          </w:p>
          <w:p w14:paraId="79641D8F" w14:textId="04BD5AEF" w:rsidR="00B0081A" w:rsidRPr="00E20089" w:rsidRDefault="00F04BBF" w:rsidP="00BA0424">
            <w:pPr>
              <w:numPr>
                <w:ilvl w:val="0"/>
                <w:numId w:val="1"/>
              </w:numPr>
              <w:spacing w:after="0"/>
              <w:rPr>
                <w:iCs/>
              </w:rPr>
            </w:pPr>
            <w:r w:rsidRPr="00F04BBF">
              <w:rPr>
                <w:iCs/>
              </w:rPr>
              <w:t>Educators regularly reflect on children’s changing health and activity needs and make changes to the planning and implementation of the program</w:t>
            </w:r>
            <w:r w:rsidR="005E365E" w:rsidRPr="005E365E">
              <w:rPr>
                <w:iCs/>
              </w:rPr>
              <w:t>.</w:t>
            </w:r>
          </w:p>
        </w:tc>
      </w:tr>
      <w:tr w:rsidR="0019424B" w:rsidRPr="0019424B" w14:paraId="75B263D3" w14:textId="77777777" w:rsidTr="005047F9">
        <w:trPr>
          <w:trHeight w:val="1973"/>
        </w:trPr>
        <w:tc>
          <w:tcPr>
            <w:tcW w:w="2961" w:type="dxa"/>
            <w:shd w:val="clear" w:color="auto" w:fill="D9D9D9"/>
          </w:tcPr>
          <w:p w14:paraId="6C6881E2" w14:textId="77777777" w:rsidR="0019424B" w:rsidRPr="00D6777E" w:rsidRDefault="0019424B" w:rsidP="005047F9">
            <w:pPr>
              <w:pStyle w:val="QIPBodytext"/>
              <w:rPr>
                <w:rFonts w:ascii="Arial" w:hAnsi="Arial" w:cs="Arial"/>
                <w:color w:val="000000"/>
                <w:sz w:val="16"/>
                <w:szCs w:val="16"/>
                <w:lang w:val="en-AU"/>
              </w:rPr>
            </w:pPr>
            <w:r w:rsidRPr="00D6777E">
              <w:rPr>
                <w:rFonts w:cs="Arial"/>
                <w:color w:val="000000"/>
                <w:lang w:val="en-AU"/>
              </w:rPr>
              <w:t>3. Practice is shaped by meaningful engagement with families, and/or community</w:t>
            </w:r>
          </w:p>
        </w:tc>
        <w:tc>
          <w:tcPr>
            <w:tcW w:w="12427" w:type="dxa"/>
          </w:tcPr>
          <w:p w14:paraId="004B9DDC" w14:textId="128FEB4A" w:rsidR="00317C21" w:rsidRDefault="008D4EE1" w:rsidP="00B0081A">
            <w:pPr>
              <w:spacing w:after="0"/>
            </w:pPr>
            <w:r w:rsidRPr="00B0081A">
              <w:t xml:space="preserve">In the strength example for element </w:t>
            </w:r>
            <w:r w:rsidR="009F0240">
              <w:rPr>
                <w:rFonts w:cs="Arial"/>
              </w:rPr>
              <w:t>2.1.</w:t>
            </w:r>
            <w:r w:rsidR="004B6E5C">
              <w:rPr>
                <w:rFonts w:cs="Arial"/>
              </w:rPr>
              <w:t>3</w:t>
            </w:r>
            <w:r w:rsidRPr="00B0081A">
              <w:t xml:space="preserve"> we have identified the following exceeding theme indicators:</w:t>
            </w:r>
          </w:p>
          <w:p w14:paraId="6FF3C3FB" w14:textId="297E6A32" w:rsidR="00B0081A" w:rsidRPr="00E20089" w:rsidRDefault="00360213" w:rsidP="004E5BCE">
            <w:pPr>
              <w:numPr>
                <w:ilvl w:val="0"/>
                <w:numId w:val="1"/>
              </w:numPr>
              <w:rPr>
                <w:iCs/>
              </w:rPr>
            </w:pPr>
            <w:r w:rsidRPr="00360213">
              <w:t>All educators proactively promote healthy lifestyles for children with families and the community</w:t>
            </w:r>
            <w:r w:rsidR="00E20094" w:rsidRPr="00E20094">
              <w:t>.</w:t>
            </w:r>
          </w:p>
        </w:tc>
      </w:tr>
    </w:tbl>
    <w:p w14:paraId="57AC969A" w14:textId="77777777" w:rsidR="005047F9" w:rsidRPr="0019424B" w:rsidRDefault="005047F9" w:rsidP="00F00ECE">
      <w:pPr>
        <w:spacing w:after="0"/>
        <w:rPr>
          <w:rFonts w:ascii="Arial" w:hAnsi="Arial" w:cs="Arial"/>
          <w:color w:val="010202"/>
          <w:sz w:val="16"/>
          <w:szCs w:val="16"/>
        </w:rPr>
      </w:pPr>
    </w:p>
    <w:sectPr w:rsidR="005047F9" w:rsidRPr="0019424B" w:rsidSect="000160DF">
      <w:pgSz w:w="16838" w:h="11906" w:orient="landscape"/>
      <w:pgMar w:top="340" w:right="720" w:bottom="34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Light">
    <w:altName w:val="Source Sans Pro Light"/>
    <w:charset w:val="00"/>
    <w:family w:val="swiss"/>
    <w:pitch w:val="variable"/>
    <w:sig w:usb0="600002F7" w:usb1="02000001" w:usb2="00000000"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HelveticaNeue-Light-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270"/>
    <w:multiLevelType w:val="multilevel"/>
    <w:tmpl w:val="2700A1B4"/>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800" w:hanging="72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0D612A"/>
    <w:multiLevelType w:val="multilevel"/>
    <w:tmpl w:val="AFF011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43B1DF4"/>
    <w:multiLevelType w:val="multilevel"/>
    <w:tmpl w:val="B596DA96"/>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E605EBA"/>
    <w:multiLevelType w:val="multilevel"/>
    <w:tmpl w:val="A2C84720"/>
    <w:lvl w:ilvl="0">
      <w:start w:val="1"/>
      <w:numFmt w:val="bullet"/>
      <w:lvlText w:val="●"/>
      <w:lvlJc w:val="left"/>
      <w:pPr>
        <w:ind w:left="36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0DE7FB5"/>
    <w:multiLevelType w:val="multilevel"/>
    <w:tmpl w:val="0B2284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457020E4"/>
    <w:multiLevelType w:val="multilevel"/>
    <w:tmpl w:val="124428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493775EF"/>
    <w:multiLevelType w:val="multilevel"/>
    <w:tmpl w:val="7642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247A61"/>
    <w:multiLevelType w:val="multilevel"/>
    <w:tmpl w:val="56F8C3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4AAE335A"/>
    <w:multiLevelType w:val="multilevel"/>
    <w:tmpl w:val="6A92F7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4DEF1906"/>
    <w:multiLevelType w:val="hybridMultilevel"/>
    <w:tmpl w:val="62A4C226"/>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10" w15:restartNumberingAfterBreak="0">
    <w:nsid w:val="58173EF8"/>
    <w:multiLevelType w:val="multilevel"/>
    <w:tmpl w:val="0002CD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62785583"/>
    <w:multiLevelType w:val="multilevel"/>
    <w:tmpl w:val="7CAEB1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909610630">
    <w:abstractNumId w:val="6"/>
  </w:num>
  <w:num w:numId="2" w16cid:durableId="2047951240">
    <w:abstractNumId w:val="10"/>
  </w:num>
  <w:num w:numId="3" w16cid:durableId="677923796">
    <w:abstractNumId w:val="5"/>
  </w:num>
  <w:num w:numId="4" w16cid:durableId="764031647">
    <w:abstractNumId w:val="9"/>
  </w:num>
  <w:num w:numId="5" w16cid:durableId="941841055">
    <w:abstractNumId w:val="11"/>
  </w:num>
  <w:num w:numId="6" w16cid:durableId="1583756430">
    <w:abstractNumId w:val="4"/>
  </w:num>
  <w:num w:numId="7" w16cid:durableId="1628855747">
    <w:abstractNumId w:val="3"/>
  </w:num>
  <w:num w:numId="8" w16cid:durableId="1581257911">
    <w:abstractNumId w:val="0"/>
  </w:num>
  <w:num w:numId="9" w16cid:durableId="1779835487">
    <w:abstractNumId w:val="1"/>
  </w:num>
  <w:num w:numId="10" w16cid:durableId="920917211">
    <w:abstractNumId w:val="2"/>
  </w:num>
  <w:num w:numId="11" w16cid:durableId="1668485436">
    <w:abstractNumId w:val="7"/>
  </w:num>
  <w:num w:numId="12" w16cid:durableId="18166960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243D"/>
    <w:rsid w:val="000002C9"/>
    <w:rsid w:val="0000393E"/>
    <w:rsid w:val="0000751C"/>
    <w:rsid w:val="000160DF"/>
    <w:rsid w:val="00016D4B"/>
    <w:rsid w:val="00017CAA"/>
    <w:rsid w:val="00025665"/>
    <w:rsid w:val="00026CB6"/>
    <w:rsid w:val="0003105E"/>
    <w:rsid w:val="00031283"/>
    <w:rsid w:val="0003165A"/>
    <w:rsid w:val="000339A3"/>
    <w:rsid w:val="00035EBC"/>
    <w:rsid w:val="000454C1"/>
    <w:rsid w:val="00045E1F"/>
    <w:rsid w:val="0005176B"/>
    <w:rsid w:val="00051D03"/>
    <w:rsid w:val="0005609F"/>
    <w:rsid w:val="00056BFD"/>
    <w:rsid w:val="00060D24"/>
    <w:rsid w:val="00063242"/>
    <w:rsid w:val="00066D2A"/>
    <w:rsid w:val="000676D4"/>
    <w:rsid w:val="00067B06"/>
    <w:rsid w:val="00067E67"/>
    <w:rsid w:val="000717F7"/>
    <w:rsid w:val="00072197"/>
    <w:rsid w:val="00072651"/>
    <w:rsid w:val="000731E6"/>
    <w:rsid w:val="00074B83"/>
    <w:rsid w:val="00075FF4"/>
    <w:rsid w:val="000803AD"/>
    <w:rsid w:val="000812A1"/>
    <w:rsid w:val="000854AE"/>
    <w:rsid w:val="00086215"/>
    <w:rsid w:val="00090658"/>
    <w:rsid w:val="00091A4F"/>
    <w:rsid w:val="00093FB2"/>
    <w:rsid w:val="000945E9"/>
    <w:rsid w:val="000A311A"/>
    <w:rsid w:val="000A3F19"/>
    <w:rsid w:val="000A51DE"/>
    <w:rsid w:val="000B3CC4"/>
    <w:rsid w:val="000C0A30"/>
    <w:rsid w:val="000C2FD4"/>
    <w:rsid w:val="000C3AC2"/>
    <w:rsid w:val="000D3CA2"/>
    <w:rsid w:val="000D5052"/>
    <w:rsid w:val="000E2B80"/>
    <w:rsid w:val="000E3819"/>
    <w:rsid w:val="000E5D82"/>
    <w:rsid w:val="000F0723"/>
    <w:rsid w:val="000F18D1"/>
    <w:rsid w:val="000F6C6E"/>
    <w:rsid w:val="00104C5E"/>
    <w:rsid w:val="0010572E"/>
    <w:rsid w:val="00112E42"/>
    <w:rsid w:val="001164FA"/>
    <w:rsid w:val="001217DD"/>
    <w:rsid w:val="00121F13"/>
    <w:rsid w:val="00123DCB"/>
    <w:rsid w:val="00124E4E"/>
    <w:rsid w:val="001251A9"/>
    <w:rsid w:val="001271F8"/>
    <w:rsid w:val="001324D5"/>
    <w:rsid w:val="00133413"/>
    <w:rsid w:val="00153049"/>
    <w:rsid w:val="00154B17"/>
    <w:rsid w:val="00157AAF"/>
    <w:rsid w:val="00170A86"/>
    <w:rsid w:val="001726A6"/>
    <w:rsid w:val="00172A26"/>
    <w:rsid w:val="0017442A"/>
    <w:rsid w:val="00174938"/>
    <w:rsid w:val="00181B3D"/>
    <w:rsid w:val="0019424B"/>
    <w:rsid w:val="00196264"/>
    <w:rsid w:val="00197FA5"/>
    <w:rsid w:val="001B236B"/>
    <w:rsid w:val="001B443E"/>
    <w:rsid w:val="001B71DB"/>
    <w:rsid w:val="001B74D4"/>
    <w:rsid w:val="001C210D"/>
    <w:rsid w:val="001C3341"/>
    <w:rsid w:val="001C4694"/>
    <w:rsid w:val="001C730C"/>
    <w:rsid w:val="001D0426"/>
    <w:rsid w:val="001D2A37"/>
    <w:rsid w:val="001D2BE0"/>
    <w:rsid w:val="001D7190"/>
    <w:rsid w:val="001E0610"/>
    <w:rsid w:val="001E3301"/>
    <w:rsid w:val="001E3EFD"/>
    <w:rsid w:val="001F0D09"/>
    <w:rsid w:val="001F0F7A"/>
    <w:rsid w:val="001F298F"/>
    <w:rsid w:val="001F33C6"/>
    <w:rsid w:val="001F51C8"/>
    <w:rsid w:val="00204C60"/>
    <w:rsid w:val="00206043"/>
    <w:rsid w:val="00213962"/>
    <w:rsid w:val="002145F2"/>
    <w:rsid w:val="00220DB8"/>
    <w:rsid w:val="00225C3A"/>
    <w:rsid w:val="00226EC6"/>
    <w:rsid w:val="00226FD0"/>
    <w:rsid w:val="0023383B"/>
    <w:rsid w:val="00233DE0"/>
    <w:rsid w:val="00235EE6"/>
    <w:rsid w:val="00241DA8"/>
    <w:rsid w:val="00244783"/>
    <w:rsid w:val="00246EF5"/>
    <w:rsid w:val="0024743B"/>
    <w:rsid w:val="0025163D"/>
    <w:rsid w:val="00251CD0"/>
    <w:rsid w:val="00253640"/>
    <w:rsid w:val="00254010"/>
    <w:rsid w:val="0025451E"/>
    <w:rsid w:val="002620A9"/>
    <w:rsid w:val="00262138"/>
    <w:rsid w:val="00263552"/>
    <w:rsid w:val="00265E26"/>
    <w:rsid w:val="00271A85"/>
    <w:rsid w:val="002750B9"/>
    <w:rsid w:val="0027623B"/>
    <w:rsid w:val="00282EA8"/>
    <w:rsid w:val="00283334"/>
    <w:rsid w:val="00284EE5"/>
    <w:rsid w:val="00290FD7"/>
    <w:rsid w:val="002943AD"/>
    <w:rsid w:val="0029517A"/>
    <w:rsid w:val="0029693D"/>
    <w:rsid w:val="002A3DDC"/>
    <w:rsid w:val="002A5EB8"/>
    <w:rsid w:val="002B13DA"/>
    <w:rsid w:val="002B3BF8"/>
    <w:rsid w:val="002B7E22"/>
    <w:rsid w:val="002C13CB"/>
    <w:rsid w:val="002C6EF8"/>
    <w:rsid w:val="002D0BD7"/>
    <w:rsid w:val="002D4100"/>
    <w:rsid w:val="002D52F5"/>
    <w:rsid w:val="002D5CE8"/>
    <w:rsid w:val="002E0BB0"/>
    <w:rsid w:val="002E0DE0"/>
    <w:rsid w:val="002E1D13"/>
    <w:rsid w:val="00300E2B"/>
    <w:rsid w:val="00305799"/>
    <w:rsid w:val="003135F4"/>
    <w:rsid w:val="00317C21"/>
    <w:rsid w:val="003213A8"/>
    <w:rsid w:val="003258B2"/>
    <w:rsid w:val="0032655B"/>
    <w:rsid w:val="00333320"/>
    <w:rsid w:val="003348A2"/>
    <w:rsid w:val="00343503"/>
    <w:rsid w:val="0034477A"/>
    <w:rsid w:val="00344B26"/>
    <w:rsid w:val="00346016"/>
    <w:rsid w:val="0034640E"/>
    <w:rsid w:val="00352B4D"/>
    <w:rsid w:val="00356B44"/>
    <w:rsid w:val="00360213"/>
    <w:rsid w:val="00363C24"/>
    <w:rsid w:val="00367E38"/>
    <w:rsid w:val="003713DA"/>
    <w:rsid w:val="00371FE4"/>
    <w:rsid w:val="003723E1"/>
    <w:rsid w:val="00373034"/>
    <w:rsid w:val="003760AF"/>
    <w:rsid w:val="00376B51"/>
    <w:rsid w:val="00376DA0"/>
    <w:rsid w:val="00380006"/>
    <w:rsid w:val="003870F5"/>
    <w:rsid w:val="0039083B"/>
    <w:rsid w:val="00391131"/>
    <w:rsid w:val="003911AA"/>
    <w:rsid w:val="00391BA9"/>
    <w:rsid w:val="003957B3"/>
    <w:rsid w:val="00397357"/>
    <w:rsid w:val="00397952"/>
    <w:rsid w:val="003A058A"/>
    <w:rsid w:val="003A3033"/>
    <w:rsid w:val="003A353A"/>
    <w:rsid w:val="003A57CB"/>
    <w:rsid w:val="003A60DD"/>
    <w:rsid w:val="003A6D19"/>
    <w:rsid w:val="003A7261"/>
    <w:rsid w:val="003B09F0"/>
    <w:rsid w:val="003B39C9"/>
    <w:rsid w:val="003B74C5"/>
    <w:rsid w:val="003C482C"/>
    <w:rsid w:val="003C5A61"/>
    <w:rsid w:val="003C5FC1"/>
    <w:rsid w:val="003C6798"/>
    <w:rsid w:val="003E39C4"/>
    <w:rsid w:val="003E4548"/>
    <w:rsid w:val="003F1D07"/>
    <w:rsid w:val="003F2E65"/>
    <w:rsid w:val="003F4B24"/>
    <w:rsid w:val="003F55B2"/>
    <w:rsid w:val="003F5E59"/>
    <w:rsid w:val="0040190D"/>
    <w:rsid w:val="00402787"/>
    <w:rsid w:val="0040509B"/>
    <w:rsid w:val="0041144B"/>
    <w:rsid w:val="00422A8D"/>
    <w:rsid w:val="00423D77"/>
    <w:rsid w:val="00424B8F"/>
    <w:rsid w:val="0042697A"/>
    <w:rsid w:val="00430C07"/>
    <w:rsid w:val="00431132"/>
    <w:rsid w:val="004320E0"/>
    <w:rsid w:val="00433A67"/>
    <w:rsid w:val="00437832"/>
    <w:rsid w:val="00442439"/>
    <w:rsid w:val="00444321"/>
    <w:rsid w:val="00445216"/>
    <w:rsid w:val="004454E4"/>
    <w:rsid w:val="004500CC"/>
    <w:rsid w:val="00451B57"/>
    <w:rsid w:val="00457990"/>
    <w:rsid w:val="004600EA"/>
    <w:rsid w:val="004623FB"/>
    <w:rsid w:val="00463221"/>
    <w:rsid w:val="00464064"/>
    <w:rsid w:val="00464219"/>
    <w:rsid w:val="004662DA"/>
    <w:rsid w:val="00466395"/>
    <w:rsid w:val="0046645D"/>
    <w:rsid w:val="00473A01"/>
    <w:rsid w:val="0047460D"/>
    <w:rsid w:val="00476280"/>
    <w:rsid w:val="00477081"/>
    <w:rsid w:val="0048048A"/>
    <w:rsid w:val="0048171A"/>
    <w:rsid w:val="00482BC4"/>
    <w:rsid w:val="004872A5"/>
    <w:rsid w:val="00490031"/>
    <w:rsid w:val="00495836"/>
    <w:rsid w:val="00495889"/>
    <w:rsid w:val="004967C3"/>
    <w:rsid w:val="004A228D"/>
    <w:rsid w:val="004A4192"/>
    <w:rsid w:val="004B1230"/>
    <w:rsid w:val="004B6E5C"/>
    <w:rsid w:val="004B7121"/>
    <w:rsid w:val="004B7668"/>
    <w:rsid w:val="004B7928"/>
    <w:rsid w:val="004C27D9"/>
    <w:rsid w:val="004C2D9B"/>
    <w:rsid w:val="004D2ED3"/>
    <w:rsid w:val="004D4993"/>
    <w:rsid w:val="004D7AE2"/>
    <w:rsid w:val="004D7BF2"/>
    <w:rsid w:val="004E05EB"/>
    <w:rsid w:val="004E1AF3"/>
    <w:rsid w:val="004E599A"/>
    <w:rsid w:val="004E5BCE"/>
    <w:rsid w:val="004E63E8"/>
    <w:rsid w:val="004E63FA"/>
    <w:rsid w:val="004E6BAB"/>
    <w:rsid w:val="004F0051"/>
    <w:rsid w:val="004F135C"/>
    <w:rsid w:val="004F27C0"/>
    <w:rsid w:val="004F3AB2"/>
    <w:rsid w:val="004F600F"/>
    <w:rsid w:val="005025C5"/>
    <w:rsid w:val="0050400A"/>
    <w:rsid w:val="005047F9"/>
    <w:rsid w:val="005075A5"/>
    <w:rsid w:val="00516B27"/>
    <w:rsid w:val="005221D1"/>
    <w:rsid w:val="005241E0"/>
    <w:rsid w:val="0052684B"/>
    <w:rsid w:val="00533F98"/>
    <w:rsid w:val="0053583E"/>
    <w:rsid w:val="00535AA7"/>
    <w:rsid w:val="0054089A"/>
    <w:rsid w:val="00543B96"/>
    <w:rsid w:val="0055403C"/>
    <w:rsid w:val="005628D0"/>
    <w:rsid w:val="00562FA4"/>
    <w:rsid w:val="0056401C"/>
    <w:rsid w:val="00564EC3"/>
    <w:rsid w:val="00572070"/>
    <w:rsid w:val="0057302A"/>
    <w:rsid w:val="00582E98"/>
    <w:rsid w:val="005843A0"/>
    <w:rsid w:val="00586927"/>
    <w:rsid w:val="00587009"/>
    <w:rsid w:val="00587A0D"/>
    <w:rsid w:val="005935DC"/>
    <w:rsid w:val="00594EBE"/>
    <w:rsid w:val="00597244"/>
    <w:rsid w:val="005B0F67"/>
    <w:rsid w:val="005B1694"/>
    <w:rsid w:val="005B3DB3"/>
    <w:rsid w:val="005B45F2"/>
    <w:rsid w:val="005C0417"/>
    <w:rsid w:val="005C084A"/>
    <w:rsid w:val="005C56F8"/>
    <w:rsid w:val="005D17A4"/>
    <w:rsid w:val="005D3A72"/>
    <w:rsid w:val="005D5E38"/>
    <w:rsid w:val="005D6B21"/>
    <w:rsid w:val="005D7A52"/>
    <w:rsid w:val="005E1E94"/>
    <w:rsid w:val="005E20DE"/>
    <w:rsid w:val="005E365E"/>
    <w:rsid w:val="005E5B63"/>
    <w:rsid w:val="005E6E64"/>
    <w:rsid w:val="005F0570"/>
    <w:rsid w:val="005F4168"/>
    <w:rsid w:val="005F7517"/>
    <w:rsid w:val="00601328"/>
    <w:rsid w:val="0060351E"/>
    <w:rsid w:val="006038A5"/>
    <w:rsid w:val="0060486E"/>
    <w:rsid w:val="00605744"/>
    <w:rsid w:val="00606B40"/>
    <w:rsid w:val="00606F53"/>
    <w:rsid w:val="006071EE"/>
    <w:rsid w:val="00613E3C"/>
    <w:rsid w:val="0062209C"/>
    <w:rsid w:val="006230CA"/>
    <w:rsid w:val="00627E3B"/>
    <w:rsid w:val="0064045B"/>
    <w:rsid w:val="00641F65"/>
    <w:rsid w:val="00642E63"/>
    <w:rsid w:val="006432EE"/>
    <w:rsid w:val="00645857"/>
    <w:rsid w:val="00655EB3"/>
    <w:rsid w:val="0065781C"/>
    <w:rsid w:val="00657A0E"/>
    <w:rsid w:val="006637BC"/>
    <w:rsid w:val="006647FC"/>
    <w:rsid w:val="006648FD"/>
    <w:rsid w:val="006666F7"/>
    <w:rsid w:val="00666BB7"/>
    <w:rsid w:val="00670AD5"/>
    <w:rsid w:val="006726FC"/>
    <w:rsid w:val="00673A0C"/>
    <w:rsid w:val="00675968"/>
    <w:rsid w:val="00680BB2"/>
    <w:rsid w:val="00682AC5"/>
    <w:rsid w:val="00682D12"/>
    <w:rsid w:val="0068332A"/>
    <w:rsid w:val="006854E1"/>
    <w:rsid w:val="00685999"/>
    <w:rsid w:val="00686EBD"/>
    <w:rsid w:val="006954B0"/>
    <w:rsid w:val="006A1A26"/>
    <w:rsid w:val="006A46AF"/>
    <w:rsid w:val="006A50CA"/>
    <w:rsid w:val="006A5B59"/>
    <w:rsid w:val="006A6A82"/>
    <w:rsid w:val="006B5D09"/>
    <w:rsid w:val="006B763B"/>
    <w:rsid w:val="006B7FDD"/>
    <w:rsid w:val="006C2153"/>
    <w:rsid w:val="006C24B4"/>
    <w:rsid w:val="006C366A"/>
    <w:rsid w:val="006C425A"/>
    <w:rsid w:val="006D39AB"/>
    <w:rsid w:val="006E039B"/>
    <w:rsid w:val="006E20AC"/>
    <w:rsid w:val="006E3153"/>
    <w:rsid w:val="006E431E"/>
    <w:rsid w:val="006E6F78"/>
    <w:rsid w:val="006F3FD1"/>
    <w:rsid w:val="006F4E86"/>
    <w:rsid w:val="00703AA3"/>
    <w:rsid w:val="00704AE3"/>
    <w:rsid w:val="00706222"/>
    <w:rsid w:val="00706B59"/>
    <w:rsid w:val="00706FBD"/>
    <w:rsid w:val="007101A6"/>
    <w:rsid w:val="007101B3"/>
    <w:rsid w:val="00711A9F"/>
    <w:rsid w:val="00711B47"/>
    <w:rsid w:val="00713D9B"/>
    <w:rsid w:val="00716498"/>
    <w:rsid w:val="00721499"/>
    <w:rsid w:val="00721966"/>
    <w:rsid w:val="00724641"/>
    <w:rsid w:val="00727CDC"/>
    <w:rsid w:val="007314DB"/>
    <w:rsid w:val="00732F54"/>
    <w:rsid w:val="00740287"/>
    <w:rsid w:val="00740FED"/>
    <w:rsid w:val="00742191"/>
    <w:rsid w:val="007543B2"/>
    <w:rsid w:val="00754661"/>
    <w:rsid w:val="00754BBF"/>
    <w:rsid w:val="00755017"/>
    <w:rsid w:val="00756BE4"/>
    <w:rsid w:val="00761EAA"/>
    <w:rsid w:val="00761EC1"/>
    <w:rsid w:val="00764175"/>
    <w:rsid w:val="007658AB"/>
    <w:rsid w:val="00765AE8"/>
    <w:rsid w:val="007679B4"/>
    <w:rsid w:val="0077080D"/>
    <w:rsid w:val="00773043"/>
    <w:rsid w:val="00774416"/>
    <w:rsid w:val="0077504B"/>
    <w:rsid w:val="007757E8"/>
    <w:rsid w:val="00776C99"/>
    <w:rsid w:val="0078052F"/>
    <w:rsid w:val="0078227D"/>
    <w:rsid w:val="00785715"/>
    <w:rsid w:val="00785EF1"/>
    <w:rsid w:val="00786889"/>
    <w:rsid w:val="00786BB5"/>
    <w:rsid w:val="00791C31"/>
    <w:rsid w:val="00794297"/>
    <w:rsid w:val="007974F7"/>
    <w:rsid w:val="007A1B3F"/>
    <w:rsid w:val="007A1DE8"/>
    <w:rsid w:val="007A5635"/>
    <w:rsid w:val="007A7D66"/>
    <w:rsid w:val="007B42DF"/>
    <w:rsid w:val="007C0EA6"/>
    <w:rsid w:val="007C1D86"/>
    <w:rsid w:val="007C1F35"/>
    <w:rsid w:val="007C3790"/>
    <w:rsid w:val="007C52B4"/>
    <w:rsid w:val="007C5D35"/>
    <w:rsid w:val="007C7257"/>
    <w:rsid w:val="007C7D64"/>
    <w:rsid w:val="007D19FF"/>
    <w:rsid w:val="007D47F3"/>
    <w:rsid w:val="007E1B14"/>
    <w:rsid w:val="007E30B6"/>
    <w:rsid w:val="007E3D7C"/>
    <w:rsid w:val="007E7D09"/>
    <w:rsid w:val="007F12C2"/>
    <w:rsid w:val="007F1401"/>
    <w:rsid w:val="00805B51"/>
    <w:rsid w:val="00810A25"/>
    <w:rsid w:val="00812139"/>
    <w:rsid w:val="008135CE"/>
    <w:rsid w:val="00813870"/>
    <w:rsid w:val="00814B93"/>
    <w:rsid w:val="00821FE5"/>
    <w:rsid w:val="008221C9"/>
    <w:rsid w:val="00825382"/>
    <w:rsid w:val="008258F0"/>
    <w:rsid w:val="00826FA6"/>
    <w:rsid w:val="00827D1F"/>
    <w:rsid w:val="00831266"/>
    <w:rsid w:val="00832EEC"/>
    <w:rsid w:val="00833D2B"/>
    <w:rsid w:val="00836869"/>
    <w:rsid w:val="00841175"/>
    <w:rsid w:val="0084209F"/>
    <w:rsid w:val="0084420F"/>
    <w:rsid w:val="00853945"/>
    <w:rsid w:val="00854ADB"/>
    <w:rsid w:val="00854D8A"/>
    <w:rsid w:val="00855049"/>
    <w:rsid w:val="00855926"/>
    <w:rsid w:val="00860572"/>
    <w:rsid w:val="0086083D"/>
    <w:rsid w:val="00861F0C"/>
    <w:rsid w:val="008629B9"/>
    <w:rsid w:val="00862DE6"/>
    <w:rsid w:val="0086552F"/>
    <w:rsid w:val="00866DF8"/>
    <w:rsid w:val="00866E15"/>
    <w:rsid w:val="0087344C"/>
    <w:rsid w:val="00874BA9"/>
    <w:rsid w:val="0088143B"/>
    <w:rsid w:val="008871F4"/>
    <w:rsid w:val="008962A8"/>
    <w:rsid w:val="0089659D"/>
    <w:rsid w:val="008968E3"/>
    <w:rsid w:val="00897A50"/>
    <w:rsid w:val="008A4754"/>
    <w:rsid w:val="008A6AF6"/>
    <w:rsid w:val="008B1D8E"/>
    <w:rsid w:val="008B61D6"/>
    <w:rsid w:val="008C0635"/>
    <w:rsid w:val="008C0921"/>
    <w:rsid w:val="008C0EED"/>
    <w:rsid w:val="008C3596"/>
    <w:rsid w:val="008C548F"/>
    <w:rsid w:val="008C5B07"/>
    <w:rsid w:val="008C6A0E"/>
    <w:rsid w:val="008C706E"/>
    <w:rsid w:val="008D409E"/>
    <w:rsid w:val="008D472E"/>
    <w:rsid w:val="008D4EE1"/>
    <w:rsid w:val="008D7C61"/>
    <w:rsid w:val="008E3590"/>
    <w:rsid w:val="008E4FCA"/>
    <w:rsid w:val="008E587A"/>
    <w:rsid w:val="008E7B62"/>
    <w:rsid w:val="008F243D"/>
    <w:rsid w:val="00900B3F"/>
    <w:rsid w:val="00900DEE"/>
    <w:rsid w:val="00901206"/>
    <w:rsid w:val="00902F29"/>
    <w:rsid w:val="0090377D"/>
    <w:rsid w:val="009038A0"/>
    <w:rsid w:val="00911663"/>
    <w:rsid w:val="009149D3"/>
    <w:rsid w:val="00914F9D"/>
    <w:rsid w:val="00917C3E"/>
    <w:rsid w:val="009255B0"/>
    <w:rsid w:val="009306A2"/>
    <w:rsid w:val="00931767"/>
    <w:rsid w:val="00934C30"/>
    <w:rsid w:val="00935E5E"/>
    <w:rsid w:val="0094384C"/>
    <w:rsid w:val="00946361"/>
    <w:rsid w:val="0095059F"/>
    <w:rsid w:val="00952F13"/>
    <w:rsid w:val="009570BB"/>
    <w:rsid w:val="00963E38"/>
    <w:rsid w:val="00966A5B"/>
    <w:rsid w:val="00970BD6"/>
    <w:rsid w:val="00973115"/>
    <w:rsid w:val="00974145"/>
    <w:rsid w:val="009742F7"/>
    <w:rsid w:val="009761CB"/>
    <w:rsid w:val="009772C4"/>
    <w:rsid w:val="009822EF"/>
    <w:rsid w:val="00982C68"/>
    <w:rsid w:val="00987ECA"/>
    <w:rsid w:val="00992DEA"/>
    <w:rsid w:val="00993651"/>
    <w:rsid w:val="00993BDE"/>
    <w:rsid w:val="009A1A41"/>
    <w:rsid w:val="009A32B5"/>
    <w:rsid w:val="009A4869"/>
    <w:rsid w:val="009A5DBF"/>
    <w:rsid w:val="009B0B22"/>
    <w:rsid w:val="009B4161"/>
    <w:rsid w:val="009B5B52"/>
    <w:rsid w:val="009B5D08"/>
    <w:rsid w:val="009C1149"/>
    <w:rsid w:val="009C16D7"/>
    <w:rsid w:val="009C7131"/>
    <w:rsid w:val="009D4AAF"/>
    <w:rsid w:val="009D6827"/>
    <w:rsid w:val="009D7610"/>
    <w:rsid w:val="009E0A48"/>
    <w:rsid w:val="009E131A"/>
    <w:rsid w:val="009E27D0"/>
    <w:rsid w:val="009E47BF"/>
    <w:rsid w:val="009E5F7C"/>
    <w:rsid w:val="009E6971"/>
    <w:rsid w:val="009F0240"/>
    <w:rsid w:val="009F0C94"/>
    <w:rsid w:val="009F4FD5"/>
    <w:rsid w:val="009F7B13"/>
    <w:rsid w:val="00A00E9C"/>
    <w:rsid w:val="00A03BF9"/>
    <w:rsid w:val="00A10601"/>
    <w:rsid w:val="00A110EB"/>
    <w:rsid w:val="00A11943"/>
    <w:rsid w:val="00A11E5B"/>
    <w:rsid w:val="00A135C5"/>
    <w:rsid w:val="00A1360A"/>
    <w:rsid w:val="00A143DE"/>
    <w:rsid w:val="00A14947"/>
    <w:rsid w:val="00A16148"/>
    <w:rsid w:val="00A16A7E"/>
    <w:rsid w:val="00A16DC6"/>
    <w:rsid w:val="00A2188F"/>
    <w:rsid w:val="00A22070"/>
    <w:rsid w:val="00A2235D"/>
    <w:rsid w:val="00A30397"/>
    <w:rsid w:val="00A3091F"/>
    <w:rsid w:val="00A316B9"/>
    <w:rsid w:val="00A326B3"/>
    <w:rsid w:val="00A33763"/>
    <w:rsid w:val="00A34FE4"/>
    <w:rsid w:val="00A3503E"/>
    <w:rsid w:val="00A44CF8"/>
    <w:rsid w:val="00A459FF"/>
    <w:rsid w:val="00A52014"/>
    <w:rsid w:val="00A52B1A"/>
    <w:rsid w:val="00A543C3"/>
    <w:rsid w:val="00A543E4"/>
    <w:rsid w:val="00A57645"/>
    <w:rsid w:val="00A64C08"/>
    <w:rsid w:val="00A723A6"/>
    <w:rsid w:val="00A74930"/>
    <w:rsid w:val="00A749BE"/>
    <w:rsid w:val="00A75237"/>
    <w:rsid w:val="00A8041D"/>
    <w:rsid w:val="00A80F61"/>
    <w:rsid w:val="00A85FA0"/>
    <w:rsid w:val="00A90CEB"/>
    <w:rsid w:val="00A93BCD"/>
    <w:rsid w:val="00A96A3B"/>
    <w:rsid w:val="00AA17F2"/>
    <w:rsid w:val="00AA335E"/>
    <w:rsid w:val="00AA5E4A"/>
    <w:rsid w:val="00AA75AF"/>
    <w:rsid w:val="00AB0E7A"/>
    <w:rsid w:val="00AB1F82"/>
    <w:rsid w:val="00AB246D"/>
    <w:rsid w:val="00AB2C41"/>
    <w:rsid w:val="00AB3DDE"/>
    <w:rsid w:val="00AB6364"/>
    <w:rsid w:val="00AB6AE3"/>
    <w:rsid w:val="00AC1F62"/>
    <w:rsid w:val="00AC3F3E"/>
    <w:rsid w:val="00AC538D"/>
    <w:rsid w:val="00AD1112"/>
    <w:rsid w:val="00AE21B0"/>
    <w:rsid w:val="00AE28C5"/>
    <w:rsid w:val="00AE658F"/>
    <w:rsid w:val="00AE6758"/>
    <w:rsid w:val="00AF0C4B"/>
    <w:rsid w:val="00AF0F36"/>
    <w:rsid w:val="00AF52D0"/>
    <w:rsid w:val="00AF5BDA"/>
    <w:rsid w:val="00AF6831"/>
    <w:rsid w:val="00B0081A"/>
    <w:rsid w:val="00B01D41"/>
    <w:rsid w:val="00B03552"/>
    <w:rsid w:val="00B07213"/>
    <w:rsid w:val="00B120A0"/>
    <w:rsid w:val="00B1342E"/>
    <w:rsid w:val="00B148BD"/>
    <w:rsid w:val="00B175DB"/>
    <w:rsid w:val="00B27225"/>
    <w:rsid w:val="00B32C03"/>
    <w:rsid w:val="00B33BD6"/>
    <w:rsid w:val="00B346E4"/>
    <w:rsid w:val="00B347E5"/>
    <w:rsid w:val="00B40586"/>
    <w:rsid w:val="00B42004"/>
    <w:rsid w:val="00B43418"/>
    <w:rsid w:val="00B43553"/>
    <w:rsid w:val="00B4540E"/>
    <w:rsid w:val="00B463E3"/>
    <w:rsid w:val="00B46BDE"/>
    <w:rsid w:val="00B471F8"/>
    <w:rsid w:val="00B47C1D"/>
    <w:rsid w:val="00B505AB"/>
    <w:rsid w:val="00B5391E"/>
    <w:rsid w:val="00B57E7F"/>
    <w:rsid w:val="00B63C01"/>
    <w:rsid w:val="00B640D6"/>
    <w:rsid w:val="00B7442D"/>
    <w:rsid w:val="00B75504"/>
    <w:rsid w:val="00B75C8F"/>
    <w:rsid w:val="00B80598"/>
    <w:rsid w:val="00B821CC"/>
    <w:rsid w:val="00B86A49"/>
    <w:rsid w:val="00B87EA3"/>
    <w:rsid w:val="00B91317"/>
    <w:rsid w:val="00B921E3"/>
    <w:rsid w:val="00B92F7F"/>
    <w:rsid w:val="00B93EF8"/>
    <w:rsid w:val="00B957D0"/>
    <w:rsid w:val="00BA0424"/>
    <w:rsid w:val="00BA45CE"/>
    <w:rsid w:val="00BA6155"/>
    <w:rsid w:val="00BB0268"/>
    <w:rsid w:val="00BB6056"/>
    <w:rsid w:val="00BC0B64"/>
    <w:rsid w:val="00BC2B37"/>
    <w:rsid w:val="00BC45E8"/>
    <w:rsid w:val="00BC76DB"/>
    <w:rsid w:val="00BC7A15"/>
    <w:rsid w:val="00BD00B6"/>
    <w:rsid w:val="00BD0742"/>
    <w:rsid w:val="00BD2FCE"/>
    <w:rsid w:val="00BD5744"/>
    <w:rsid w:val="00BE0CB8"/>
    <w:rsid w:val="00BE0E8F"/>
    <w:rsid w:val="00BE1190"/>
    <w:rsid w:val="00BE27DC"/>
    <w:rsid w:val="00BE2BEC"/>
    <w:rsid w:val="00BE6AE1"/>
    <w:rsid w:val="00BF1192"/>
    <w:rsid w:val="00BF1FA2"/>
    <w:rsid w:val="00BF22F1"/>
    <w:rsid w:val="00BF234B"/>
    <w:rsid w:val="00BF3112"/>
    <w:rsid w:val="00C0188B"/>
    <w:rsid w:val="00C02426"/>
    <w:rsid w:val="00C05908"/>
    <w:rsid w:val="00C05F5F"/>
    <w:rsid w:val="00C107A5"/>
    <w:rsid w:val="00C12177"/>
    <w:rsid w:val="00C121AB"/>
    <w:rsid w:val="00C1345E"/>
    <w:rsid w:val="00C1552F"/>
    <w:rsid w:val="00C17D55"/>
    <w:rsid w:val="00C20921"/>
    <w:rsid w:val="00C305A6"/>
    <w:rsid w:val="00C30F04"/>
    <w:rsid w:val="00C41079"/>
    <w:rsid w:val="00C45742"/>
    <w:rsid w:val="00C50915"/>
    <w:rsid w:val="00C51881"/>
    <w:rsid w:val="00C53689"/>
    <w:rsid w:val="00C551B8"/>
    <w:rsid w:val="00C57069"/>
    <w:rsid w:val="00C579C3"/>
    <w:rsid w:val="00C57F38"/>
    <w:rsid w:val="00C6324A"/>
    <w:rsid w:val="00C66C45"/>
    <w:rsid w:val="00C72AC5"/>
    <w:rsid w:val="00C7454C"/>
    <w:rsid w:val="00C84374"/>
    <w:rsid w:val="00C849DD"/>
    <w:rsid w:val="00C8709F"/>
    <w:rsid w:val="00C872C1"/>
    <w:rsid w:val="00C9694E"/>
    <w:rsid w:val="00CA0721"/>
    <w:rsid w:val="00CA6493"/>
    <w:rsid w:val="00CA67B0"/>
    <w:rsid w:val="00CB1672"/>
    <w:rsid w:val="00CB5BF2"/>
    <w:rsid w:val="00CB76B9"/>
    <w:rsid w:val="00CC4231"/>
    <w:rsid w:val="00CC496B"/>
    <w:rsid w:val="00CC4D3E"/>
    <w:rsid w:val="00CD1F6F"/>
    <w:rsid w:val="00CD28AC"/>
    <w:rsid w:val="00CD32A7"/>
    <w:rsid w:val="00CD791A"/>
    <w:rsid w:val="00CE1AD8"/>
    <w:rsid w:val="00CE2F96"/>
    <w:rsid w:val="00CE3856"/>
    <w:rsid w:val="00CE3C2D"/>
    <w:rsid w:val="00CE5BF4"/>
    <w:rsid w:val="00CF3931"/>
    <w:rsid w:val="00CF4465"/>
    <w:rsid w:val="00CF677C"/>
    <w:rsid w:val="00CF74C0"/>
    <w:rsid w:val="00D015DC"/>
    <w:rsid w:val="00D01A73"/>
    <w:rsid w:val="00D01C9F"/>
    <w:rsid w:val="00D01CF9"/>
    <w:rsid w:val="00D06470"/>
    <w:rsid w:val="00D06696"/>
    <w:rsid w:val="00D0741D"/>
    <w:rsid w:val="00D107F3"/>
    <w:rsid w:val="00D11C9C"/>
    <w:rsid w:val="00D1525E"/>
    <w:rsid w:val="00D20C61"/>
    <w:rsid w:val="00D22FC8"/>
    <w:rsid w:val="00D239F0"/>
    <w:rsid w:val="00D3166F"/>
    <w:rsid w:val="00D31BE2"/>
    <w:rsid w:val="00D40EAE"/>
    <w:rsid w:val="00D412AB"/>
    <w:rsid w:val="00D445F9"/>
    <w:rsid w:val="00D47770"/>
    <w:rsid w:val="00D52E9F"/>
    <w:rsid w:val="00D5386C"/>
    <w:rsid w:val="00D5519E"/>
    <w:rsid w:val="00D553BE"/>
    <w:rsid w:val="00D606FF"/>
    <w:rsid w:val="00D60BAF"/>
    <w:rsid w:val="00D62887"/>
    <w:rsid w:val="00D6443D"/>
    <w:rsid w:val="00D66597"/>
    <w:rsid w:val="00D66E39"/>
    <w:rsid w:val="00D6777E"/>
    <w:rsid w:val="00D67E81"/>
    <w:rsid w:val="00D717CD"/>
    <w:rsid w:val="00D71F22"/>
    <w:rsid w:val="00D769AA"/>
    <w:rsid w:val="00D76A6B"/>
    <w:rsid w:val="00D80932"/>
    <w:rsid w:val="00D8153D"/>
    <w:rsid w:val="00D87332"/>
    <w:rsid w:val="00D93315"/>
    <w:rsid w:val="00D97661"/>
    <w:rsid w:val="00D97710"/>
    <w:rsid w:val="00DA1381"/>
    <w:rsid w:val="00DA1935"/>
    <w:rsid w:val="00DA1A4F"/>
    <w:rsid w:val="00DA255F"/>
    <w:rsid w:val="00DA4192"/>
    <w:rsid w:val="00DA5119"/>
    <w:rsid w:val="00DA5A4C"/>
    <w:rsid w:val="00DA5C23"/>
    <w:rsid w:val="00DA7460"/>
    <w:rsid w:val="00DC0121"/>
    <w:rsid w:val="00DC1738"/>
    <w:rsid w:val="00DC5ABF"/>
    <w:rsid w:val="00DD5045"/>
    <w:rsid w:val="00DD7E20"/>
    <w:rsid w:val="00DE00FB"/>
    <w:rsid w:val="00DE1975"/>
    <w:rsid w:val="00DE3768"/>
    <w:rsid w:val="00DE69AF"/>
    <w:rsid w:val="00DE7264"/>
    <w:rsid w:val="00DE736E"/>
    <w:rsid w:val="00DE775C"/>
    <w:rsid w:val="00DF41A8"/>
    <w:rsid w:val="00DF59CA"/>
    <w:rsid w:val="00E001B5"/>
    <w:rsid w:val="00E02BE2"/>
    <w:rsid w:val="00E03A2E"/>
    <w:rsid w:val="00E03EA7"/>
    <w:rsid w:val="00E0520E"/>
    <w:rsid w:val="00E06C18"/>
    <w:rsid w:val="00E1080F"/>
    <w:rsid w:val="00E11772"/>
    <w:rsid w:val="00E135C6"/>
    <w:rsid w:val="00E138CD"/>
    <w:rsid w:val="00E13A79"/>
    <w:rsid w:val="00E14928"/>
    <w:rsid w:val="00E1727D"/>
    <w:rsid w:val="00E20089"/>
    <w:rsid w:val="00E20094"/>
    <w:rsid w:val="00E24624"/>
    <w:rsid w:val="00E2620E"/>
    <w:rsid w:val="00E266D7"/>
    <w:rsid w:val="00E267B3"/>
    <w:rsid w:val="00E35359"/>
    <w:rsid w:val="00E35C2D"/>
    <w:rsid w:val="00E36D48"/>
    <w:rsid w:val="00E377DD"/>
    <w:rsid w:val="00E4571D"/>
    <w:rsid w:val="00E5060A"/>
    <w:rsid w:val="00E55537"/>
    <w:rsid w:val="00E57888"/>
    <w:rsid w:val="00E57A01"/>
    <w:rsid w:val="00E7045F"/>
    <w:rsid w:val="00E77664"/>
    <w:rsid w:val="00E825CF"/>
    <w:rsid w:val="00E94017"/>
    <w:rsid w:val="00E944A5"/>
    <w:rsid w:val="00E96BD9"/>
    <w:rsid w:val="00E96F57"/>
    <w:rsid w:val="00EA277B"/>
    <w:rsid w:val="00EA5602"/>
    <w:rsid w:val="00EA63A6"/>
    <w:rsid w:val="00EA7D8E"/>
    <w:rsid w:val="00EB0EF4"/>
    <w:rsid w:val="00EB22F4"/>
    <w:rsid w:val="00EB50B4"/>
    <w:rsid w:val="00EB779D"/>
    <w:rsid w:val="00EC0343"/>
    <w:rsid w:val="00EC21CA"/>
    <w:rsid w:val="00EC6860"/>
    <w:rsid w:val="00ED0F45"/>
    <w:rsid w:val="00ED5D31"/>
    <w:rsid w:val="00EE3AB1"/>
    <w:rsid w:val="00EE633C"/>
    <w:rsid w:val="00EF24BE"/>
    <w:rsid w:val="00EF3D4E"/>
    <w:rsid w:val="00EF7925"/>
    <w:rsid w:val="00EF7CA1"/>
    <w:rsid w:val="00F00E86"/>
    <w:rsid w:val="00F00ECE"/>
    <w:rsid w:val="00F02CA9"/>
    <w:rsid w:val="00F04BBF"/>
    <w:rsid w:val="00F04F9A"/>
    <w:rsid w:val="00F11897"/>
    <w:rsid w:val="00F12EDB"/>
    <w:rsid w:val="00F13D6B"/>
    <w:rsid w:val="00F20781"/>
    <w:rsid w:val="00F22ABB"/>
    <w:rsid w:val="00F23825"/>
    <w:rsid w:val="00F2443E"/>
    <w:rsid w:val="00F25669"/>
    <w:rsid w:val="00F3470C"/>
    <w:rsid w:val="00F3673B"/>
    <w:rsid w:val="00F40751"/>
    <w:rsid w:val="00F41E89"/>
    <w:rsid w:val="00F42DC3"/>
    <w:rsid w:val="00F455A7"/>
    <w:rsid w:val="00F47E92"/>
    <w:rsid w:val="00F52656"/>
    <w:rsid w:val="00F558DD"/>
    <w:rsid w:val="00F6061B"/>
    <w:rsid w:val="00F67229"/>
    <w:rsid w:val="00F70555"/>
    <w:rsid w:val="00F720E3"/>
    <w:rsid w:val="00F728A4"/>
    <w:rsid w:val="00F7740F"/>
    <w:rsid w:val="00F810DF"/>
    <w:rsid w:val="00F90E2B"/>
    <w:rsid w:val="00F90FB6"/>
    <w:rsid w:val="00F925EF"/>
    <w:rsid w:val="00F92DDA"/>
    <w:rsid w:val="00F955C8"/>
    <w:rsid w:val="00FA2FC6"/>
    <w:rsid w:val="00FA536C"/>
    <w:rsid w:val="00FB0C7D"/>
    <w:rsid w:val="00FB1FDB"/>
    <w:rsid w:val="00FB5889"/>
    <w:rsid w:val="00FB5BF7"/>
    <w:rsid w:val="00FC2A9A"/>
    <w:rsid w:val="00FC2C06"/>
    <w:rsid w:val="00FC39DC"/>
    <w:rsid w:val="00FD1164"/>
    <w:rsid w:val="00FD7B65"/>
    <w:rsid w:val="00FD7C24"/>
    <w:rsid w:val="00FE16C3"/>
    <w:rsid w:val="00FE256D"/>
    <w:rsid w:val="00FE5AD1"/>
    <w:rsid w:val="00FE7FC7"/>
    <w:rsid w:val="00FF18DE"/>
    <w:rsid w:val="00FF1D1F"/>
    <w:rsid w:val="00FF4E32"/>
    <w:rsid w:val="00FF5362"/>
    <w:rsid w:val="00FF5C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0E799"/>
  <w15:chartTrackingRefBased/>
  <w15:docId w15:val="{981475C1-543F-4AF6-A4BE-25D563C4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BB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2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F243D"/>
    <w:rPr>
      <w:b/>
      <w:bCs/>
    </w:rPr>
  </w:style>
  <w:style w:type="paragraph" w:styleId="ListParagraph">
    <w:name w:val="List Paragraph"/>
    <w:basedOn w:val="Normal"/>
    <w:uiPriority w:val="34"/>
    <w:qFormat/>
    <w:rsid w:val="00657A0E"/>
    <w:pPr>
      <w:ind w:left="720"/>
      <w:contextualSpacing/>
    </w:pPr>
  </w:style>
  <w:style w:type="table" w:customStyle="1" w:styleId="NQSstandardselementstable">
    <w:name w:val="NQS standards elements table"/>
    <w:basedOn w:val="TableNormal"/>
    <w:uiPriority w:val="99"/>
    <w:rsid w:val="00B471F8"/>
    <w:rPr>
      <w:rFonts w:ascii="Arial" w:hAnsi="Arial"/>
    </w:rPr>
    <w:tblPr>
      <w:tblBorders>
        <w:top w:val="single" w:sz="4" w:space="0" w:color="92CDDC"/>
        <w:bottom w:val="single" w:sz="4" w:space="0" w:color="92CDDC"/>
        <w:insideH w:val="single" w:sz="4" w:space="0" w:color="92CDDC"/>
      </w:tblBorders>
      <w:tblCellMar>
        <w:top w:w="108" w:type="dxa"/>
        <w:bottom w:w="108" w:type="dxa"/>
      </w:tblCellMar>
    </w:tblPr>
    <w:tblStylePr w:type="firstRow">
      <w:rPr>
        <w:rFonts w:ascii="Arial" w:hAnsi="Arial"/>
      </w:rPr>
      <w:tblPr/>
      <w:tcPr>
        <w:tcBorders>
          <w:top w:val="single" w:sz="4" w:space="0" w:color="92CDDC"/>
          <w:left w:val="nil"/>
          <w:bottom w:val="single" w:sz="4" w:space="0" w:color="92CDDC"/>
          <w:right w:val="nil"/>
          <w:insideH w:val="nil"/>
          <w:insideV w:val="nil"/>
          <w:tl2br w:val="nil"/>
          <w:tr2bl w:val="nil"/>
        </w:tcBorders>
      </w:tcPr>
    </w:tblStylePr>
  </w:style>
  <w:style w:type="paragraph" w:styleId="NoSpacing">
    <w:name w:val="No Spacing"/>
    <w:uiPriority w:val="1"/>
    <w:qFormat/>
    <w:rsid w:val="005025C5"/>
    <w:rPr>
      <w:sz w:val="22"/>
      <w:szCs w:val="22"/>
      <w:lang w:eastAsia="en-US"/>
    </w:rPr>
  </w:style>
  <w:style w:type="character" w:styleId="Hyperlink">
    <w:name w:val="Hyperlink"/>
    <w:uiPriority w:val="99"/>
    <w:unhideWhenUsed/>
    <w:rsid w:val="0086552F"/>
    <w:rPr>
      <w:color w:val="0000FF"/>
      <w:u w:val="single"/>
    </w:rPr>
  </w:style>
  <w:style w:type="character" w:styleId="FollowedHyperlink">
    <w:name w:val="FollowedHyperlink"/>
    <w:uiPriority w:val="99"/>
    <w:semiHidden/>
    <w:unhideWhenUsed/>
    <w:rsid w:val="0086552F"/>
    <w:rPr>
      <w:color w:val="800080"/>
      <w:u w:val="single"/>
    </w:rPr>
  </w:style>
  <w:style w:type="paragraph" w:styleId="Header">
    <w:name w:val="header"/>
    <w:basedOn w:val="Normal"/>
    <w:link w:val="HeaderChar"/>
    <w:uiPriority w:val="99"/>
    <w:unhideWhenUsed/>
    <w:rsid w:val="00FF1D1F"/>
    <w:pPr>
      <w:tabs>
        <w:tab w:val="center" w:pos="4513"/>
        <w:tab w:val="right" w:pos="9026"/>
      </w:tabs>
      <w:spacing w:after="0" w:line="240" w:lineRule="auto"/>
    </w:pPr>
    <w:rPr>
      <w:sz w:val="18"/>
      <w:szCs w:val="18"/>
      <w:lang w:val="x-none"/>
    </w:rPr>
  </w:style>
  <w:style w:type="character" w:customStyle="1" w:styleId="HeaderChar">
    <w:name w:val="Header Char"/>
    <w:link w:val="Header"/>
    <w:uiPriority w:val="99"/>
    <w:rsid w:val="00FF1D1F"/>
    <w:rPr>
      <w:rFonts w:ascii="Calibri" w:eastAsia="Calibri" w:hAnsi="Calibri" w:cs="Times New Roman"/>
      <w:sz w:val="18"/>
      <w:szCs w:val="18"/>
      <w:lang w:eastAsia="en-US"/>
    </w:rPr>
  </w:style>
  <w:style w:type="paragraph" w:styleId="PlainText">
    <w:name w:val="Plain Text"/>
    <w:basedOn w:val="Normal"/>
    <w:link w:val="PlainTextChar"/>
    <w:uiPriority w:val="99"/>
    <w:unhideWhenUsed/>
    <w:rsid w:val="00DC5ABF"/>
    <w:pPr>
      <w:spacing w:after="0" w:line="240" w:lineRule="auto"/>
    </w:pPr>
    <w:rPr>
      <w:szCs w:val="21"/>
      <w:lang w:val="en-US"/>
    </w:rPr>
  </w:style>
  <w:style w:type="character" w:customStyle="1" w:styleId="PlainTextChar">
    <w:name w:val="Plain Text Char"/>
    <w:link w:val="PlainText"/>
    <w:uiPriority w:val="99"/>
    <w:rsid w:val="00DC5ABF"/>
    <w:rPr>
      <w:rFonts w:eastAsia="Calibri" w:cs="Times New Roman"/>
      <w:sz w:val="22"/>
      <w:szCs w:val="21"/>
      <w:lang w:val="en-US" w:eastAsia="en-US"/>
    </w:rPr>
  </w:style>
  <w:style w:type="paragraph" w:customStyle="1" w:styleId="Default">
    <w:name w:val="Default"/>
    <w:link w:val="DefaultChar"/>
    <w:rsid w:val="00090658"/>
    <w:pPr>
      <w:autoSpaceDE w:val="0"/>
      <w:autoSpaceDN w:val="0"/>
      <w:adjustRightInd w:val="0"/>
    </w:pPr>
    <w:rPr>
      <w:rFonts w:cs="Calibri"/>
      <w:color w:val="000000"/>
      <w:sz w:val="24"/>
      <w:szCs w:val="24"/>
      <w:lang w:eastAsia="en-US"/>
    </w:rPr>
  </w:style>
  <w:style w:type="paragraph" w:styleId="Footer">
    <w:name w:val="footer"/>
    <w:basedOn w:val="Normal"/>
    <w:link w:val="FooterChar"/>
    <w:uiPriority w:val="99"/>
    <w:unhideWhenUsed/>
    <w:rsid w:val="003F2E65"/>
    <w:pPr>
      <w:tabs>
        <w:tab w:val="center" w:pos="4513"/>
        <w:tab w:val="right" w:pos="9026"/>
      </w:tabs>
      <w:spacing w:after="0" w:line="240" w:lineRule="auto"/>
    </w:pPr>
    <w:rPr>
      <w:lang w:val="x-none"/>
    </w:rPr>
  </w:style>
  <w:style w:type="character" w:customStyle="1" w:styleId="FooterChar">
    <w:name w:val="Footer Char"/>
    <w:link w:val="Footer"/>
    <w:uiPriority w:val="99"/>
    <w:rsid w:val="003F2E65"/>
    <w:rPr>
      <w:rFonts w:ascii="Calibri" w:eastAsia="Calibri" w:hAnsi="Calibri" w:cs="Times New Roman"/>
      <w:sz w:val="22"/>
      <w:szCs w:val="22"/>
      <w:lang w:eastAsia="en-US"/>
    </w:rPr>
  </w:style>
  <w:style w:type="paragraph" w:customStyle="1" w:styleId="QIPBodytext">
    <w:name w:val="QIP Body text"/>
    <w:basedOn w:val="Normal"/>
    <w:link w:val="QIPBodytextChar"/>
    <w:qFormat/>
    <w:rsid w:val="005047F9"/>
    <w:pPr>
      <w:autoSpaceDE w:val="0"/>
      <w:autoSpaceDN w:val="0"/>
      <w:adjustRightInd w:val="0"/>
      <w:spacing w:after="0" w:line="240" w:lineRule="auto"/>
    </w:pPr>
    <w:rPr>
      <w:rFonts w:eastAsia="Times New Roman"/>
      <w:sz w:val="24"/>
      <w:szCs w:val="24"/>
      <w:lang w:val="x-none"/>
    </w:rPr>
  </w:style>
  <w:style w:type="character" w:customStyle="1" w:styleId="QIPBodytextChar">
    <w:name w:val="QIP Body text Char"/>
    <w:link w:val="QIPBodytext"/>
    <w:rsid w:val="005047F9"/>
    <w:rPr>
      <w:rFonts w:eastAsia="Times New Roman" w:cs="Arial"/>
      <w:sz w:val="24"/>
      <w:szCs w:val="24"/>
      <w:lang w:eastAsia="en-US"/>
    </w:rPr>
  </w:style>
  <w:style w:type="paragraph" w:customStyle="1" w:styleId="QIPH2">
    <w:name w:val="QIP H2"/>
    <w:basedOn w:val="Normal"/>
    <w:link w:val="QIPH2Char"/>
    <w:qFormat/>
    <w:rsid w:val="0019424B"/>
    <w:pPr>
      <w:spacing w:before="360" w:after="60"/>
      <w:contextualSpacing/>
    </w:pPr>
    <w:rPr>
      <w:rFonts w:eastAsia="Times New Roman"/>
      <w:bCs/>
      <w:iCs/>
      <w:color w:val="7F7F7F"/>
      <w:sz w:val="28"/>
      <w:szCs w:val="28"/>
      <w:lang w:val="x-none" w:eastAsia="x-none"/>
    </w:rPr>
  </w:style>
  <w:style w:type="character" w:customStyle="1" w:styleId="QIPH2Char">
    <w:name w:val="QIP H2 Char"/>
    <w:link w:val="QIPH2"/>
    <w:rsid w:val="0019424B"/>
    <w:rPr>
      <w:rFonts w:ascii="Calibri" w:eastAsia="Times New Roman" w:hAnsi="Calibri" w:cs="Arial"/>
      <w:bCs/>
      <w:iCs/>
      <w:color w:val="7F7F7F"/>
      <w:sz w:val="28"/>
      <w:szCs w:val="28"/>
    </w:rPr>
  </w:style>
  <w:style w:type="paragraph" w:styleId="NormalWeb">
    <w:name w:val="Normal (Web)"/>
    <w:basedOn w:val="Normal"/>
    <w:uiPriority w:val="99"/>
    <w:unhideWhenUsed/>
    <w:rsid w:val="00902F29"/>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basedOn w:val="DefaultParagraphFont"/>
    <w:rsid w:val="00902F29"/>
  </w:style>
  <w:style w:type="character" w:customStyle="1" w:styleId="apple-converted-space">
    <w:name w:val="apple-converted-space"/>
    <w:rsid w:val="005241E0"/>
  </w:style>
  <w:style w:type="character" w:customStyle="1" w:styleId="DefaultChar">
    <w:name w:val="Default Char"/>
    <w:link w:val="Default"/>
    <w:locked/>
    <w:rsid w:val="00067E67"/>
    <w:rPr>
      <w:rFonts w:cs="Calibri"/>
      <w:color w:val="000000"/>
      <w:sz w:val="24"/>
      <w:szCs w:val="24"/>
      <w:lang w:eastAsia="en-US"/>
    </w:rPr>
  </w:style>
  <w:style w:type="paragraph" w:customStyle="1" w:styleId="Pa4">
    <w:name w:val="Pa4"/>
    <w:basedOn w:val="Default"/>
    <w:next w:val="Default"/>
    <w:uiPriority w:val="99"/>
    <w:rsid w:val="003B74C5"/>
    <w:pPr>
      <w:spacing w:line="241" w:lineRule="atLeast"/>
    </w:pPr>
    <w:rPr>
      <w:rFonts w:ascii="Source Sans Pro Light" w:hAnsi="Source Sans Pro Light" w:cs="Times New Roman"/>
      <w:color w:val="auto"/>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418">
      <w:bodyDiv w:val="1"/>
      <w:marLeft w:val="0"/>
      <w:marRight w:val="0"/>
      <w:marTop w:val="0"/>
      <w:marBottom w:val="0"/>
      <w:divBdr>
        <w:top w:val="none" w:sz="0" w:space="0" w:color="auto"/>
        <w:left w:val="none" w:sz="0" w:space="0" w:color="auto"/>
        <w:bottom w:val="none" w:sz="0" w:space="0" w:color="auto"/>
        <w:right w:val="none" w:sz="0" w:space="0" w:color="auto"/>
      </w:divBdr>
    </w:div>
    <w:div w:id="13113703">
      <w:bodyDiv w:val="1"/>
      <w:marLeft w:val="0"/>
      <w:marRight w:val="0"/>
      <w:marTop w:val="0"/>
      <w:marBottom w:val="0"/>
      <w:divBdr>
        <w:top w:val="none" w:sz="0" w:space="0" w:color="auto"/>
        <w:left w:val="none" w:sz="0" w:space="0" w:color="auto"/>
        <w:bottom w:val="none" w:sz="0" w:space="0" w:color="auto"/>
        <w:right w:val="none" w:sz="0" w:space="0" w:color="auto"/>
      </w:divBdr>
      <w:divsChild>
        <w:div w:id="1984847472">
          <w:marLeft w:val="1077"/>
          <w:marRight w:val="0"/>
          <w:marTop w:val="0"/>
          <w:marBottom w:val="0"/>
          <w:divBdr>
            <w:top w:val="none" w:sz="0" w:space="0" w:color="auto"/>
            <w:left w:val="none" w:sz="0" w:space="0" w:color="auto"/>
            <w:bottom w:val="none" w:sz="0" w:space="0" w:color="auto"/>
            <w:right w:val="none" w:sz="0" w:space="0" w:color="auto"/>
          </w:divBdr>
        </w:div>
      </w:divsChild>
    </w:div>
    <w:div w:id="13267012">
      <w:bodyDiv w:val="1"/>
      <w:marLeft w:val="0"/>
      <w:marRight w:val="0"/>
      <w:marTop w:val="0"/>
      <w:marBottom w:val="0"/>
      <w:divBdr>
        <w:top w:val="none" w:sz="0" w:space="0" w:color="auto"/>
        <w:left w:val="none" w:sz="0" w:space="0" w:color="auto"/>
        <w:bottom w:val="none" w:sz="0" w:space="0" w:color="auto"/>
        <w:right w:val="none" w:sz="0" w:space="0" w:color="auto"/>
      </w:divBdr>
    </w:div>
    <w:div w:id="32578660">
      <w:bodyDiv w:val="1"/>
      <w:marLeft w:val="0"/>
      <w:marRight w:val="0"/>
      <w:marTop w:val="0"/>
      <w:marBottom w:val="0"/>
      <w:divBdr>
        <w:top w:val="none" w:sz="0" w:space="0" w:color="auto"/>
        <w:left w:val="none" w:sz="0" w:space="0" w:color="auto"/>
        <w:bottom w:val="none" w:sz="0" w:space="0" w:color="auto"/>
        <w:right w:val="none" w:sz="0" w:space="0" w:color="auto"/>
      </w:divBdr>
    </w:div>
    <w:div w:id="58749976">
      <w:bodyDiv w:val="1"/>
      <w:marLeft w:val="0"/>
      <w:marRight w:val="0"/>
      <w:marTop w:val="0"/>
      <w:marBottom w:val="0"/>
      <w:divBdr>
        <w:top w:val="none" w:sz="0" w:space="0" w:color="auto"/>
        <w:left w:val="none" w:sz="0" w:space="0" w:color="auto"/>
        <w:bottom w:val="none" w:sz="0" w:space="0" w:color="auto"/>
        <w:right w:val="none" w:sz="0" w:space="0" w:color="auto"/>
      </w:divBdr>
    </w:div>
    <w:div w:id="189148054">
      <w:bodyDiv w:val="1"/>
      <w:marLeft w:val="0"/>
      <w:marRight w:val="0"/>
      <w:marTop w:val="0"/>
      <w:marBottom w:val="0"/>
      <w:divBdr>
        <w:top w:val="none" w:sz="0" w:space="0" w:color="auto"/>
        <w:left w:val="none" w:sz="0" w:space="0" w:color="auto"/>
        <w:bottom w:val="none" w:sz="0" w:space="0" w:color="auto"/>
        <w:right w:val="none" w:sz="0" w:space="0" w:color="auto"/>
      </w:divBdr>
    </w:div>
    <w:div w:id="228074324">
      <w:bodyDiv w:val="1"/>
      <w:marLeft w:val="0"/>
      <w:marRight w:val="0"/>
      <w:marTop w:val="0"/>
      <w:marBottom w:val="0"/>
      <w:divBdr>
        <w:top w:val="none" w:sz="0" w:space="0" w:color="auto"/>
        <w:left w:val="none" w:sz="0" w:space="0" w:color="auto"/>
        <w:bottom w:val="none" w:sz="0" w:space="0" w:color="auto"/>
        <w:right w:val="none" w:sz="0" w:space="0" w:color="auto"/>
      </w:divBdr>
    </w:div>
    <w:div w:id="231546551">
      <w:bodyDiv w:val="1"/>
      <w:marLeft w:val="0"/>
      <w:marRight w:val="0"/>
      <w:marTop w:val="0"/>
      <w:marBottom w:val="0"/>
      <w:divBdr>
        <w:top w:val="none" w:sz="0" w:space="0" w:color="auto"/>
        <w:left w:val="none" w:sz="0" w:space="0" w:color="auto"/>
        <w:bottom w:val="none" w:sz="0" w:space="0" w:color="auto"/>
        <w:right w:val="none" w:sz="0" w:space="0" w:color="auto"/>
      </w:divBdr>
    </w:div>
    <w:div w:id="525798996">
      <w:bodyDiv w:val="1"/>
      <w:marLeft w:val="0"/>
      <w:marRight w:val="0"/>
      <w:marTop w:val="0"/>
      <w:marBottom w:val="0"/>
      <w:divBdr>
        <w:top w:val="none" w:sz="0" w:space="0" w:color="auto"/>
        <w:left w:val="none" w:sz="0" w:space="0" w:color="auto"/>
        <w:bottom w:val="none" w:sz="0" w:space="0" w:color="auto"/>
        <w:right w:val="none" w:sz="0" w:space="0" w:color="auto"/>
      </w:divBdr>
    </w:div>
    <w:div w:id="547181196">
      <w:bodyDiv w:val="1"/>
      <w:marLeft w:val="0"/>
      <w:marRight w:val="0"/>
      <w:marTop w:val="0"/>
      <w:marBottom w:val="0"/>
      <w:divBdr>
        <w:top w:val="none" w:sz="0" w:space="0" w:color="auto"/>
        <w:left w:val="none" w:sz="0" w:space="0" w:color="auto"/>
        <w:bottom w:val="none" w:sz="0" w:space="0" w:color="auto"/>
        <w:right w:val="none" w:sz="0" w:space="0" w:color="auto"/>
      </w:divBdr>
    </w:div>
    <w:div w:id="628706731">
      <w:bodyDiv w:val="1"/>
      <w:marLeft w:val="0"/>
      <w:marRight w:val="0"/>
      <w:marTop w:val="0"/>
      <w:marBottom w:val="0"/>
      <w:divBdr>
        <w:top w:val="none" w:sz="0" w:space="0" w:color="auto"/>
        <w:left w:val="none" w:sz="0" w:space="0" w:color="auto"/>
        <w:bottom w:val="none" w:sz="0" w:space="0" w:color="auto"/>
        <w:right w:val="none" w:sz="0" w:space="0" w:color="auto"/>
      </w:divBdr>
    </w:div>
    <w:div w:id="690179743">
      <w:bodyDiv w:val="1"/>
      <w:marLeft w:val="0"/>
      <w:marRight w:val="0"/>
      <w:marTop w:val="0"/>
      <w:marBottom w:val="0"/>
      <w:divBdr>
        <w:top w:val="none" w:sz="0" w:space="0" w:color="auto"/>
        <w:left w:val="none" w:sz="0" w:space="0" w:color="auto"/>
        <w:bottom w:val="none" w:sz="0" w:space="0" w:color="auto"/>
        <w:right w:val="none" w:sz="0" w:space="0" w:color="auto"/>
      </w:divBdr>
    </w:div>
    <w:div w:id="694307376">
      <w:bodyDiv w:val="1"/>
      <w:marLeft w:val="0"/>
      <w:marRight w:val="0"/>
      <w:marTop w:val="0"/>
      <w:marBottom w:val="0"/>
      <w:divBdr>
        <w:top w:val="none" w:sz="0" w:space="0" w:color="auto"/>
        <w:left w:val="none" w:sz="0" w:space="0" w:color="auto"/>
        <w:bottom w:val="none" w:sz="0" w:space="0" w:color="auto"/>
        <w:right w:val="none" w:sz="0" w:space="0" w:color="auto"/>
      </w:divBdr>
    </w:div>
    <w:div w:id="751437002">
      <w:bodyDiv w:val="1"/>
      <w:marLeft w:val="0"/>
      <w:marRight w:val="0"/>
      <w:marTop w:val="0"/>
      <w:marBottom w:val="0"/>
      <w:divBdr>
        <w:top w:val="none" w:sz="0" w:space="0" w:color="auto"/>
        <w:left w:val="none" w:sz="0" w:space="0" w:color="auto"/>
        <w:bottom w:val="none" w:sz="0" w:space="0" w:color="auto"/>
        <w:right w:val="none" w:sz="0" w:space="0" w:color="auto"/>
      </w:divBdr>
    </w:div>
    <w:div w:id="780495399">
      <w:bodyDiv w:val="1"/>
      <w:marLeft w:val="0"/>
      <w:marRight w:val="0"/>
      <w:marTop w:val="0"/>
      <w:marBottom w:val="0"/>
      <w:divBdr>
        <w:top w:val="none" w:sz="0" w:space="0" w:color="auto"/>
        <w:left w:val="none" w:sz="0" w:space="0" w:color="auto"/>
        <w:bottom w:val="none" w:sz="0" w:space="0" w:color="auto"/>
        <w:right w:val="none" w:sz="0" w:space="0" w:color="auto"/>
      </w:divBdr>
    </w:div>
    <w:div w:id="781534258">
      <w:bodyDiv w:val="1"/>
      <w:marLeft w:val="0"/>
      <w:marRight w:val="0"/>
      <w:marTop w:val="0"/>
      <w:marBottom w:val="0"/>
      <w:divBdr>
        <w:top w:val="none" w:sz="0" w:space="0" w:color="auto"/>
        <w:left w:val="none" w:sz="0" w:space="0" w:color="auto"/>
        <w:bottom w:val="none" w:sz="0" w:space="0" w:color="auto"/>
        <w:right w:val="none" w:sz="0" w:space="0" w:color="auto"/>
      </w:divBdr>
    </w:div>
    <w:div w:id="839659514">
      <w:bodyDiv w:val="1"/>
      <w:marLeft w:val="0"/>
      <w:marRight w:val="0"/>
      <w:marTop w:val="0"/>
      <w:marBottom w:val="0"/>
      <w:divBdr>
        <w:top w:val="none" w:sz="0" w:space="0" w:color="auto"/>
        <w:left w:val="none" w:sz="0" w:space="0" w:color="auto"/>
        <w:bottom w:val="none" w:sz="0" w:space="0" w:color="auto"/>
        <w:right w:val="none" w:sz="0" w:space="0" w:color="auto"/>
      </w:divBdr>
    </w:div>
    <w:div w:id="931669306">
      <w:bodyDiv w:val="1"/>
      <w:marLeft w:val="0"/>
      <w:marRight w:val="0"/>
      <w:marTop w:val="0"/>
      <w:marBottom w:val="0"/>
      <w:divBdr>
        <w:top w:val="none" w:sz="0" w:space="0" w:color="auto"/>
        <w:left w:val="none" w:sz="0" w:space="0" w:color="auto"/>
        <w:bottom w:val="none" w:sz="0" w:space="0" w:color="auto"/>
        <w:right w:val="none" w:sz="0" w:space="0" w:color="auto"/>
      </w:divBdr>
    </w:div>
    <w:div w:id="951589984">
      <w:bodyDiv w:val="1"/>
      <w:marLeft w:val="0"/>
      <w:marRight w:val="0"/>
      <w:marTop w:val="0"/>
      <w:marBottom w:val="0"/>
      <w:divBdr>
        <w:top w:val="none" w:sz="0" w:space="0" w:color="auto"/>
        <w:left w:val="none" w:sz="0" w:space="0" w:color="auto"/>
        <w:bottom w:val="none" w:sz="0" w:space="0" w:color="auto"/>
        <w:right w:val="none" w:sz="0" w:space="0" w:color="auto"/>
      </w:divBdr>
      <w:divsChild>
        <w:div w:id="1400595174">
          <w:marLeft w:val="1077"/>
          <w:marRight w:val="0"/>
          <w:marTop w:val="0"/>
          <w:marBottom w:val="0"/>
          <w:divBdr>
            <w:top w:val="none" w:sz="0" w:space="0" w:color="auto"/>
            <w:left w:val="none" w:sz="0" w:space="0" w:color="auto"/>
            <w:bottom w:val="none" w:sz="0" w:space="0" w:color="auto"/>
            <w:right w:val="none" w:sz="0" w:space="0" w:color="auto"/>
          </w:divBdr>
        </w:div>
      </w:divsChild>
    </w:div>
    <w:div w:id="1088818179">
      <w:bodyDiv w:val="1"/>
      <w:marLeft w:val="0"/>
      <w:marRight w:val="0"/>
      <w:marTop w:val="0"/>
      <w:marBottom w:val="0"/>
      <w:divBdr>
        <w:top w:val="none" w:sz="0" w:space="0" w:color="auto"/>
        <w:left w:val="none" w:sz="0" w:space="0" w:color="auto"/>
        <w:bottom w:val="none" w:sz="0" w:space="0" w:color="auto"/>
        <w:right w:val="none" w:sz="0" w:space="0" w:color="auto"/>
      </w:divBdr>
    </w:div>
    <w:div w:id="1155223283">
      <w:bodyDiv w:val="1"/>
      <w:marLeft w:val="0"/>
      <w:marRight w:val="0"/>
      <w:marTop w:val="0"/>
      <w:marBottom w:val="0"/>
      <w:divBdr>
        <w:top w:val="none" w:sz="0" w:space="0" w:color="auto"/>
        <w:left w:val="none" w:sz="0" w:space="0" w:color="auto"/>
        <w:bottom w:val="none" w:sz="0" w:space="0" w:color="auto"/>
        <w:right w:val="none" w:sz="0" w:space="0" w:color="auto"/>
      </w:divBdr>
    </w:div>
    <w:div w:id="1286891755">
      <w:bodyDiv w:val="1"/>
      <w:marLeft w:val="0"/>
      <w:marRight w:val="0"/>
      <w:marTop w:val="0"/>
      <w:marBottom w:val="0"/>
      <w:divBdr>
        <w:top w:val="none" w:sz="0" w:space="0" w:color="auto"/>
        <w:left w:val="none" w:sz="0" w:space="0" w:color="auto"/>
        <w:bottom w:val="none" w:sz="0" w:space="0" w:color="auto"/>
        <w:right w:val="none" w:sz="0" w:space="0" w:color="auto"/>
      </w:divBdr>
    </w:div>
    <w:div w:id="1322080936">
      <w:bodyDiv w:val="1"/>
      <w:marLeft w:val="0"/>
      <w:marRight w:val="0"/>
      <w:marTop w:val="0"/>
      <w:marBottom w:val="0"/>
      <w:divBdr>
        <w:top w:val="none" w:sz="0" w:space="0" w:color="auto"/>
        <w:left w:val="none" w:sz="0" w:space="0" w:color="auto"/>
        <w:bottom w:val="none" w:sz="0" w:space="0" w:color="auto"/>
        <w:right w:val="none" w:sz="0" w:space="0" w:color="auto"/>
      </w:divBdr>
    </w:div>
    <w:div w:id="1335061990">
      <w:bodyDiv w:val="1"/>
      <w:marLeft w:val="0"/>
      <w:marRight w:val="0"/>
      <w:marTop w:val="0"/>
      <w:marBottom w:val="0"/>
      <w:divBdr>
        <w:top w:val="none" w:sz="0" w:space="0" w:color="auto"/>
        <w:left w:val="none" w:sz="0" w:space="0" w:color="auto"/>
        <w:bottom w:val="none" w:sz="0" w:space="0" w:color="auto"/>
        <w:right w:val="none" w:sz="0" w:space="0" w:color="auto"/>
      </w:divBdr>
    </w:div>
    <w:div w:id="1352874243">
      <w:bodyDiv w:val="1"/>
      <w:marLeft w:val="0"/>
      <w:marRight w:val="0"/>
      <w:marTop w:val="0"/>
      <w:marBottom w:val="0"/>
      <w:divBdr>
        <w:top w:val="none" w:sz="0" w:space="0" w:color="auto"/>
        <w:left w:val="none" w:sz="0" w:space="0" w:color="auto"/>
        <w:bottom w:val="none" w:sz="0" w:space="0" w:color="auto"/>
        <w:right w:val="none" w:sz="0" w:space="0" w:color="auto"/>
      </w:divBdr>
    </w:div>
    <w:div w:id="1367213248">
      <w:bodyDiv w:val="1"/>
      <w:marLeft w:val="0"/>
      <w:marRight w:val="0"/>
      <w:marTop w:val="0"/>
      <w:marBottom w:val="0"/>
      <w:divBdr>
        <w:top w:val="none" w:sz="0" w:space="0" w:color="auto"/>
        <w:left w:val="none" w:sz="0" w:space="0" w:color="auto"/>
        <w:bottom w:val="none" w:sz="0" w:space="0" w:color="auto"/>
        <w:right w:val="none" w:sz="0" w:space="0" w:color="auto"/>
      </w:divBdr>
    </w:div>
    <w:div w:id="1415012744">
      <w:bodyDiv w:val="1"/>
      <w:marLeft w:val="0"/>
      <w:marRight w:val="0"/>
      <w:marTop w:val="0"/>
      <w:marBottom w:val="0"/>
      <w:divBdr>
        <w:top w:val="none" w:sz="0" w:space="0" w:color="auto"/>
        <w:left w:val="none" w:sz="0" w:space="0" w:color="auto"/>
        <w:bottom w:val="none" w:sz="0" w:space="0" w:color="auto"/>
        <w:right w:val="none" w:sz="0" w:space="0" w:color="auto"/>
      </w:divBdr>
    </w:div>
    <w:div w:id="1417823878">
      <w:bodyDiv w:val="1"/>
      <w:marLeft w:val="0"/>
      <w:marRight w:val="0"/>
      <w:marTop w:val="0"/>
      <w:marBottom w:val="0"/>
      <w:divBdr>
        <w:top w:val="none" w:sz="0" w:space="0" w:color="auto"/>
        <w:left w:val="none" w:sz="0" w:space="0" w:color="auto"/>
        <w:bottom w:val="none" w:sz="0" w:space="0" w:color="auto"/>
        <w:right w:val="none" w:sz="0" w:space="0" w:color="auto"/>
      </w:divBdr>
    </w:div>
    <w:div w:id="1436100272">
      <w:bodyDiv w:val="1"/>
      <w:marLeft w:val="0"/>
      <w:marRight w:val="0"/>
      <w:marTop w:val="0"/>
      <w:marBottom w:val="0"/>
      <w:divBdr>
        <w:top w:val="none" w:sz="0" w:space="0" w:color="auto"/>
        <w:left w:val="none" w:sz="0" w:space="0" w:color="auto"/>
        <w:bottom w:val="none" w:sz="0" w:space="0" w:color="auto"/>
        <w:right w:val="none" w:sz="0" w:space="0" w:color="auto"/>
      </w:divBdr>
    </w:div>
    <w:div w:id="1484202726">
      <w:bodyDiv w:val="1"/>
      <w:marLeft w:val="0"/>
      <w:marRight w:val="0"/>
      <w:marTop w:val="0"/>
      <w:marBottom w:val="0"/>
      <w:divBdr>
        <w:top w:val="none" w:sz="0" w:space="0" w:color="auto"/>
        <w:left w:val="none" w:sz="0" w:space="0" w:color="auto"/>
        <w:bottom w:val="none" w:sz="0" w:space="0" w:color="auto"/>
        <w:right w:val="none" w:sz="0" w:space="0" w:color="auto"/>
      </w:divBdr>
    </w:div>
    <w:div w:id="1488671716">
      <w:bodyDiv w:val="1"/>
      <w:marLeft w:val="0"/>
      <w:marRight w:val="0"/>
      <w:marTop w:val="0"/>
      <w:marBottom w:val="0"/>
      <w:divBdr>
        <w:top w:val="none" w:sz="0" w:space="0" w:color="auto"/>
        <w:left w:val="none" w:sz="0" w:space="0" w:color="auto"/>
        <w:bottom w:val="none" w:sz="0" w:space="0" w:color="auto"/>
        <w:right w:val="none" w:sz="0" w:space="0" w:color="auto"/>
      </w:divBdr>
    </w:div>
    <w:div w:id="1522626089">
      <w:bodyDiv w:val="1"/>
      <w:marLeft w:val="0"/>
      <w:marRight w:val="0"/>
      <w:marTop w:val="0"/>
      <w:marBottom w:val="0"/>
      <w:divBdr>
        <w:top w:val="none" w:sz="0" w:space="0" w:color="auto"/>
        <w:left w:val="none" w:sz="0" w:space="0" w:color="auto"/>
        <w:bottom w:val="none" w:sz="0" w:space="0" w:color="auto"/>
        <w:right w:val="none" w:sz="0" w:space="0" w:color="auto"/>
      </w:divBdr>
    </w:div>
    <w:div w:id="1545289474">
      <w:bodyDiv w:val="1"/>
      <w:marLeft w:val="0"/>
      <w:marRight w:val="0"/>
      <w:marTop w:val="0"/>
      <w:marBottom w:val="0"/>
      <w:divBdr>
        <w:top w:val="none" w:sz="0" w:space="0" w:color="auto"/>
        <w:left w:val="none" w:sz="0" w:space="0" w:color="auto"/>
        <w:bottom w:val="none" w:sz="0" w:space="0" w:color="auto"/>
        <w:right w:val="none" w:sz="0" w:space="0" w:color="auto"/>
      </w:divBdr>
    </w:div>
    <w:div w:id="1640040375">
      <w:bodyDiv w:val="1"/>
      <w:marLeft w:val="0"/>
      <w:marRight w:val="0"/>
      <w:marTop w:val="0"/>
      <w:marBottom w:val="0"/>
      <w:divBdr>
        <w:top w:val="none" w:sz="0" w:space="0" w:color="auto"/>
        <w:left w:val="none" w:sz="0" w:space="0" w:color="auto"/>
        <w:bottom w:val="none" w:sz="0" w:space="0" w:color="auto"/>
        <w:right w:val="none" w:sz="0" w:space="0" w:color="auto"/>
      </w:divBdr>
    </w:div>
    <w:div w:id="1651327668">
      <w:bodyDiv w:val="1"/>
      <w:marLeft w:val="0"/>
      <w:marRight w:val="0"/>
      <w:marTop w:val="0"/>
      <w:marBottom w:val="0"/>
      <w:divBdr>
        <w:top w:val="none" w:sz="0" w:space="0" w:color="auto"/>
        <w:left w:val="none" w:sz="0" w:space="0" w:color="auto"/>
        <w:bottom w:val="none" w:sz="0" w:space="0" w:color="auto"/>
        <w:right w:val="none" w:sz="0" w:space="0" w:color="auto"/>
      </w:divBdr>
    </w:div>
    <w:div w:id="1670521452">
      <w:bodyDiv w:val="1"/>
      <w:marLeft w:val="0"/>
      <w:marRight w:val="0"/>
      <w:marTop w:val="0"/>
      <w:marBottom w:val="0"/>
      <w:divBdr>
        <w:top w:val="none" w:sz="0" w:space="0" w:color="auto"/>
        <w:left w:val="none" w:sz="0" w:space="0" w:color="auto"/>
        <w:bottom w:val="none" w:sz="0" w:space="0" w:color="auto"/>
        <w:right w:val="none" w:sz="0" w:space="0" w:color="auto"/>
      </w:divBdr>
    </w:div>
    <w:div w:id="1674801098">
      <w:bodyDiv w:val="1"/>
      <w:marLeft w:val="0"/>
      <w:marRight w:val="0"/>
      <w:marTop w:val="0"/>
      <w:marBottom w:val="0"/>
      <w:divBdr>
        <w:top w:val="none" w:sz="0" w:space="0" w:color="auto"/>
        <w:left w:val="none" w:sz="0" w:space="0" w:color="auto"/>
        <w:bottom w:val="none" w:sz="0" w:space="0" w:color="auto"/>
        <w:right w:val="none" w:sz="0" w:space="0" w:color="auto"/>
      </w:divBdr>
      <w:divsChild>
        <w:div w:id="644895479">
          <w:marLeft w:val="1077"/>
          <w:marRight w:val="0"/>
          <w:marTop w:val="0"/>
          <w:marBottom w:val="0"/>
          <w:divBdr>
            <w:top w:val="none" w:sz="0" w:space="0" w:color="auto"/>
            <w:left w:val="none" w:sz="0" w:space="0" w:color="auto"/>
            <w:bottom w:val="none" w:sz="0" w:space="0" w:color="auto"/>
            <w:right w:val="none" w:sz="0" w:space="0" w:color="auto"/>
          </w:divBdr>
        </w:div>
      </w:divsChild>
    </w:div>
    <w:div w:id="1731613586">
      <w:bodyDiv w:val="1"/>
      <w:marLeft w:val="0"/>
      <w:marRight w:val="0"/>
      <w:marTop w:val="0"/>
      <w:marBottom w:val="0"/>
      <w:divBdr>
        <w:top w:val="none" w:sz="0" w:space="0" w:color="auto"/>
        <w:left w:val="none" w:sz="0" w:space="0" w:color="auto"/>
        <w:bottom w:val="none" w:sz="0" w:space="0" w:color="auto"/>
        <w:right w:val="none" w:sz="0" w:space="0" w:color="auto"/>
      </w:divBdr>
    </w:div>
    <w:div w:id="1757744220">
      <w:bodyDiv w:val="1"/>
      <w:marLeft w:val="0"/>
      <w:marRight w:val="0"/>
      <w:marTop w:val="0"/>
      <w:marBottom w:val="0"/>
      <w:divBdr>
        <w:top w:val="none" w:sz="0" w:space="0" w:color="auto"/>
        <w:left w:val="none" w:sz="0" w:space="0" w:color="auto"/>
        <w:bottom w:val="none" w:sz="0" w:space="0" w:color="auto"/>
        <w:right w:val="none" w:sz="0" w:space="0" w:color="auto"/>
      </w:divBdr>
    </w:div>
    <w:div w:id="1863205157">
      <w:bodyDiv w:val="1"/>
      <w:marLeft w:val="0"/>
      <w:marRight w:val="0"/>
      <w:marTop w:val="0"/>
      <w:marBottom w:val="0"/>
      <w:divBdr>
        <w:top w:val="none" w:sz="0" w:space="0" w:color="auto"/>
        <w:left w:val="none" w:sz="0" w:space="0" w:color="auto"/>
        <w:bottom w:val="none" w:sz="0" w:space="0" w:color="auto"/>
        <w:right w:val="none" w:sz="0" w:space="0" w:color="auto"/>
      </w:divBdr>
    </w:div>
    <w:div w:id="1922132579">
      <w:bodyDiv w:val="1"/>
      <w:marLeft w:val="0"/>
      <w:marRight w:val="0"/>
      <w:marTop w:val="0"/>
      <w:marBottom w:val="0"/>
      <w:divBdr>
        <w:top w:val="none" w:sz="0" w:space="0" w:color="auto"/>
        <w:left w:val="none" w:sz="0" w:space="0" w:color="auto"/>
        <w:bottom w:val="none" w:sz="0" w:space="0" w:color="auto"/>
        <w:right w:val="none" w:sz="0" w:space="0" w:color="auto"/>
      </w:divBdr>
    </w:div>
    <w:div w:id="1955013593">
      <w:bodyDiv w:val="1"/>
      <w:marLeft w:val="0"/>
      <w:marRight w:val="0"/>
      <w:marTop w:val="0"/>
      <w:marBottom w:val="0"/>
      <w:divBdr>
        <w:top w:val="none" w:sz="0" w:space="0" w:color="auto"/>
        <w:left w:val="none" w:sz="0" w:space="0" w:color="auto"/>
        <w:bottom w:val="none" w:sz="0" w:space="0" w:color="auto"/>
        <w:right w:val="none" w:sz="0" w:space="0" w:color="auto"/>
      </w:divBdr>
    </w:div>
    <w:div w:id="1972200256">
      <w:bodyDiv w:val="1"/>
      <w:marLeft w:val="0"/>
      <w:marRight w:val="0"/>
      <w:marTop w:val="0"/>
      <w:marBottom w:val="0"/>
      <w:divBdr>
        <w:top w:val="none" w:sz="0" w:space="0" w:color="auto"/>
        <w:left w:val="none" w:sz="0" w:space="0" w:color="auto"/>
        <w:bottom w:val="none" w:sz="0" w:space="0" w:color="auto"/>
        <w:right w:val="none" w:sz="0" w:space="0" w:color="auto"/>
      </w:divBdr>
    </w:div>
    <w:div w:id="2067027433">
      <w:bodyDiv w:val="1"/>
      <w:marLeft w:val="0"/>
      <w:marRight w:val="0"/>
      <w:marTop w:val="0"/>
      <w:marBottom w:val="0"/>
      <w:divBdr>
        <w:top w:val="none" w:sz="0" w:space="0" w:color="auto"/>
        <w:left w:val="none" w:sz="0" w:space="0" w:color="auto"/>
        <w:bottom w:val="none" w:sz="0" w:space="0" w:color="auto"/>
        <w:right w:val="none" w:sz="0" w:space="0" w:color="auto"/>
      </w:divBdr>
    </w:div>
    <w:div w:id="2119061093">
      <w:bodyDiv w:val="1"/>
      <w:marLeft w:val="0"/>
      <w:marRight w:val="0"/>
      <w:marTop w:val="0"/>
      <w:marBottom w:val="0"/>
      <w:divBdr>
        <w:top w:val="none" w:sz="0" w:space="0" w:color="auto"/>
        <w:left w:val="none" w:sz="0" w:space="0" w:color="auto"/>
        <w:bottom w:val="none" w:sz="0" w:space="0" w:color="auto"/>
        <w:right w:val="none" w:sz="0" w:space="0" w:color="auto"/>
      </w:divBdr>
    </w:div>
    <w:div w:id="213479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91537017D91E44AFE2DEA66ED48EC2" ma:contentTypeVersion="12" ma:contentTypeDescription="Create a new document." ma:contentTypeScope="" ma:versionID="ed02698f60b01febf4848b330a6315c4">
  <xsd:schema xmlns:xsd="http://www.w3.org/2001/XMLSchema" xmlns:xs="http://www.w3.org/2001/XMLSchema" xmlns:p="http://schemas.microsoft.com/office/2006/metadata/properties" xmlns:ns2="11717fff-c6e2-4d8a-ad19-a6663934939e" xmlns:ns3="71cdc927-f316-4140-a271-809aa904aa37" targetNamespace="http://schemas.microsoft.com/office/2006/metadata/properties" ma:root="true" ma:fieldsID="957a5aaf3a347cb9b1dc88fe0367be0a" ns2:_="" ns3:_="">
    <xsd:import namespace="11717fff-c6e2-4d8a-ad19-a6663934939e"/>
    <xsd:import namespace="71cdc927-f316-4140-a271-809aa904aa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17fff-c6e2-4d8a-ad19-a66639349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c77297-a23e-407b-933e-044bc11c75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cdc927-f316-4140-a271-809aa904aa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a90b99-b746-4c8d-a39b-d0082e865584}" ma:internalName="TaxCatchAll" ma:showField="CatchAllData" ma:web="71cdc927-f316-4140-a271-809aa904aa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71cdc927-f316-4140-a271-809aa904aa37" xsi:nil="true"/>
    <lcf76f155ced4ddcb4097134ff3c332f xmlns="11717fff-c6e2-4d8a-ad19-a6663934939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38DDB8B-2B5C-40E1-B61A-9B2F9CD9C6DF}">
  <ds:schemaRefs>
    <ds:schemaRef ds:uri="http://schemas.microsoft.com/sharepoint/v3/contenttype/forms"/>
  </ds:schemaRefs>
</ds:datastoreItem>
</file>

<file path=customXml/itemProps2.xml><?xml version="1.0" encoding="utf-8"?>
<ds:datastoreItem xmlns:ds="http://schemas.openxmlformats.org/officeDocument/2006/customXml" ds:itemID="{3EC92523-C277-4AF0-B0C8-F1A884614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17fff-c6e2-4d8a-ad19-a6663934939e"/>
    <ds:schemaRef ds:uri="71cdc927-f316-4140-a271-809aa904a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3AD0D5-31D2-44C8-9D3D-776E47CC23D9}">
  <ds:schemaRefs>
    <ds:schemaRef ds:uri="http://schemas.openxmlformats.org/officeDocument/2006/bibliography"/>
  </ds:schemaRefs>
</ds:datastoreItem>
</file>

<file path=customXml/itemProps4.xml><?xml version="1.0" encoding="utf-8"?>
<ds:datastoreItem xmlns:ds="http://schemas.openxmlformats.org/officeDocument/2006/customXml" ds:itemID="{DACC7126-4886-4A40-8FD7-9129247E6AFE}">
  <ds:schemaRefs>
    <ds:schemaRef ds:uri="http://schemas.microsoft.com/office/2006/metadata/properties"/>
    <ds:schemaRef ds:uri="http://schemas.microsoft.com/office/infopath/2007/PartnerControls"/>
    <ds:schemaRef ds:uri="71cdc927-f316-4140-a271-809aa904aa37"/>
    <ds:schemaRef ds:uri="11717fff-c6e2-4d8a-ad19-a6663934939e"/>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10</Pages>
  <Words>1860</Words>
  <Characters>10603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Mattlaptop</dc:creator>
  <cp:keywords/>
  <cp:lastModifiedBy>CS Admin</cp:lastModifiedBy>
  <cp:revision>81</cp:revision>
  <dcterms:created xsi:type="dcterms:W3CDTF">2023-03-23T23:03:00Z</dcterms:created>
  <dcterms:modified xsi:type="dcterms:W3CDTF">2023-06-15T01:38:00Z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0x0101006A91537017D91E44AFE2DEA66ED48EC2</vt:lpwstr>
  </property>
  <property fmtid="{D5CDD505-2E9C-101B-9397-08002B2CF9AE}" pid="3" name="MediaServiceImageTags">
    <vt:lpwstr/>
  </property>
</Properties>
</file>