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4D83" w14:textId="77777777" w:rsidR="00597667" w:rsidRPr="0063518D" w:rsidRDefault="00597667" w:rsidP="00597667">
      <w:pPr>
        <w:spacing w:after="0" w:line="240" w:lineRule="auto"/>
        <w:rPr>
          <w:rFonts w:cs="Calibri"/>
        </w:rPr>
      </w:pPr>
    </w:p>
    <w:tbl>
      <w:tblPr>
        <w:tblW w:w="1573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26"/>
        <w:gridCol w:w="2409"/>
      </w:tblGrid>
      <w:tr w:rsidR="00597667" w:rsidRPr="0063518D" w14:paraId="527506EE" w14:textId="77777777" w:rsidTr="00AF72DE">
        <w:tc>
          <w:tcPr>
            <w:tcW w:w="13326" w:type="dxa"/>
            <w:vAlign w:val="center"/>
          </w:tcPr>
          <w:p w14:paraId="5266593B" w14:textId="77777777" w:rsidR="00597667" w:rsidRPr="0063518D" w:rsidRDefault="00597667" w:rsidP="00AF72DE">
            <w:pPr>
              <w:spacing w:after="0" w:line="240" w:lineRule="auto"/>
              <w:rPr>
                <w:b/>
                <w:bCs/>
                <w:sz w:val="36"/>
                <w:szCs w:val="36"/>
                <w:lang w:eastAsia="en-AU"/>
              </w:rPr>
            </w:pPr>
            <w:r w:rsidRPr="2B7282E4">
              <w:rPr>
                <w:b/>
                <w:bCs/>
                <w:sz w:val="36"/>
                <w:szCs w:val="36"/>
                <w:lang w:eastAsia="en-AU"/>
              </w:rPr>
              <w:t xml:space="preserve">Child Protection – Risk Assessment Template </w:t>
            </w:r>
          </w:p>
        </w:tc>
        <w:tc>
          <w:tcPr>
            <w:tcW w:w="2409" w:type="dxa"/>
            <w:vAlign w:val="center"/>
          </w:tcPr>
          <w:p w14:paraId="3B7A0094" w14:textId="77777777" w:rsidR="00597667" w:rsidRPr="0063518D" w:rsidRDefault="00597667" w:rsidP="00AF72DE">
            <w:pPr>
              <w:spacing w:after="0" w:line="240" w:lineRule="auto"/>
              <w:jc w:val="center"/>
              <w:rPr>
                <w:b/>
                <w:sz w:val="36"/>
                <w:szCs w:val="36"/>
                <w:lang w:eastAsia="en-AU"/>
              </w:rPr>
            </w:pPr>
            <w:r>
              <w:rPr>
                <w:b/>
                <w:noProof/>
                <w:sz w:val="28"/>
                <w:szCs w:val="28"/>
                <w:lang w:eastAsia="en-AU"/>
              </w:rPr>
              <w:drawing>
                <wp:inline distT="0" distB="0" distL="0" distR="0" wp14:anchorId="449A0598" wp14:editId="2229E1E3">
                  <wp:extent cx="571500" cy="695325"/>
                  <wp:effectExtent l="0" t="0" r="0" b="0"/>
                  <wp:docPr id="1" name="Picture 1" descr="A black and white triangle with a black triangle in the mid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triangle with a black triangle in the middl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95325"/>
                          </a:xfrm>
                          <a:prstGeom prst="rect">
                            <a:avLst/>
                          </a:prstGeom>
                          <a:noFill/>
                          <a:ln>
                            <a:noFill/>
                          </a:ln>
                        </pic:spPr>
                      </pic:pic>
                    </a:graphicData>
                  </a:graphic>
                </wp:inline>
              </w:drawing>
            </w:r>
          </w:p>
        </w:tc>
      </w:tr>
    </w:tbl>
    <w:p w14:paraId="6E97B824" w14:textId="77777777" w:rsidR="00597667" w:rsidRPr="0063518D" w:rsidRDefault="00597667" w:rsidP="00597667">
      <w:pPr>
        <w:autoSpaceDE w:val="0"/>
        <w:autoSpaceDN w:val="0"/>
        <w:adjustRightInd w:val="0"/>
        <w:spacing w:after="0" w:line="240" w:lineRule="auto"/>
        <w:rPr>
          <w:rFonts w:ascii="Arial" w:hAnsi="Arial" w:cs="Arial"/>
          <w:b/>
          <w:bCs/>
          <w:color w:val="000000"/>
          <w:sz w:val="23"/>
          <w:szCs w:val="23"/>
          <w:lang w:eastAsia="en-AU"/>
        </w:rPr>
      </w:pPr>
    </w:p>
    <w:p w14:paraId="4D803B8E" w14:textId="77777777" w:rsidR="00597667" w:rsidRPr="0063518D" w:rsidRDefault="00597667" w:rsidP="00597667">
      <w:pPr>
        <w:autoSpaceDE w:val="0"/>
        <w:autoSpaceDN w:val="0"/>
        <w:adjustRightInd w:val="0"/>
        <w:spacing w:after="0" w:line="240" w:lineRule="auto"/>
        <w:rPr>
          <w:rFonts w:cs="Calibri"/>
          <w:b/>
          <w:bCs/>
          <w:color w:val="000000"/>
          <w:lang w:eastAsia="en-AU"/>
        </w:rPr>
      </w:pPr>
    </w:p>
    <w:tbl>
      <w:tblPr>
        <w:tblW w:w="15739"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2791"/>
        <w:gridCol w:w="2791"/>
        <w:gridCol w:w="2791"/>
        <w:gridCol w:w="2791"/>
        <w:gridCol w:w="1785"/>
      </w:tblGrid>
      <w:tr w:rsidR="00597667" w:rsidRPr="0063518D" w14:paraId="35F8C2F4" w14:textId="77777777" w:rsidTr="00562EEF">
        <w:trPr>
          <w:trHeight w:val="322"/>
        </w:trPr>
        <w:tc>
          <w:tcPr>
            <w:tcW w:w="2790" w:type="dxa"/>
          </w:tcPr>
          <w:p w14:paraId="4B79A7CD" w14:textId="77777777" w:rsidR="00597667" w:rsidRPr="0063518D" w:rsidRDefault="00597667" w:rsidP="00AF72DE">
            <w:pPr>
              <w:autoSpaceDE w:val="0"/>
              <w:autoSpaceDN w:val="0"/>
              <w:adjustRightInd w:val="0"/>
              <w:spacing w:after="0" w:line="240" w:lineRule="auto"/>
              <w:rPr>
                <w:rFonts w:cs="Calibri"/>
                <w:color w:val="000000"/>
                <w:lang w:eastAsia="en-AU"/>
              </w:rPr>
            </w:pPr>
            <w:r w:rsidRPr="0063518D">
              <w:rPr>
                <w:rFonts w:cs="Calibri"/>
                <w:b/>
                <w:bCs/>
                <w:color w:val="000000"/>
                <w:lang w:eastAsia="en-AU"/>
              </w:rPr>
              <w:t xml:space="preserve">STEP 1 </w:t>
            </w:r>
          </w:p>
        </w:tc>
        <w:tc>
          <w:tcPr>
            <w:tcW w:w="2791" w:type="dxa"/>
          </w:tcPr>
          <w:p w14:paraId="15274EEC" w14:textId="77777777" w:rsidR="00597667" w:rsidRPr="0063518D" w:rsidRDefault="00597667" w:rsidP="00AF72DE">
            <w:pPr>
              <w:autoSpaceDE w:val="0"/>
              <w:autoSpaceDN w:val="0"/>
              <w:adjustRightInd w:val="0"/>
              <w:spacing w:after="0" w:line="240" w:lineRule="auto"/>
              <w:rPr>
                <w:rFonts w:cs="Calibri"/>
                <w:color w:val="000000"/>
                <w:lang w:eastAsia="en-AU"/>
              </w:rPr>
            </w:pPr>
            <w:r w:rsidRPr="0063518D">
              <w:rPr>
                <w:rFonts w:cs="Calibri"/>
                <w:b/>
                <w:bCs/>
                <w:color w:val="000000"/>
                <w:lang w:eastAsia="en-AU"/>
              </w:rPr>
              <w:t xml:space="preserve">STEP 2 </w:t>
            </w:r>
          </w:p>
        </w:tc>
        <w:tc>
          <w:tcPr>
            <w:tcW w:w="2791" w:type="dxa"/>
          </w:tcPr>
          <w:p w14:paraId="200B7958" w14:textId="77777777" w:rsidR="00597667" w:rsidRPr="0063518D" w:rsidRDefault="00597667" w:rsidP="00AF72DE">
            <w:pPr>
              <w:autoSpaceDE w:val="0"/>
              <w:autoSpaceDN w:val="0"/>
              <w:adjustRightInd w:val="0"/>
              <w:spacing w:after="0" w:line="240" w:lineRule="auto"/>
              <w:rPr>
                <w:rFonts w:cs="Calibri"/>
                <w:color w:val="000000"/>
                <w:lang w:eastAsia="en-AU"/>
              </w:rPr>
            </w:pPr>
            <w:r w:rsidRPr="0063518D">
              <w:rPr>
                <w:rFonts w:cs="Calibri"/>
                <w:b/>
                <w:bCs/>
                <w:color w:val="000000"/>
                <w:lang w:eastAsia="en-AU"/>
              </w:rPr>
              <w:t xml:space="preserve">STEP 3 </w:t>
            </w:r>
          </w:p>
        </w:tc>
        <w:tc>
          <w:tcPr>
            <w:tcW w:w="2791" w:type="dxa"/>
          </w:tcPr>
          <w:p w14:paraId="733AF4FD" w14:textId="77777777" w:rsidR="00597667" w:rsidRPr="0063518D" w:rsidRDefault="00597667" w:rsidP="00AF72DE">
            <w:pPr>
              <w:autoSpaceDE w:val="0"/>
              <w:autoSpaceDN w:val="0"/>
              <w:adjustRightInd w:val="0"/>
              <w:spacing w:after="0" w:line="240" w:lineRule="auto"/>
              <w:rPr>
                <w:rFonts w:cs="Calibri"/>
                <w:color w:val="000000"/>
                <w:lang w:eastAsia="en-AU"/>
              </w:rPr>
            </w:pPr>
            <w:r w:rsidRPr="0063518D">
              <w:rPr>
                <w:rFonts w:cs="Calibri"/>
                <w:b/>
                <w:bCs/>
                <w:color w:val="000000"/>
                <w:lang w:eastAsia="en-AU"/>
              </w:rPr>
              <w:t xml:space="preserve">STEP 4 </w:t>
            </w:r>
          </w:p>
        </w:tc>
        <w:tc>
          <w:tcPr>
            <w:tcW w:w="2791" w:type="dxa"/>
          </w:tcPr>
          <w:p w14:paraId="37D58DD0" w14:textId="77777777" w:rsidR="00597667" w:rsidRPr="0063518D" w:rsidRDefault="00597667" w:rsidP="00AF72DE">
            <w:pPr>
              <w:autoSpaceDE w:val="0"/>
              <w:autoSpaceDN w:val="0"/>
              <w:adjustRightInd w:val="0"/>
              <w:spacing w:after="0" w:line="240" w:lineRule="auto"/>
              <w:rPr>
                <w:rFonts w:cs="Calibri"/>
                <w:color w:val="000000"/>
                <w:lang w:eastAsia="en-AU"/>
              </w:rPr>
            </w:pPr>
            <w:r w:rsidRPr="0063518D">
              <w:rPr>
                <w:rFonts w:cs="Calibri"/>
                <w:b/>
                <w:bCs/>
                <w:color w:val="000000"/>
                <w:lang w:eastAsia="en-AU"/>
              </w:rPr>
              <w:t xml:space="preserve">STEP 5 </w:t>
            </w:r>
          </w:p>
        </w:tc>
        <w:tc>
          <w:tcPr>
            <w:tcW w:w="1785" w:type="dxa"/>
          </w:tcPr>
          <w:p w14:paraId="16AE40CD" w14:textId="77777777" w:rsidR="00597667" w:rsidRPr="0063518D" w:rsidRDefault="00597667" w:rsidP="00AF72DE">
            <w:pPr>
              <w:autoSpaceDE w:val="0"/>
              <w:autoSpaceDN w:val="0"/>
              <w:adjustRightInd w:val="0"/>
              <w:spacing w:after="0" w:line="240" w:lineRule="auto"/>
              <w:rPr>
                <w:rFonts w:cs="Calibri"/>
                <w:color w:val="000000"/>
                <w:lang w:eastAsia="en-AU"/>
              </w:rPr>
            </w:pPr>
            <w:r w:rsidRPr="0063518D">
              <w:rPr>
                <w:rFonts w:cs="Calibri"/>
                <w:b/>
                <w:bCs/>
                <w:color w:val="000000"/>
                <w:lang w:eastAsia="en-AU"/>
              </w:rPr>
              <w:t xml:space="preserve">STEP 6 </w:t>
            </w:r>
          </w:p>
        </w:tc>
      </w:tr>
      <w:tr w:rsidR="00597667" w:rsidRPr="0063518D" w14:paraId="3FBA3F9A" w14:textId="77777777" w:rsidTr="00562EEF">
        <w:trPr>
          <w:trHeight w:val="1559"/>
        </w:trPr>
        <w:tc>
          <w:tcPr>
            <w:tcW w:w="2790" w:type="dxa"/>
          </w:tcPr>
          <w:p w14:paraId="235BD340" w14:textId="0C15080F" w:rsidR="00597667" w:rsidRPr="00111178" w:rsidRDefault="00597667" w:rsidP="00AF72DE">
            <w:pPr>
              <w:autoSpaceDE w:val="0"/>
              <w:autoSpaceDN w:val="0"/>
              <w:adjustRightInd w:val="0"/>
              <w:spacing w:after="0" w:line="240" w:lineRule="auto"/>
              <w:rPr>
                <w:rFonts w:cs="Calibri"/>
                <w:color w:val="000000"/>
                <w:sz w:val="18"/>
                <w:szCs w:val="18"/>
                <w:lang w:eastAsia="en-AU"/>
              </w:rPr>
            </w:pPr>
            <w:r w:rsidRPr="00111178">
              <w:rPr>
                <w:rFonts w:cs="Calibri"/>
                <w:b/>
                <w:bCs/>
                <w:color w:val="000000"/>
                <w:sz w:val="18"/>
                <w:szCs w:val="18"/>
                <w:lang w:eastAsia="en-AU"/>
              </w:rPr>
              <w:t>Describe the activity/</w:t>
            </w:r>
            <w:r w:rsidR="00F1785D" w:rsidRPr="00111178">
              <w:rPr>
                <w:rFonts w:cs="Calibri"/>
                <w:b/>
                <w:bCs/>
                <w:color w:val="000000"/>
                <w:sz w:val="18"/>
                <w:szCs w:val="18"/>
                <w:lang w:eastAsia="en-AU"/>
              </w:rPr>
              <w:t>environment.</w:t>
            </w:r>
          </w:p>
          <w:p w14:paraId="14C3F21A" w14:textId="77777777" w:rsidR="00597667" w:rsidRPr="00111178" w:rsidRDefault="00597667" w:rsidP="00AF72DE">
            <w:pPr>
              <w:autoSpaceDE w:val="0"/>
              <w:autoSpaceDN w:val="0"/>
              <w:adjustRightInd w:val="0"/>
              <w:spacing w:after="0" w:line="240" w:lineRule="auto"/>
              <w:rPr>
                <w:rFonts w:cs="Calibri"/>
                <w:color w:val="000000"/>
                <w:sz w:val="18"/>
                <w:szCs w:val="18"/>
                <w:lang w:eastAsia="en-AU"/>
              </w:rPr>
            </w:pPr>
            <w:r w:rsidRPr="00111178">
              <w:rPr>
                <w:rFonts w:cs="Calibri"/>
                <w:i/>
                <w:iCs/>
                <w:color w:val="000000"/>
                <w:sz w:val="18"/>
                <w:szCs w:val="18"/>
                <w:lang w:eastAsia="en-AU"/>
              </w:rPr>
              <w:t>Identify all elements of the space or event from beginning to end e.g., activity, objectives, location, participants</w:t>
            </w:r>
          </w:p>
        </w:tc>
        <w:tc>
          <w:tcPr>
            <w:tcW w:w="2791" w:type="dxa"/>
          </w:tcPr>
          <w:p w14:paraId="3C2B9D99" w14:textId="77777777" w:rsidR="00597667" w:rsidRPr="00111178" w:rsidRDefault="00597667" w:rsidP="00AF72DE">
            <w:pPr>
              <w:autoSpaceDE w:val="0"/>
              <w:autoSpaceDN w:val="0"/>
              <w:adjustRightInd w:val="0"/>
              <w:spacing w:after="0" w:line="240" w:lineRule="auto"/>
              <w:rPr>
                <w:rFonts w:cs="Calibri"/>
                <w:color w:val="000000"/>
                <w:sz w:val="18"/>
                <w:szCs w:val="18"/>
                <w:lang w:eastAsia="en-AU"/>
              </w:rPr>
            </w:pPr>
            <w:r w:rsidRPr="00111178">
              <w:rPr>
                <w:rFonts w:cs="Calibri"/>
                <w:b/>
                <w:bCs/>
                <w:color w:val="000000"/>
                <w:sz w:val="18"/>
                <w:szCs w:val="18"/>
                <w:lang w:eastAsia="en-AU"/>
              </w:rPr>
              <w:t xml:space="preserve">Identify Risks </w:t>
            </w:r>
          </w:p>
          <w:p w14:paraId="7049BB5D" w14:textId="59BB9052" w:rsidR="00597667" w:rsidRPr="00111178" w:rsidRDefault="00597667" w:rsidP="00AF72DE">
            <w:pPr>
              <w:autoSpaceDE w:val="0"/>
              <w:autoSpaceDN w:val="0"/>
              <w:adjustRightInd w:val="0"/>
              <w:spacing w:after="0" w:line="240" w:lineRule="auto"/>
              <w:rPr>
                <w:rFonts w:cs="Calibri"/>
                <w:i/>
                <w:iCs/>
                <w:color w:val="000000"/>
                <w:sz w:val="18"/>
                <w:szCs w:val="18"/>
                <w:lang w:eastAsia="en-AU"/>
              </w:rPr>
            </w:pPr>
            <w:r w:rsidRPr="00111178">
              <w:rPr>
                <w:rFonts w:cs="Calibri"/>
                <w:i/>
                <w:iCs/>
                <w:color w:val="000000"/>
                <w:sz w:val="18"/>
                <w:szCs w:val="18"/>
                <w:lang w:eastAsia="en-AU"/>
              </w:rPr>
              <w:t xml:space="preserve">Something that could happen </w:t>
            </w:r>
            <w:r w:rsidR="00F1785D" w:rsidRPr="00111178">
              <w:rPr>
                <w:rFonts w:cs="Calibri"/>
                <w:i/>
                <w:iCs/>
                <w:color w:val="000000"/>
                <w:sz w:val="18"/>
                <w:szCs w:val="18"/>
                <w:lang w:eastAsia="en-AU"/>
              </w:rPr>
              <w:t>those results</w:t>
            </w:r>
            <w:r w:rsidRPr="00111178">
              <w:rPr>
                <w:rFonts w:cs="Calibri"/>
                <w:i/>
                <w:iCs/>
                <w:color w:val="000000"/>
                <w:sz w:val="18"/>
                <w:szCs w:val="18"/>
                <w:lang w:eastAsia="en-AU"/>
              </w:rPr>
              <w:t xml:space="preserve"> in harm – also consider physical, emotional, </w:t>
            </w:r>
            <w:proofErr w:type="gramStart"/>
            <w:r w:rsidRPr="00111178">
              <w:rPr>
                <w:rFonts w:cs="Calibri"/>
                <w:i/>
                <w:iCs/>
                <w:color w:val="000000"/>
                <w:sz w:val="18"/>
                <w:szCs w:val="18"/>
                <w:lang w:eastAsia="en-AU"/>
              </w:rPr>
              <w:t>sexual</w:t>
            </w:r>
            <w:proofErr w:type="gramEnd"/>
            <w:r w:rsidRPr="00111178">
              <w:rPr>
                <w:rFonts w:cs="Calibri"/>
                <w:i/>
                <w:iCs/>
                <w:color w:val="000000"/>
                <w:sz w:val="18"/>
                <w:szCs w:val="18"/>
                <w:lang w:eastAsia="en-AU"/>
              </w:rPr>
              <w:t xml:space="preserve"> and cultural risks from children, adults, visitors, employees, </w:t>
            </w:r>
            <w:r w:rsidR="00F1785D" w:rsidRPr="00111178">
              <w:rPr>
                <w:rFonts w:cs="Calibri"/>
                <w:i/>
                <w:iCs/>
                <w:color w:val="000000"/>
                <w:sz w:val="18"/>
                <w:szCs w:val="18"/>
                <w:lang w:eastAsia="en-AU"/>
              </w:rPr>
              <w:t>volunteers.</w:t>
            </w:r>
          </w:p>
          <w:p w14:paraId="57A5D53F" w14:textId="77777777" w:rsidR="00597667" w:rsidRPr="00111178" w:rsidRDefault="00597667" w:rsidP="00AF72DE">
            <w:pPr>
              <w:autoSpaceDE w:val="0"/>
              <w:autoSpaceDN w:val="0"/>
              <w:adjustRightInd w:val="0"/>
              <w:spacing w:after="0" w:line="240" w:lineRule="auto"/>
              <w:rPr>
                <w:rFonts w:cs="Calibri"/>
                <w:color w:val="000000"/>
                <w:sz w:val="18"/>
                <w:szCs w:val="18"/>
                <w:lang w:eastAsia="en-AU"/>
              </w:rPr>
            </w:pPr>
          </w:p>
        </w:tc>
        <w:tc>
          <w:tcPr>
            <w:tcW w:w="2791" w:type="dxa"/>
          </w:tcPr>
          <w:p w14:paraId="0FF2B279" w14:textId="77777777" w:rsidR="00597667" w:rsidRPr="00111178" w:rsidRDefault="00597667" w:rsidP="00AF72DE">
            <w:pPr>
              <w:autoSpaceDE w:val="0"/>
              <w:autoSpaceDN w:val="0"/>
              <w:adjustRightInd w:val="0"/>
              <w:spacing w:after="0" w:line="240" w:lineRule="auto"/>
              <w:rPr>
                <w:rFonts w:cs="Calibri"/>
                <w:color w:val="000000"/>
                <w:sz w:val="18"/>
                <w:szCs w:val="18"/>
                <w:lang w:eastAsia="en-AU"/>
              </w:rPr>
            </w:pPr>
            <w:r w:rsidRPr="00111178">
              <w:rPr>
                <w:rFonts w:cs="Calibri"/>
                <w:b/>
                <w:bCs/>
                <w:color w:val="000000"/>
                <w:sz w:val="18"/>
                <w:szCs w:val="18"/>
                <w:lang w:eastAsia="en-AU"/>
              </w:rPr>
              <w:t xml:space="preserve">Analyse the Risk </w:t>
            </w:r>
          </w:p>
          <w:p w14:paraId="6CB5849A" w14:textId="77777777" w:rsidR="00597667" w:rsidRPr="00111178" w:rsidRDefault="00597667" w:rsidP="00AF72DE">
            <w:pPr>
              <w:autoSpaceDE w:val="0"/>
              <w:autoSpaceDN w:val="0"/>
              <w:adjustRightInd w:val="0"/>
              <w:spacing w:after="0" w:line="240" w:lineRule="auto"/>
              <w:rPr>
                <w:rFonts w:cs="Calibri"/>
                <w:color w:val="000000"/>
                <w:sz w:val="18"/>
                <w:szCs w:val="18"/>
                <w:lang w:eastAsia="en-AU"/>
              </w:rPr>
            </w:pPr>
            <w:r w:rsidRPr="00111178">
              <w:rPr>
                <w:rFonts w:cs="Calibri"/>
                <w:i/>
                <w:iCs/>
                <w:color w:val="000000"/>
                <w:sz w:val="18"/>
                <w:szCs w:val="18"/>
                <w:lang w:eastAsia="en-AU"/>
              </w:rPr>
              <w:t xml:space="preserve">How likely is the risk, what would happen if the risk did occur? </w:t>
            </w:r>
          </w:p>
          <w:p w14:paraId="0AACEE13" w14:textId="77777777" w:rsidR="00597667" w:rsidRPr="00111178" w:rsidRDefault="00597667" w:rsidP="00AF72DE">
            <w:pPr>
              <w:autoSpaceDE w:val="0"/>
              <w:autoSpaceDN w:val="0"/>
              <w:adjustRightInd w:val="0"/>
              <w:spacing w:after="0" w:line="240" w:lineRule="auto"/>
              <w:rPr>
                <w:rFonts w:cs="Calibri"/>
                <w:color w:val="000000"/>
                <w:sz w:val="18"/>
                <w:szCs w:val="18"/>
                <w:lang w:eastAsia="en-AU"/>
              </w:rPr>
            </w:pPr>
          </w:p>
        </w:tc>
        <w:tc>
          <w:tcPr>
            <w:tcW w:w="2791" w:type="dxa"/>
          </w:tcPr>
          <w:p w14:paraId="2736188F" w14:textId="77777777" w:rsidR="00597667" w:rsidRPr="00111178" w:rsidRDefault="00597667" w:rsidP="00AF72DE">
            <w:pPr>
              <w:autoSpaceDE w:val="0"/>
              <w:autoSpaceDN w:val="0"/>
              <w:adjustRightInd w:val="0"/>
              <w:spacing w:after="0" w:line="240" w:lineRule="auto"/>
              <w:rPr>
                <w:rFonts w:cs="Calibri"/>
                <w:color w:val="000000"/>
                <w:sz w:val="18"/>
                <w:szCs w:val="18"/>
                <w:lang w:eastAsia="en-AU"/>
              </w:rPr>
            </w:pPr>
            <w:r w:rsidRPr="00111178">
              <w:rPr>
                <w:rFonts w:cs="Calibri"/>
                <w:b/>
                <w:bCs/>
                <w:color w:val="000000"/>
                <w:sz w:val="18"/>
                <w:szCs w:val="18"/>
                <w:lang w:eastAsia="en-AU"/>
              </w:rPr>
              <w:t xml:space="preserve">Evaluate the Risk </w:t>
            </w:r>
          </w:p>
          <w:p w14:paraId="6158EEA1" w14:textId="77777777" w:rsidR="00597667" w:rsidRPr="00111178" w:rsidRDefault="00597667" w:rsidP="00AF72DE">
            <w:pPr>
              <w:spacing w:after="0"/>
              <w:rPr>
                <w:rFonts w:cs="Calibri"/>
                <w:color w:val="000000"/>
                <w:sz w:val="18"/>
                <w:szCs w:val="18"/>
                <w:lang w:eastAsia="en-AU"/>
              </w:rPr>
            </w:pPr>
            <w:r w:rsidRPr="00111178">
              <w:rPr>
                <w:i/>
                <w:iCs/>
                <w:sz w:val="18"/>
                <w:szCs w:val="18"/>
              </w:rPr>
              <w:t>Likelihood/Consequences</w:t>
            </w:r>
          </w:p>
          <w:p w14:paraId="2BC777AC" w14:textId="77777777" w:rsidR="00597667" w:rsidRPr="00111178" w:rsidRDefault="00597667" w:rsidP="00AF72DE">
            <w:pPr>
              <w:spacing w:after="0"/>
              <w:rPr>
                <w:i/>
                <w:iCs/>
                <w:sz w:val="18"/>
                <w:szCs w:val="18"/>
                <w:lang w:eastAsia="en-AU"/>
              </w:rPr>
            </w:pPr>
            <w:r w:rsidRPr="00111178">
              <w:rPr>
                <w:i/>
                <w:iCs/>
                <w:sz w:val="18"/>
                <w:szCs w:val="18"/>
              </w:rPr>
              <w:t>Risk of harm or abuse to children should always be considered severe or catastrophic</w:t>
            </w:r>
          </w:p>
        </w:tc>
        <w:tc>
          <w:tcPr>
            <w:tcW w:w="2791" w:type="dxa"/>
          </w:tcPr>
          <w:p w14:paraId="1E46CB84" w14:textId="77777777" w:rsidR="00597667" w:rsidRPr="00111178" w:rsidRDefault="00597667" w:rsidP="00AF72DE">
            <w:pPr>
              <w:autoSpaceDE w:val="0"/>
              <w:autoSpaceDN w:val="0"/>
              <w:adjustRightInd w:val="0"/>
              <w:spacing w:after="0" w:line="240" w:lineRule="auto"/>
              <w:rPr>
                <w:rFonts w:cs="Calibri"/>
                <w:color w:val="000000"/>
                <w:sz w:val="18"/>
                <w:szCs w:val="18"/>
                <w:lang w:eastAsia="en-AU"/>
              </w:rPr>
            </w:pPr>
            <w:r w:rsidRPr="00111178">
              <w:rPr>
                <w:rFonts w:cs="Calibri"/>
                <w:b/>
                <w:bCs/>
                <w:color w:val="000000"/>
                <w:sz w:val="18"/>
                <w:szCs w:val="18"/>
                <w:lang w:eastAsia="en-AU"/>
              </w:rPr>
              <w:t xml:space="preserve">Manage the Risk </w:t>
            </w:r>
          </w:p>
          <w:p w14:paraId="1CFA4C1D" w14:textId="77777777" w:rsidR="00597667" w:rsidRPr="00111178" w:rsidRDefault="00597667" w:rsidP="00AF72DE">
            <w:pPr>
              <w:autoSpaceDE w:val="0"/>
              <w:autoSpaceDN w:val="0"/>
              <w:adjustRightInd w:val="0"/>
              <w:spacing w:after="0" w:line="240" w:lineRule="auto"/>
              <w:rPr>
                <w:rFonts w:cs="Calibri"/>
                <w:color w:val="000000"/>
                <w:sz w:val="18"/>
                <w:szCs w:val="18"/>
                <w:lang w:eastAsia="en-AU"/>
              </w:rPr>
            </w:pPr>
            <w:r w:rsidRPr="00111178">
              <w:rPr>
                <w:rFonts w:cs="Calibri"/>
                <w:i/>
                <w:iCs/>
                <w:color w:val="000000"/>
                <w:sz w:val="18"/>
                <w:szCs w:val="18"/>
                <w:lang w:eastAsia="en-AU"/>
              </w:rPr>
              <w:t>Assess the options to reduce the risk</w:t>
            </w:r>
          </w:p>
        </w:tc>
        <w:tc>
          <w:tcPr>
            <w:tcW w:w="1785" w:type="dxa"/>
          </w:tcPr>
          <w:p w14:paraId="4946C11D" w14:textId="77777777" w:rsidR="00597667" w:rsidRPr="00111178" w:rsidRDefault="00597667" w:rsidP="00AF72DE">
            <w:pPr>
              <w:autoSpaceDE w:val="0"/>
              <w:autoSpaceDN w:val="0"/>
              <w:adjustRightInd w:val="0"/>
              <w:spacing w:after="0" w:line="240" w:lineRule="auto"/>
              <w:rPr>
                <w:rFonts w:cs="Calibri"/>
                <w:color w:val="000000"/>
                <w:sz w:val="18"/>
                <w:szCs w:val="18"/>
                <w:lang w:eastAsia="en-AU"/>
              </w:rPr>
            </w:pPr>
            <w:r w:rsidRPr="00111178">
              <w:rPr>
                <w:rFonts w:cs="Calibri"/>
                <w:b/>
                <w:bCs/>
                <w:color w:val="000000"/>
                <w:sz w:val="18"/>
                <w:szCs w:val="18"/>
                <w:lang w:eastAsia="en-AU"/>
              </w:rPr>
              <w:t xml:space="preserve">Review </w:t>
            </w:r>
          </w:p>
          <w:p w14:paraId="3A6B4170" w14:textId="77777777" w:rsidR="00597667" w:rsidRPr="00111178" w:rsidRDefault="00597667" w:rsidP="00AF72DE">
            <w:pPr>
              <w:autoSpaceDE w:val="0"/>
              <w:autoSpaceDN w:val="0"/>
              <w:adjustRightInd w:val="0"/>
              <w:spacing w:after="0" w:line="240" w:lineRule="auto"/>
              <w:rPr>
                <w:rFonts w:cs="Calibri"/>
                <w:color w:val="000000"/>
                <w:sz w:val="18"/>
                <w:szCs w:val="18"/>
                <w:lang w:eastAsia="en-AU"/>
              </w:rPr>
            </w:pPr>
            <w:r w:rsidRPr="00111178">
              <w:rPr>
                <w:rFonts w:cs="Calibri"/>
                <w:i/>
                <w:iCs/>
                <w:color w:val="000000"/>
                <w:sz w:val="18"/>
                <w:szCs w:val="18"/>
                <w:lang w:eastAsia="en-AU"/>
              </w:rPr>
              <w:t xml:space="preserve">Nominate who will review after the event/activity </w:t>
            </w:r>
          </w:p>
        </w:tc>
      </w:tr>
      <w:tr w:rsidR="00597667" w:rsidRPr="0063518D" w14:paraId="24696999" w14:textId="77777777" w:rsidTr="00D94076">
        <w:trPr>
          <w:trHeight w:val="1060"/>
        </w:trPr>
        <w:tc>
          <w:tcPr>
            <w:tcW w:w="2790" w:type="dxa"/>
          </w:tcPr>
          <w:p w14:paraId="3FD7A458" w14:textId="43F9E05F" w:rsidR="00597667" w:rsidRPr="00111178" w:rsidRDefault="00111178" w:rsidP="00AF72DE">
            <w:pPr>
              <w:autoSpaceDE w:val="0"/>
              <w:autoSpaceDN w:val="0"/>
              <w:adjustRightInd w:val="0"/>
              <w:spacing w:after="0" w:line="240" w:lineRule="auto"/>
              <w:rPr>
                <w:rFonts w:cs="Calibri"/>
                <w:color w:val="000000"/>
                <w:lang w:eastAsia="en-AU"/>
              </w:rPr>
            </w:pPr>
            <w:r w:rsidRPr="00111178">
              <w:rPr>
                <w:rFonts w:cs="Calibri"/>
                <w:color w:val="000000"/>
                <w:sz w:val="20"/>
                <w:szCs w:val="20"/>
                <w:lang w:eastAsia="en-AU"/>
              </w:rPr>
              <w:t>Culture of organisation is not child-safe focussed</w:t>
            </w:r>
          </w:p>
        </w:tc>
        <w:tc>
          <w:tcPr>
            <w:tcW w:w="2791" w:type="dxa"/>
          </w:tcPr>
          <w:p w14:paraId="427904C1" w14:textId="77777777" w:rsidR="00597667" w:rsidRDefault="00562EEF" w:rsidP="00562EEF">
            <w:pPr>
              <w:pStyle w:val="ListParagraph"/>
              <w:numPr>
                <w:ilvl w:val="0"/>
                <w:numId w:val="12"/>
              </w:numPr>
              <w:autoSpaceDE w:val="0"/>
              <w:autoSpaceDN w:val="0"/>
              <w:adjustRightInd w:val="0"/>
              <w:spacing w:after="0" w:line="240" w:lineRule="auto"/>
              <w:rPr>
                <w:rFonts w:cs="Calibri"/>
                <w:color w:val="000000"/>
                <w:sz w:val="20"/>
                <w:szCs w:val="20"/>
                <w:lang w:eastAsia="en-AU"/>
              </w:rPr>
            </w:pPr>
            <w:r w:rsidRPr="00562EEF">
              <w:rPr>
                <w:rFonts w:cs="Calibri"/>
                <w:color w:val="000000"/>
                <w:sz w:val="20"/>
                <w:szCs w:val="20"/>
                <w:lang w:eastAsia="en-AU"/>
              </w:rPr>
              <w:t xml:space="preserve">There is no code of conduct to set boundaries. </w:t>
            </w:r>
          </w:p>
          <w:p w14:paraId="7A8CBDAF" w14:textId="77777777" w:rsidR="00562EEF" w:rsidRPr="00562EEF" w:rsidRDefault="00562EEF" w:rsidP="00562EEF">
            <w:pPr>
              <w:pStyle w:val="ListParagraph"/>
              <w:autoSpaceDE w:val="0"/>
              <w:autoSpaceDN w:val="0"/>
              <w:adjustRightInd w:val="0"/>
              <w:spacing w:after="0" w:line="240" w:lineRule="auto"/>
              <w:rPr>
                <w:rFonts w:cs="Calibri"/>
                <w:color w:val="000000"/>
                <w:sz w:val="20"/>
                <w:szCs w:val="20"/>
                <w:lang w:eastAsia="en-AU"/>
              </w:rPr>
            </w:pPr>
          </w:p>
          <w:p w14:paraId="3EC975E5" w14:textId="77777777" w:rsidR="00562EEF" w:rsidRPr="00562EEF" w:rsidRDefault="00562EEF" w:rsidP="00562EEF">
            <w:pPr>
              <w:pStyle w:val="ListParagraph"/>
              <w:numPr>
                <w:ilvl w:val="0"/>
                <w:numId w:val="12"/>
              </w:numPr>
              <w:autoSpaceDE w:val="0"/>
              <w:autoSpaceDN w:val="0"/>
              <w:adjustRightInd w:val="0"/>
              <w:spacing w:after="0" w:line="240" w:lineRule="auto"/>
              <w:rPr>
                <w:rFonts w:cs="Calibri"/>
                <w:color w:val="000000"/>
                <w:sz w:val="20"/>
                <w:szCs w:val="20"/>
                <w:lang w:eastAsia="en-AU"/>
              </w:rPr>
            </w:pPr>
            <w:r w:rsidRPr="00562EEF">
              <w:rPr>
                <w:rFonts w:cs="Calibri"/>
                <w:color w:val="000000"/>
                <w:sz w:val="20"/>
                <w:szCs w:val="20"/>
                <w:lang w:eastAsia="en-AU"/>
              </w:rPr>
              <w:t xml:space="preserve">Staff and children have no commitment to ensuring the safety of children. </w:t>
            </w:r>
          </w:p>
          <w:p w14:paraId="4EC89ACF" w14:textId="074E11EF" w:rsidR="00562EEF" w:rsidRPr="00562EEF" w:rsidRDefault="00562EEF" w:rsidP="00562EEF">
            <w:pPr>
              <w:pStyle w:val="ListParagraph"/>
              <w:autoSpaceDE w:val="0"/>
              <w:autoSpaceDN w:val="0"/>
              <w:adjustRightInd w:val="0"/>
              <w:spacing w:after="0" w:line="240" w:lineRule="auto"/>
              <w:rPr>
                <w:rFonts w:cs="Calibri"/>
                <w:b/>
                <w:bCs/>
                <w:color w:val="000000"/>
                <w:lang w:eastAsia="en-AU"/>
              </w:rPr>
            </w:pPr>
          </w:p>
        </w:tc>
        <w:tc>
          <w:tcPr>
            <w:tcW w:w="2791" w:type="dxa"/>
          </w:tcPr>
          <w:p w14:paraId="00E7E50C" w14:textId="00547BFE" w:rsidR="00597667" w:rsidRPr="0063518D" w:rsidRDefault="00755FE3" w:rsidP="00755FE3">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Likely</w:t>
            </w:r>
            <w:r w:rsidR="00D94076">
              <w:rPr>
                <w:rFonts w:cs="Calibri"/>
                <w:b/>
                <w:bCs/>
                <w:color w:val="000000"/>
                <w:lang w:eastAsia="en-AU"/>
              </w:rPr>
              <w:t>/Moderate</w:t>
            </w:r>
          </w:p>
        </w:tc>
        <w:tc>
          <w:tcPr>
            <w:tcW w:w="2791" w:type="dxa"/>
            <w:shd w:val="clear" w:color="auto" w:fill="FFC000"/>
          </w:tcPr>
          <w:p w14:paraId="5B4ABBC6" w14:textId="2DA0E981" w:rsidR="00597667" w:rsidRPr="0063518D" w:rsidRDefault="00D94076" w:rsidP="00D94076">
            <w:pPr>
              <w:autoSpaceDE w:val="0"/>
              <w:autoSpaceDN w:val="0"/>
              <w:adjustRightInd w:val="0"/>
              <w:spacing w:after="0" w:line="240" w:lineRule="auto"/>
              <w:jc w:val="center"/>
              <w:rPr>
                <w:rFonts w:cs="Calibri"/>
                <w:b/>
                <w:bCs/>
                <w:color w:val="000000"/>
                <w:lang w:eastAsia="en-AU"/>
              </w:rPr>
            </w:pPr>
            <w:r w:rsidRPr="00D94076">
              <w:rPr>
                <w:rFonts w:cs="Calibri"/>
                <w:b/>
                <w:bCs/>
                <w:color w:val="000000"/>
                <w:shd w:val="clear" w:color="auto" w:fill="FFC000"/>
                <w:lang w:eastAsia="en-AU"/>
              </w:rPr>
              <w:t>Hig</w:t>
            </w:r>
            <w:r>
              <w:rPr>
                <w:rFonts w:cs="Calibri"/>
                <w:b/>
                <w:bCs/>
                <w:color w:val="000000"/>
                <w:lang w:eastAsia="en-AU"/>
              </w:rPr>
              <w:t>h</w:t>
            </w:r>
          </w:p>
        </w:tc>
        <w:tc>
          <w:tcPr>
            <w:tcW w:w="2791" w:type="dxa"/>
          </w:tcPr>
          <w:p w14:paraId="0FECAD89" w14:textId="52D0F8AD" w:rsidR="00111178" w:rsidRPr="00111178" w:rsidRDefault="00111178" w:rsidP="00111178">
            <w:pPr>
              <w:pStyle w:val="ListParagraph"/>
              <w:numPr>
                <w:ilvl w:val="0"/>
                <w:numId w:val="1"/>
              </w:numPr>
              <w:autoSpaceDE w:val="0"/>
              <w:autoSpaceDN w:val="0"/>
              <w:adjustRightInd w:val="0"/>
              <w:spacing w:after="0" w:line="240" w:lineRule="auto"/>
              <w:rPr>
                <w:rFonts w:cs="Calibri"/>
                <w:color w:val="000000"/>
                <w:sz w:val="20"/>
                <w:szCs w:val="20"/>
                <w:lang w:eastAsia="en-AU"/>
              </w:rPr>
            </w:pPr>
            <w:r w:rsidRPr="00111178">
              <w:rPr>
                <w:rFonts w:cs="Calibri"/>
                <w:color w:val="000000"/>
                <w:sz w:val="20"/>
                <w:szCs w:val="20"/>
                <w:lang w:eastAsia="en-AU"/>
              </w:rPr>
              <w:t xml:space="preserve">child focused Code of Conduct is in place that sets the behavioural standards expected including what happens when a breach occurs. </w:t>
            </w:r>
          </w:p>
          <w:p w14:paraId="05CA1E70" w14:textId="77777777" w:rsidR="00111178" w:rsidRPr="00111178" w:rsidRDefault="00111178" w:rsidP="00111178">
            <w:pPr>
              <w:autoSpaceDE w:val="0"/>
              <w:autoSpaceDN w:val="0"/>
              <w:adjustRightInd w:val="0"/>
              <w:spacing w:after="0" w:line="240" w:lineRule="auto"/>
              <w:rPr>
                <w:rFonts w:cs="Calibri"/>
                <w:color w:val="000000"/>
                <w:sz w:val="20"/>
                <w:szCs w:val="20"/>
                <w:lang w:eastAsia="en-AU"/>
              </w:rPr>
            </w:pPr>
          </w:p>
          <w:p w14:paraId="35FE74F9" w14:textId="09B659B2" w:rsidR="00111178" w:rsidRPr="00111178" w:rsidRDefault="00111178" w:rsidP="00111178">
            <w:pPr>
              <w:pStyle w:val="ListParagraph"/>
              <w:numPr>
                <w:ilvl w:val="0"/>
                <w:numId w:val="1"/>
              </w:numPr>
              <w:autoSpaceDE w:val="0"/>
              <w:autoSpaceDN w:val="0"/>
              <w:adjustRightInd w:val="0"/>
              <w:spacing w:after="0" w:line="240" w:lineRule="auto"/>
              <w:rPr>
                <w:rFonts w:cs="Calibri"/>
                <w:color w:val="000000"/>
                <w:sz w:val="20"/>
                <w:szCs w:val="20"/>
                <w:lang w:eastAsia="en-AU"/>
              </w:rPr>
            </w:pPr>
            <w:r w:rsidRPr="00111178">
              <w:rPr>
                <w:rFonts w:cs="Calibri"/>
                <w:color w:val="000000"/>
                <w:sz w:val="20"/>
                <w:szCs w:val="20"/>
                <w:lang w:eastAsia="en-AU"/>
              </w:rPr>
              <w:t xml:space="preserve">culture of management reflects our strong commitment to the safety of children and young people. </w:t>
            </w:r>
          </w:p>
          <w:p w14:paraId="7DDA3677" w14:textId="77777777" w:rsidR="00111178" w:rsidRPr="00111178" w:rsidRDefault="00111178" w:rsidP="00111178">
            <w:pPr>
              <w:autoSpaceDE w:val="0"/>
              <w:autoSpaceDN w:val="0"/>
              <w:adjustRightInd w:val="0"/>
              <w:spacing w:after="0" w:line="240" w:lineRule="auto"/>
              <w:rPr>
                <w:rFonts w:cs="Calibri"/>
                <w:color w:val="000000"/>
                <w:sz w:val="20"/>
                <w:szCs w:val="20"/>
                <w:lang w:eastAsia="en-AU"/>
              </w:rPr>
            </w:pPr>
          </w:p>
          <w:p w14:paraId="37687468" w14:textId="573E8C36" w:rsidR="00111178" w:rsidRPr="00111178" w:rsidRDefault="00111178" w:rsidP="00111178">
            <w:pPr>
              <w:pStyle w:val="ListParagraph"/>
              <w:numPr>
                <w:ilvl w:val="0"/>
                <w:numId w:val="1"/>
              </w:numPr>
              <w:autoSpaceDE w:val="0"/>
              <w:autoSpaceDN w:val="0"/>
              <w:adjustRightInd w:val="0"/>
              <w:spacing w:after="0" w:line="240" w:lineRule="auto"/>
              <w:rPr>
                <w:rFonts w:cs="Calibri"/>
                <w:color w:val="000000"/>
                <w:sz w:val="20"/>
                <w:szCs w:val="20"/>
                <w:lang w:eastAsia="en-AU"/>
              </w:rPr>
            </w:pPr>
            <w:r w:rsidRPr="00111178">
              <w:rPr>
                <w:rFonts w:cs="Calibri"/>
                <w:color w:val="000000"/>
                <w:sz w:val="20"/>
                <w:szCs w:val="20"/>
                <w:lang w:eastAsia="en-AU"/>
              </w:rPr>
              <w:t xml:space="preserve">the National Principles for Child Safe Organisations are embedded in policies and procedures. </w:t>
            </w:r>
          </w:p>
          <w:p w14:paraId="3D469951" w14:textId="77777777" w:rsidR="00111178" w:rsidRPr="00111178" w:rsidRDefault="00111178" w:rsidP="00111178">
            <w:pPr>
              <w:autoSpaceDE w:val="0"/>
              <w:autoSpaceDN w:val="0"/>
              <w:adjustRightInd w:val="0"/>
              <w:spacing w:after="0" w:line="240" w:lineRule="auto"/>
              <w:rPr>
                <w:rFonts w:cs="Calibri"/>
                <w:color w:val="000000"/>
                <w:sz w:val="20"/>
                <w:szCs w:val="20"/>
                <w:lang w:eastAsia="en-AU"/>
              </w:rPr>
            </w:pPr>
          </w:p>
          <w:p w14:paraId="5D128088" w14:textId="5874829B" w:rsidR="00597667" w:rsidRPr="00111178" w:rsidRDefault="00111178" w:rsidP="00111178">
            <w:pPr>
              <w:pStyle w:val="ListParagraph"/>
              <w:numPr>
                <w:ilvl w:val="0"/>
                <w:numId w:val="1"/>
              </w:numPr>
              <w:autoSpaceDE w:val="0"/>
              <w:autoSpaceDN w:val="0"/>
              <w:adjustRightInd w:val="0"/>
              <w:spacing w:after="0" w:line="240" w:lineRule="auto"/>
              <w:rPr>
                <w:rFonts w:cs="Calibri"/>
                <w:b/>
                <w:bCs/>
                <w:color w:val="000000"/>
                <w:lang w:eastAsia="en-AU"/>
              </w:rPr>
            </w:pPr>
            <w:r w:rsidRPr="00111178">
              <w:rPr>
                <w:rFonts w:cs="Calibri"/>
                <w:color w:val="000000"/>
                <w:sz w:val="20"/>
                <w:szCs w:val="20"/>
                <w:lang w:eastAsia="en-AU"/>
              </w:rPr>
              <w:t>we meet the requirements of the Children and Young People (Safety) Act 2017 (which mandates child safe environments) and the Child Safety (Prohibited Persons) Act 2016 (which mandates Working with Children Checks)</w:t>
            </w:r>
          </w:p>
        </w:tc>
        <w:tc>
          <w:tcPr>
            <w:tcW w:w="1785" w:type="dxa"/>
          </w:tcPr>
          <w:p w14:paraId="29D9D266" w14:textId="36BE4DEA" w:rsidR="00597667" w:rsidRPr="0063518D" w:rsidRDefault="00562EEF" w:rsidP="00AF72DE">
            <w:pPr>
              <w:autoSpaceDE w:val="0"/>
              <w:autoSpaceDN w:val="0"/>
              <w:adjustRightInd w:val="0"/>
              <w:spacing w:after="0" w:line="240" w:lineRule="auto"/>
              <w:rPr>
                <w:rFonts w:cs="Calibri"/>
                <w:b/>
                <w:bCs/>
                <w:color w:val="000000"/>
                <w:lang w:eastAsia="en-AU"/>
              </w:rPr>
            </w:pPr>
            <w:r>
              <w:rPr>
                <w:rFonts w:cs="Calibri"/>
                <w:b/>
                <w:bCs/>
                <w:color w:val="000000"/>
                <w:lang w:eastAsia="en-AU"/>
              </w:rPr>
              <w:lastRenderedPageBreak/>
              <w:t xml:space="preserve">Nominated Supervisor and Approved Provider of the service. </w:t>
            </w:r>
          </w:p>
        </w:tc>
      </w:tr>
      <w:tr w:rsidR="00597667" w:rsidRPr="0063518D" w14:paraId="3A32318B" w14:textId="77777777" w:rsidTr="00D94076">
        <w:trPr>
          <w:trHeight w:val="1525"/>
        </w:trPr>
        <w:tc>
          <w:tcPr>
            <w:tcW w:w="2790" w:type="dxa"/>
          </w:tcPr>
          <w:p w14:paraId="6726CF95" w14:textId="4D2F9B4B" w:rsidR="00597667" w:rsidRPr="00111178" w:rsidRDefault="00111178" w:rsidP="00AF72DE">
            <w:pPr>
              <w:autoSpaceDE w:val="0"/>
              <w:autoSpaceDN w:val="0"/>
              <w:adjustRightInd w:val="0"/>
              <w:spacing w:after="0" w:line="240" w:lineRule="auto"/>
              <w:rPr>
                <w:rFonts w:cs="Calibri"/>
                <w:color w:val="000000"/>
                <w:lang w:eastAsia="en-AU"/>
              </w:rPr>
            </w:pPr>
            <w:r w:rsidRPr="00111178">
              <w:rPr>
                <w:rFonts w:cs="Calibri"/>
                <w:color w:val="000000"/>
                <w:lang w:eastAsia="en-AU"/>
              </w:rPr>
              <w:t>Organisational workers harm children/young people</w:t>
            </w:r>
          </w:p>
        </w:tc>
        <w:tc>
          <w:tcPr>
            <w:tcW w:w="2791" w:type="dxa"/>
          </w:tcPr>
          <w:p w14:paraId="3DB7A611" w14:textId="77777777" w:rsidR="00597667" w:rsidRPr="003627FA" w:rsidRDefault="003627FA" w:rsidP="003627FA">
            <w:pPr>
              <w:pStyle w:val="ListParagraph"/>
              <w:numPr>
                <w:ilvl w:val="0"/>
                <w:numId w:val="1"/>
              </w:numPr>
              <w:autoSpaceDE w:val="0"/>
              <w:autoSpaceDN w:val="0"/>
              <w:adjustRightInd w:val="0"/>
              <w:spacing w:after="0" w:line="240" w:lineRule="auto"/>
              <w:rPr>
                <w:rFonts w:cs="Calibri"/>
                <w:color w:val="000000"/>
                <w:sz w:val="20"/>
                <w:szCs w:val="20"/>
                <w:lang w:eastAsia="en-AU"/>
              </w:rPr>
            </w:pPr>
            <w:r w:rsidRPr="003627FA">
              <w:rPr>
                <w:rFonts w:cs="Calibri"/>
                <w:color w:val="000000"/>
                <w:sz w:val="20"/>
                <w:szCs w:val="20"/>
                <w:lang w:eastAsia="en-AU"/>
              </w:rPr>
              <w:t xml:space="preserve">without a recruitment process, staff may have a history and children could be at risk. </w:t>
            </w:r>
          </w:p>
          <w:p w14:paraId="6F3DC624" w14:textId="77777777" w:rsidR="003627FA" w:rsidRPr="003627FA" w:rsidRDefault="003627FA" w:rsidP="003627FA">
            <w:pPr>
              <w:pStyle w:val="ListParagraph"/>
              <w:autoSpaceDE w:val="0"/>
              <w:autoSpaceDN w:val="0"/>
              <w:adjustRightInd w:val="0"/>
              <w:spacing w:after="0" w:line="240" w:lineRule="auto"/>
              <w:rPr>
                <w:rFonts w:cs="Calibri"/>
                <w:color w:val="000000"/>
                <w:sz w:val="20"/>
                <w:szCs w:val="20"/>
                <w:lang w:eastAsia="en-AU"/>
              </w:rPr>
            </w:pPr>
          </w:p>
          <w:p w14:paraId="35E35466" w14:textId="04892018" w:rsidR="003627FA" w:rsidRPr="003627FA" w:rsidRDefault="003627FA" w:rsidP="003627FA">
            <w:pPr>
              <w:pStyle w:val="ListParagraph"/>
              <w:numPr>
                <w:ilvl w:val="0"/>
                <w:numId w:val="1"/>
              </w:numPr>
              <w:autoSpaceDE w:val="0"/>
              <w:autoSpaceDN w:val="0"/>
              <w:adjustRightInd w:val="0"/>
              <w:spacing w:after="0" w:line="240" w:lineRule="auto"/>
              <w:rPr>
                <w:rFonts w:cs="Calibri"/>
                <w:color w:val="000000"/>
                <w:sz w:val="20"/>
                <w:szCs w:val="20"/>
                <w:lang w:eastAsia="en-AU"/>
              </w:rPr>
            </w:pPr>
            <w:r w:rsidRPr="003627FA">
              <w:rPr>
                <w:rFonts w:cs="Calibri"/>
                <w:color w:val="000000"/>
                <w:sz w:val="20"/>
                <w:szCs w:val="20"/>
                <w:lang w:eastAsia="en-AU"/>
              </w:rPr>
              <w:t xml:space="preserve">Staff can’t educate children / other educators in creating a child safe environment. </w:t>
            </w:r>
          </w:p>
          <w:p w14:paraId="114210AC" w14:textId="77777777" w:rsidR="003627FA" w:rsidRPr="003627FA" w:rsidRDefault="003627FA" w:rsidP="003627FA">
            <w:pPr>
              <w:pStyle w:val="ListParagraph"/>
              <w:autoSpaceDE w:val="0"/>
              <w:autoSpaceDN w:val="0"/>
              <w:adjustRightInd w:val="0"/>
              <w:spacing w:after="0" w:line="240" w:lineRule="auto"/>
              <w:rPr>
                <w:rFonts w:cs="Calibri"/>
                <w:color w:val="000000"/>
                <w:sz w:val="20"/>
                <w:szCs w:val="20"/>
                <w:lang w:eastAsia="en-AU"/>
              </w:rPr>
            </w:pPr>
          </w:p>
          <w:p w14:paraId="56F682C2" w14:textId="0F6CB037" w:rsidR="003627FA" w:rsidRPr="003627FA" w:rsidRDefault="003627FA" w:rsidP="003627FA">
            <w:pPr>
              <w:pStyle w:val="ListParagraph"/>
              <w:numPr>
                <w:ilvl w:val="0"/>
                <w:numId w:val="1"/>
              </w:numPr>
              <w:autoSpaceDE w:val="0"/>
              <w:autoSpaceDN w:val="0"/>
              <w:adjustRightInd w:val="0"/>
              <w:spacing w:after="0" w:line="240" w:lineRule="auto"/>
              <w:rPr>
                <w:rFonts w:cs="Calibri"/>
                <w:b/>
                <w:bCs/>
                <w:color w:val="000000"/>
                <w:lang w:eastAsia="en-AU"/>
              </w:rPr>
            </w:pPr>
            <w:r w:rsidRPr="003627FA">
              <w:rPr>
                <w:rFonts w:cs="Calibri"/>
                <w:color w:val="000000"/>
                <w:sz w:val="20"/>
                <w:szCs w:val="20"/>
                <w:lang w:eastAsia="en-AU"/>
              </w:rPr>
              <w:t>Staff who don’t have a verified WWCC, should not be allowed to work in the service.</w:t>
            </w:r>
            <w:r w:rsidRPr="003627FA">
              <w:rPr>
                <w:rFonts w:cs="Calibri"/>
                <w:b/>
                <w:bCs/>
                <w:color w:val="000000"/>
                <w:sz w:val="20"/>
                <w:szCs w:val="20"/>
                <w:lang w:eastAsia="en-AU"/>
              </w:rPr>
              <w:t xml:space="preserve"> </w:t>
            </w:r>
          </w:p>
        </w:tc>
        <w:tc>
          <w:tcPr>
            <w:tcW w:w="2791" w:type="dxa"/>
          </w:tcPr>
          <w:p w14:paraId="4A034170" w14:textId="70C2CE03" w:rsidR="00597667" w:rsidRPr="0063518D" w:rsidRDefault="00755FE3" w:rsidP="00755FE3">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 xml:space="preserve">Possible </w:t>
            </w:r>
            <w:r w:rsidR="00D94076">
              <w:rPr>
                <w:rFonts w:cs="Calibri"/>
                <w:b/>
                <w:bCs/>
                <w:color w:val="000000"/>
                <w:lang w:eastAsia="en-AU"/>
              </w:rPr>
              <w:t xml:space="preserve">/ Major </w:t>
            </w:r>
          </w:p>
        </w:tc>
        <w:tc>
          <w:tcPr>
            <w:tcW w:w="2791" w:type="dxa"/>
            <w:shd w:val="clear" w:color="auto" w:fill="FFC000"/>
          </w:tcPr>
          <w:p w14:paraId="3B649946" w14:textId="7C662BB1" w:rsidR="00597667" w:rsidRDefault="00D94076" w:rsidP="00D94076">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High</w:t>
            </w:r>
          </w:p>
          <w:p w14:paraId="1D58F004" w14:textId="77777777" w:rsidR="00597667" w:rsidRPr="0063518D" w:rsidRDefault="00597667" w:rsidP="00D94076">
            <w:pPr>
              <w:autoSpaceDE w:val="0"/>
              <w:autoSpaceDN w:val="0"/>
              <w:adjustRightInd w:val="0"/>
              <w:spacing w:after="0" w:line="240" w:lineRule="auto"/>
              <w:jc w:val="center"/>
              <w:rPr>
                <w:rFonts w:cs="Calibri"/>
                <w:b/>
                <w:bCs/>
                <w:color w:val="000000"/>
                <w:lang w:eastAsia="en-AU"/>
              </w:rPr>
            </w:pPr>
          </w:p>
        </w:tc>
        <w:tc>
          <w:tcPr>
            <w:tcW w:w="2791" w:type="dxa"/>
          </w:tcPr>
          <w:p w14:paraId="63FA98CB" w14:textId="3BEFBB9E" w:rsidR="00111178" w:rsidRPr="00111178" w:rsidRDefault="00111178" w:rsidP="00111178">
            <w:pPr>
              <w:pStyle w:val="ListParagraph"/>
              <w:numPr>
                <w:ilvl w:val="0"/>
                <w:numId w:val="1"/>
              </w:numPr>
              <w:autoSpaceDE w:val="0"/>
              <w:autoSpaceDN w:val="0"/>
              <w:adjustRightInd w:val="0"/>
              <w:spacing w:after="0" w:line="240" w:lineRule="auto"/>
              <w:rPr>
                <w:rFonts w:cs="Calibri"/>
                <w:color w:val="000000"/>
                <w:sz w:val="20"/>
                <w:szCs w:val="20"/>
                <w:lang w:eastAsia="en-AU"/>
              </w:rPr>
            </w:pPr>
            <w:r w:rsidRPr="00111178">
              <w:rPr>
                <w:rFonts w:cs="Calibri"/>
                <w:color w:val="000000"/>
                <w:sz w:val="20"/>
                <w:szCs w:val="20"/>
                <w:lang w:eastAsia="en-AU"/>
              </w:rPr>
              <w:t xml:space="preserve">recruitment processes including undertaking referee checks to ensure the suitability of persons before they are employed/volunteer with our organisation.  </w:t>
            </w:r>
          </w:p>
          <w:p w14:paraId="1FC48CCC" w14:textId="77777777" w:rsidR="00111178" w:rsidRPr="00111178" w:rsidRDefault="00111178" w:rsidP="00111178">
            <w:pPr>
              <w:autoSpaceDE w:val="0"/>
              <w:autoSpaceDN w:val="0"/>
              <w:adjustRightInd w:val="0"/>
              <w:spacing w:after="0" w:line="240" w:lineRule="auto"/>
              <w:rPr>
                <w:rFonts w:cs="Calibri"/>
                <w:color w:val="000000"/>
                <w:sz w:val="20"/>
                <w:szCs w:val="20"/>
                <w:lang w:eastAsia="en-AU"/>
              </w:rPr>
            </w:pPr>
          </w:p>
          <w:p w14:paraId="525A3AE9" w14:textId="14AFE27D" w:rsidR="00111178" w:rsidRPr="00111178" w:rsidRDefault="00111178" w:rsidP="00111178">
            <w:pPr>
              <w:pStyle w:val="ListParagraph"/>
              <w:numPr>
                <w:ilvl w:val="0"/>
                <w:numId w:val="1"/>
              </w:numPr>
              <w:autoSpaceDE w:val="0"/>
              <w:autoSpaceDN w:val="0"/>
              <w:adjustRightInd w:val="0"/>
              <w:spacing w:after="0" w:line="240" w:lineRule="auto"/>
              <w:rPr>
                <w:rFonts w:cs="Calibri"/>
                <w:color w:val="000000"/>
                <w:sz w:val="20"/>
                <w:szCs w:val="20"/>
                <w:lang w:eastAsia="en-AU"/>
              </w:rPr>
            </w:pPr>
            <w:r w:rsidRPr="00111178">
              <w:rPr>
                <w:rFonts w:cs="Calibri"/>
                <w:color w:val="000000"/>
                <w:sz w:val="20"/>
                <w:szCs w:val="20"/>
                <w:lang w:eastAsia="en-AU"/>
              </w:rPr>
              <w:t xml:space="preserve">interview questions (no prior preparation) should gauge an applicant’s understanding of child safe principles and actions that would be taken to prevent harm to children and young people. </w:t>
            </w:r>
          </w:p>
          <w:p w14:paraId="6A92DD73" w14:textId="77777777" w:rsidR="00111178" w:rsidRPr="00111178" w:rsidRDefault="00111178" w:rsidP="00111178">
            <w:pPr>
              <w:autoSpaceDE w:val="0"/>
              <w:autoSpaceDN w:val="0"/>
              <w:adjustRightInd w:val="0"/>
              <w:spacing w:after="0" w:line="240" w:lineRule="auto"/>
              <w:rPr>
                <w:rFonts w:cs="Calibri"/>
                <w:color w:val="000000"/>
                <w:sz w:val="20"/>
                <w:szCs w:val="20"/>
                <w:lang w:eastAsia="en-AU"/>
              </w:rPr>
            </w:pPr>
          </w:p>
          <w:p w14:paraId="1F4678B2" w14:textId="3A907EFF" w:rsidR="00111178" w:rsidRPr="00111178" w:rsidRDefault="00111178" w:rsidP="00111178">
            <w:pPr>
              <w:pStyle w:val="ListParagraph"/>
              <w:numPr>
                <w:ilvl w:val="0"/>
                <w:numId w:val="1"/>
              </w:numPr>
              <w:autoSpaceDE w:val="0"/>
              <w:autoSpaceDN w:val="0"/>
              <w:adjustRightInd w:val="0"/>
              <w:spacing w:after="0" w:line="240" w:lineRule="auto"/>
              <w:rPr>
                <w:rFonts w:cs="Calibri"/>
                <w:color w:val="000000"/>
                <w:sz w:val="20"/>
                <w:szCs w:val="20"/>
                <w:lang w:eastAsia="en-AU"/>
              </w:rPr>
            </w:pPr>
            <w:r w:rsidRPr="00111178">
              <w:rPr>
                <w:rFonts w:cs="Calibri"/>
                <w:color w:val="000000"/>
                <w:sz w:val="20"/>
                <w:szCs w:val="20"/>
                <w:lang w:eastAsia="en-AU"/>
              </w:rPr>
              <w:t xml:space="preserve">all workers have WWCC with ‘not prohibited’ result </w:t>
            </w:r>
            <w:r w:rsidRPr="00111178">
              <w:rPr>
                <w:rFonts w:cs="Calibri"/>
                <w:color w:val="000000"/>
                <w:sz w:val="20"/>
                <w:szCs w:val="20"/>
                <w:lang w:eastAsia="en-AU"/>
              </w:rPr>
              <w:lastRenderedPageBreak/>
              <w:t>prior to working with children and young people</w:t>
            </w:r>
            <w:r>
              <w:rPr>
                <w:rFonts w:cs="Calibri"/>
                <w:color w:val="000000"/>
                <w:sz w:val="20"/>
                <w:szCs w:val="20"/>
                <w:lang w:eastAsia="en-AU"/>
              </w:rPr>
              <w:t>.</w:t>
            </w:r>
            <w:r w:rsidRPr="00111178">
              <w:rPr>
                <w:rFonts w:cs="Calibri"/>
                <w:color w:val="000000"/>
                <w:sz w:val="20"/>
                <w:szCs w:val="20"/>
                <w:lang w:eastAsia="en-AU"/>
              </w:rPr>
              <w:t xml:space="preserve"> </w:t>
            </w:r>
          </w:p>
          <w:p w14:paraId="6D90F810" w14:textId="77777777" w:rsidR="00111178" w:rsidRPr="00111178" w:rsidRDefault="00111178" w:rsidP="00111178">
            <w:pPr>
              <w:autoSpaceDE w:val="0"/>
              <w:autoSpaceDN w:val="0"/>
              <w:adjustRightInd w:val="0"/>
              <w:spacing w:after="0" w:line="240" w:lineRule="auto"/>
              <w:rPr>
                <w:rFonts w:cs="Calibri"/>
                <w:color w:val="000000"/>
                <w:sz w:val="20"/>
                <w:szCs w:val="20"/>
                <w:lang w:eastAsia="en-AU"/>
              </w:rPr>
            </w:pPr>
          </w:p>
          <w:p w14:paraId="6D896EE0" w14:textId="3A6E048A" w:rsidR="00111178" w:rsidRPr="00111178" w:rsidRDefault="00111178" w:rsidP="00111178">
            <w:pPr>
              <w:pStyle w:val="ListParagraph"/>
              <w:numPr>
                <w:ilvl w:val="0"/>
                <w:numId w:val="1"/>
              </w:numPr>
              <w:autoSpaceDE w:val="0"/>
              <w:autoSpaceDN w:val="0"/>
              <w:adjustRightInd w:val="0"/>
              <w:spacing w:after="0" w:line="240" w:lineRule="auto"/>
              <w:rPr>
                <w:rFonts w:cs="Calibri"/>
                <w:color w:val="000000"/>
                <w:sz w:val="20"/>
                <w:szCs w:val="20"/>
                <w:lang w:eastAsia="en-AU"/>
              </w:rPr>
            </w:pPr>
            <w:r w:rsidRPr="00111178">
              <w:rPr>
                <w:rFonts w:cs="Calibri"/>
                <w:color w:val="000000"/>
                <w:sz w:val="20"/>
                <w:szCs w:val="20"/>
                <w:lang w:eastAsia="en-AU"/>
              </w:rPr>
              <w:t>WWCCs updated every 5 years and status remains as not prohibited</w:t>
            </w:r>
            <w:r>
              <w:rPr>
                <w:rFonts w:cs="Calibri"/>
                <w:color w:val="000000"/>
                <w:sz w:val="20"/>
                <w:szCs w:val="20"/>
                <w:lang w:eastAsia="en-AU"/>
              </w:rPr>
              <w:t xml:space="preserve">. </w:t>
            </w:r>
            <w:r w:rsidRPr="00111178">
              <w:rPr>
                <w:rFonts w:cs="Calibri"/>
                <w:color w:val="000000"/>
                <w:sz w:val="20"/>
                <w:szCs w:val="20"/>
                <w:lang w:eastAsia="en-AU"/>
              </w:rPr>
              <w:t xml:space="preserve"> </w:t>
            </w:r>
          </w:p>
          <w:p w14:paraId="4C6F8B53" w14:textId="77777777" w:rsidR="00111178" w:rsidRPr="00111178" w:rsidRDefault="00111178" w:rsidP="00111178">
            <w:pPr>
              <w:autoSpaceDE w:val="0"/>
              <w:autoSpaceDN w:val="0"/>
              <w:adjustRightInd w:val="0"/>
              <w:spacing w:after="0" w:line="240" w:lineRule="auto"/>
              <w:rPr>
                <w:rFonts w:cs="Calibri"/>
                <w:color w:val="000000"/>
                <w:sz w:val="20"/>
                <w:szCs w:val="20"/>
                <w:lang w:eastAsia="en-AU"/>
              </w:rPr>
            </w:pPr>
          </w:p>
          <w:p w14:paraId="71A6F068" w14:textId="58729D8F" w:rsidR="00597667" w:rsidRPr="00111178" w:rsidRDefault="00111178" w:rsidP="00AF72DE">
            <w:pPr>
              <w:pStyle w:val="ListParagraph"/>
              <w:numPr>
                <w:ilvl w:val="0"/>
                <w:numId w:val="1"/>
              </w:numPr>
              <w:autoSpaceDE w:val="0"/>
              <w:autoSpaceDN w:val="0"/>
              <w:adjustRightInd w:val="0"/>
              <w:spacing w:after="0" w:line="240" w:lineRule="auto"/>
              <w:rPr>
                <w:rFonts w:cs="Calibri"/>
                <w:color w:val="000000"/>
                <w:sz w:val="20"/>
                <w:szCs w:val="20"/>
                <w:lang w:eastAsia="en-AU"/>
              </w:rPr>
            </w:pPr>
            <w:r w:rsidRPr="00111178">
              <w:rPr>
                <w:rFonts w:cs="Calibri"/>
                <w:color w:val="000000"/>
                <w:sz w:val="20"/>
                <w:szCs w:val="20"/>
                <w:lang w:eastAsia="en-AU"/>
              </w:rPr>
              <w:t>children and young people and their families are given a copy of our Child Safe Environments policy and complaints and feedback process</w:t>
            </w:r>
            <w:r>
              <w:rPr>
                <w:rFonts w:cs="Calibri"/>
                <w:color w:val="000000"/>
                <w:sz w:val="20"/>
                <w:szCs w:val="20"/>
                <w:lang w:eastAsia="en-AU"/>
              </w:rPr>
              <w:t xml:space="preserve">. </w:t>
            </w:r>
            <w:r w:rsidRPr="00111178">
              <w:rPr>
                <w:rFonts w:cs="Calibri"/>
                <w:color w:val="000000"/>
                <w:sz w:val="20"/>
                <w:szCs w:val="20"/>
                <w:lang w:eastAsia="en-AU"/>
              </w:rPr>
              <w:t xml:space="preserve">  </w:t>
            </w:r>
          </w:p>
        </w:tc>
        <w:tc>
          <w:tcPr>
            <w:tcW w:w="1785" w:type="dxa"/>
          </w:tcPr>
          <w:p w14:paraId="2C61ACE2" w14:textId="07079CD3" w:rsidR="00597667" w:rsidRPr="0063518D" w:rsidRDefault="00562EEF" w:rsidP="00AF72DE">
            <w:pPr>
              <w:autoSpaceDE w:val="0"/>
              <w:autoSpaceDN w:val="0"/>
              <w:adjustRightInd w:val="0"/>
              <w:spacing w:after="0" w:line="240" w:lineRule="auto"/>
              <w:rPr>
                <w:rFonts w:cs="Calibri"/>
                <w:b/>
                <w:bCs/>
                <w:color w:val="000000"/>
                <w:lang w:eastAsia="en-AU"/>
              </w:rPr>
            </w:pPr>
            <w:r>
              <w:rPr>
                <w:rFonts w:cs="Calibri"/>
                <w:b/>
                <w:bCs/>
                <w:color w:val="000000"/>
                <w:lang w:eastAsia="en-AU"/>
              </w:rPr>
              <w:lastRenderedPageBreak/>
              <w:t>Nominated Supervisor and Approved Provider of the service.</w:t>
            </w:r>
          </w:p>
        </w:tc>
      </w:tr>
      <w:tr w:rsidR="00597667" w:rsidRPr="0063518D" w14:paraId="7228D2EC" w14:textId="77777777" w:rsidTr="00D94076">
        <w:trPr>
          <w:trHeight w:val="1525"/>
        </w:trPr>
        <w:tc>
          <w:tcPr>
            <w:tcW w:w="2790" w:type="dxa"/>
          </w:tcPr>
          <w:p w14:paraId="5003EE8C" w14:textId="78C8D01D" w:rsidR="00597667" w:rsidRPr="00755FE3" w:rsidRDefault="00111178" w:rsidP="00AF72DE">
            <w:pPr>
              <w:autoSpaceDE w:val="0"/>
              <w:autoSpaceDN w:val="0"/>
              <w:adjustRightInd w:val="0"/>
              <w:spacing w:after="0" w:line="240" w:lineRule="auto"/>
              <w:rPr>
                <w:rFonts w:asciiTheme="minorHAnsi" w:hAnsiTheme="minorHAnsi" w:cstheme="minorHAnsi"/>
                <w:b/>
                <w:bCs/>
                <w:color w:val="000000"/>
                <w:sz w:val="20"/>
                <w:szCs w:val="20"/>
                <w:lang w:eastAsia="en-AU"/>
              </w:rPr>
            </w:pPr>
            <w:r w:rsidRPr="00755FE3">
              <w:rPr>
                <w:rStyle w:val="normaltextrun"/>
                <w:rFonts w:asciiTheme="minorHAnsi" w:hAnsiTheme="minorHAnsi" w:cstheme="minorHAnsi"/>
                <w:color w:val="000000"/>
                <w:sz w:val="20"/>
                <w:szCs w:val="20"/>
                <w:shd w:val="clear" w:color="auto" w:fill="FFFFFF"/>
              </w:rPr>
              <w:t xml:space="preserve">Organisational workers don’t understand their obligations to report harm and risk of harm to the Child Abuse Report Line </w:t>
            </w:r>
          </w:p>
        </w:tc>
        <w:tc>
          <w:tcPr>
            <w:tcW w:w="2791" w:type="dxa"/>
          </w:tcPr>
          <w:p w14:paraId="5F81C24F" w14:textId="4D458727" w:rsidR="00597667" w:rsidRPr="00755FE3" w:rsidRDefault="00755FE3" w:rsidP="00755FE3">
            <w:pPr>
              <w:pStyle w:val="ListParagraph"/>
              <w:numPr>
                <w:ilvl w:val="0"/>
                <w:numId w:val="1"/>
              </w:numPr>
              <w:autoSpaceDE w:val="0"/>
              <w:autoSpaceDN w:val="0"/>
              <w:adjustRightInd w:val="0"/>
              <w:spacing w:after="0" w:line="240" w:lineRule="auto"/>
              <w:rPr>
                <w:rFonts w:cs="Calibri"/>
                <w:color w:val="000000"/>
                <w:sz w:val="20"/>
                <w:szCs w:val="20"/>
                <w:lang w:eastAsia="en-AU"/>
              </w:rPr>
            </w:pPr>
            <w:r w:rsidRPr="00755FE3">
              <w:rPr>
                <w:rFonts w:cs="Calibri"/>
                <w:color w:val="000000"/>
                <w:sz w:val="20"/>
                <w:szCs w:val="20"/>
                <w:lang w:eastAsia="en-AU"/>
              </w:rPr>
              <w:t xml:space="preserve">educators don’t recognise any indicators of abuse in children. </w:t>
            </w:r>
          </w:p>
          <w:p w14:paraId="6F3E1624" w14:textId="77777777" w:rsidR="00755FE3" w:rsidRPr="00755FE3" w:rsidRDefault="00755FE3" w:rsidP="00755FE3">
            <w:pPr>
              <w:pStyle w:val="ListParagraph"/>
              <w:autoSpaceDE w:val="0"/>
              <w:autoSpaceDN w:val="0"/>
              <w:adjustRightInd w:val="0"/>
              <w:spacing w:after="0" w:line="240" w:lineRule="auto"/>
              <w:rPr>
                <w:rFonts w:cs="Calibri"/>
                <w:color w:val="000000"/>
                <w:sz w:val="20"/>
                <w:szCs w:val="20"/>
                <w:lang w:eastAsia="en-AU"/>
              </w:rPr>
            </w:pPr>
          </w:p>
          <w:p w14:paraId="3C00D478" w14:textId="77777777" w:rsidR="00755FE3" w:rsidRPr="00755FE3" w:rsidRDefault="00755FE3" w:rsidP="00755FE3">
            <w:pPr>
              <w:pStyle w:val="ListParagraph"/>
              <w:numPr>
                <w:ilvl w:val="0"/>
                <w:numId w:val="1"/>
              </w:numPr>
              <w:autoSpaceDE w:val="0"/>
              <w:autoSpaceDN w:val="0"/>
              <w:adjustRightInd w:val="0"/>
              <w:spacing w:after="0" w:line="240" w:lineRule="auto"/>
              <w:rPr>
                <w:rFonts w:cs="Calibri"/>
                <w:color w:val="000000"/>
                <w:sz w:val="20"/>
                <w:szCs w:val="20"/>
                <w:lang w:eastAsia="en-AU"/>
              </w:rPr>
            </w:pPr>
            <w:r w:rsidRPr="00755FE3">
              <w:rPr>
                <w:rFonts w:cs="Calibri"/>
                <w:color w:val="000000"/>
                <w:sz w:val="20"/>
                <w:szCs w:val="20"/>
                <w:lang w:eastAsia="en-AU"/>
              </w:rPr>
              <w:t xml:space="preserve">Child protection training is not completed yearly as a refresher for NS or AP. </w:t>
            </w:r>
          </w:p>
          <w:p w14:paraId="3F5AC599" w14:textId="77777777" w:rsidR="00755FE3" w:rsidRPr="00755FE3" w:rsidRDefault="00755FE3" w:rsidP="00755FE3">
            <w:pPr>
              <w:autoSpaceDE w:val="0"/>
              <w:autoSpaceDN w:val="0"/>
              <w:adjustRightInd w:val="0"/>
              <w:spacing w:after="0" w:line="240" w:lineRule="auto"/>
              <w:rPr>
                <w:rFonts w:cs="Calibri"/>
                <w:color w:val="000000"/>
                <w:sz w:val="20"/>
                <w:szCs w:val="20"/>
                <w:lang w:eastAsia="en-AU"/>
              </w:rPr>
            </w:pPr>
          </w:p>
          <w:p w14:paraId="41E35E8E" w14:textId="1A0B1A66" w:rsidR="00755FE3" w:rsidRPr="00755FE3" w:rsidRDefault="00755FE3" w:rsidP="00755FE3">
            <w:pPr>
              <w:pStyle w:val="ListParagraph"/>
              <w:numPr>
                <w:ilvl w:val="0"/>
                <w:numId w:val="1"/>
              </w:numPr>
              <w:autoSpaceDE w:val="0"/>
              <w:autoSpaceDN w:val="0"/>
              <w:adjustRightInd w:val="0"/>
              <w:spacing w:after="0" w:line="240" w:lineRule="auto"/>
              <w:rPr>
                <w:rFonts w:cs="Calibri"/>
                <w:color w:val="000000"/>
                <w:sz w:val="20"/>
                <w:szCs w:val="20"/>
                <w:lang w:eastAsia="en-AU"/>
              </w:rPr>
            </w:pPr>
            <w:r w:rsidRPr="00755FE3">
              <w:rPr>
                <w:rFonts w:cs="Calibri"/>
                <w:color w:val="000000"/>
                <w:sz w:val="20"/>
                <w:szCs w:val="20"/>
                <w:lang w:eastAsia="en-AU"/>
              </w:rPr>
              <w:t xml:space="preserve">Children are left in unsafe environments. </w:t>
            </w:r>
          </w:p>
        </w:tc>
        <w:tc>
          <w:tcPr>
            <w:tcW w:w="2791" w:type="dxa"/>
          </w:tcPr>
          <w:p w14:paraId="4AAF446D" w14:textId="346D9583" w:rsidR="00597667" w:rsidRPr="0063518D" w:rsidRDefault="00755FE3" w:rsidP="00755FE3">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 xml:space="preserve">Possible </w:t>
            </w:r>
            <w:r w:rsidR="00D94076">
              <w:rPr>
                <w:rFonts w:cs="Calibri"/>
                <w:b/>
                <w:bCs/>
                <w:color w:val="000000"/>
                <w:lang w:eastAsia="en-AU"/>
              </w:rPr>
              <w:t xml:space="preserve">/ Major </w:t>
            </w:r>
          </w:p>
        </w:tc>
        <w:tc>
          <w:tcPr>
            <w:tcW w:w="2791" w:type="dxa"/>
            <w:shd w:val="clear" w:color="auto" w:fill="FFC000"/>
          </w:tcPr>
          <w:p w14:paraId="40E0F771" w14:textId="08EABDF5" w:rsidR="00597667" w:rsidRDefault="00D94076" w:rsidP="00D94076">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High</w:t>
            </w:r>
          </w:p>
        </w:tc>
        <w:tc>
          <w:tcPr>
            <w:tcW w:w="2791" w:type="dxa"/>
          </w:tcPr>
          <w:p w14:paraId="32CFD065" w14:textId="79C5BE54" w:rsidR="00481508" w:rsidRPr="00481508" w:rsidRDefault="00481508" w:rsidP="00481508">
            <w:pPr>
              <w:pStyle w:val="paragraph"/>
              <w:numPr>
                <w:ilvl w:val="0"/>
                <w:numId w:val="2"/>
              </w:numPr>
              <w:spacing w:before="0" w:beforeAutospacing="0" w:after="0" w:afterAutospacing="0"/>
              <w:textAlignment w:val="baseline"/>
              <w:rPr>
                <w:rStyle w:val="eop"/>
                <w:rFonts w:asciiTheme="minorHAnsi" w:hAnsiTheme="minorHAnsi" w:cstheme="minorHAnsi"/>
                <w:sz w:val="20"/>
                <w:szCs w:val="20"/>
              </w:rPr>
            </w:pPr>
            <w:r w:rsidRPr="00481508">
              <w:rPr>
                <w:rStyle w:val="normaltextrun"/>
                <w:rFonts w:asciiTheme="minorHAnsi" w:hAnsiTheme="minorHAnsi" w:cstheme="minorHAnsi"/>
                <w:sz w:val="20"/>
                <w:szCs w:val="20"/>
              </w:rPr>
              <w:t>all workers trained in Safe Environments – Through their Eyes on commencement and refresher training every 3 years after</w:t>
            </w:r>
            <w:r w:rsidRPr="00481508">
              <w:rPr>
                <w:rStyle w:val="eop"/>
                <w:rFonts w:asciiTheme="minorHAnsi" w:hAnsiTheme="minorHAnsi" w:cstheme="minorHAnsi"/>
                <w:sz w:val="20"/>
                <w:szCs w:val="20"/>
              </w:rPr>
              <w:t> </w:t>
            </w:r>
          </w:p>
          <w:p w14:paraId="2D3CE753" w14:textId="77777777" w:rsidR="00481508" w:rsidRPr="00481508" w:rsidRDefault="00481508" w:rsidP="00481508">
            <w:pPr>
              <w:pStyle w:val="paragraph"/>
              <w:spacing w:before="0" w:beforeAutospacing="0" w:after="0" w:afterAutospacing="0"/>
              <w:ind w:left="780"/>
              <w:textAlignment w:val="baseline"/>
              <w:rPr>
                <w:rFonts w:asciiTheme="minorHAnsi" w:hAnsiTheme="minorHAnsi" w:cstheme="minorHAnsi"/>
                <w:sz w:val="20"/>
                <w:szCs w:val="20"/>
              </w:rPr>
            </w:pPr>
          </w:p>
          <w:p w14:paraId="0BE155E6" w14:textId="77777777" w:rsidR="00481508" w:rsidRDefault="00481508" w:rsidP="00481508">
            <w:pPr>
              <w:pStyle w:val="paragraph"/>
              <w:numPr>
                <w:ilvl w:val="0"/>
                <w:numId w:val="2"/>
              </w:numPr>
              <w:spacing w:before="0" w:beforeAutospacing="0" w:after="0" w:afterAutospacing="0"/>
              <w:textAlignment w:val="baseline"/>
              <w:rPr>
                <w:rStyle w:val="normaltextrun"/>
                <w:rFonts w:asciiTheme="minorHAnsi" w:hAnsiTheme="minorHAnsi" w:cstheme="minorHAnsi"/>
                <w:sz w:val="20"/>
                <w:szCs w:val="20"/>
              </w:rPr>
            </w:pPr>
            <w:r w:rsidRPr="00481508">
              <w:rPr>
                <w:rStyle w:val="normaltextrun"/>
                <w:rFonts w:asciiTheme="minorHAnsi" w:hAnsiTheme="minorHAnsi" w:cstheme="minorHAnsi"/>
                <w:sz w:val="20"/>
                <w:szCs w:val="20"/>
              </w:rPr>
              <w:t>all workers trained in Responding to Risk of Harm and Neglect – Education and Care on commencement and refresher training every 3 years after</w:t>
            </w:r>
            <w:r>
              <w:rPr>
                <w:rStyle w:val="normaltextrun"/>
                <w:rFonts w:asciiTheme="minorHAnsi" w:hAnsiTheme="minorHAnsi" w:cstheme="minorHAnsi"/>
                <w:sz w:val="20"/>
                <w:szCs w:val="20"/>
              </w:rPr>
              <w:t>.</w:t>
            </w:r>
          </w:p>
          <w:p w14:paraId="697A9273" w14:textId="19F29F98" w:rsidR="00481508" w:rsidRPr="00481508" w:rsidRDefault="00481508" w:rsidP="00481508">
            <w:pPr>
              <w:pStyle w:val="paragraph"/>
              <w:spacing w:before="0" w:beforeAutospacing="0" w:after="0" w:afterAutospacing="0"/>
              <w:textAlignment w:val="baseline"/>
              <w:rPr>
                <w:rFonts w:asciiTheme="minorHAnsi" w:hAnsiTheme="minorHAnsi" w:cstheme="minorHAnsi"/>
                <w:sz w:val="20"/>
                <w:szCs w:val="20"/>
              </w:rPr>
            </w:pPr>
            <w:r w:rsidRPr="00481508">
              <w:rPr>
                <w:rStyle w:val="eop"/>
                <w:rFonts w:asciiTheme="minorHAnsi" w:hAnsiTheme="minorHAnsi" w:cstheme="minorHAnsi"/>
                <w:sz w:val="20"/>
                <w:szCs w:val="20"/>
              </w:rPr>
              <w:t> </w:t>
            </w:r>
          </w:p>
          <w:p w14:paraId="1E5124DD" w14:textId="5F0EDBD4" w:rsidR="00481508" w:rsidRPr="00481508" w:rsidRDefault="00481508" w:rsidP="00481508">
            <w:pPr>
              <w:pStyle w:val="paragraph"/>
              <w:numPr>
                <w:ilvl w:val="0"/>
                <w:numId w:val="2"/>
              </w:numPr>
              <w:spacing w:before="0" w:beforeAutospacing="0" w:after="0" w:afterAutospacing="0"/>
              <w:textAlignment w:val="baseline"/>
              <w:rPr>
                <w:rFonts w:asciiTheme="minorHAnsi" w:hAnsiTheme="minorHAnsi" w:cstheme="minorHAnsi"/>
                <w:sz w:val="20"/>
                <w:szCs w:val="20"/>
              </w:rPr>
            </w:pPr>
            <w:r w:rsidRPr="00481508">
              <w:rPr>
                <w:rStyle w:val="normaltextrun"/>
                <w:rFonts w:asciiTheme="minorHAnsi" w:hAnsiTheme="minorHAnsi" w:cstheme="minorHAnsi"/>
                <w:sz w:val="20"/>
                <w:szCs w:val="20"/>
              </w:rPr>
              <w:t xml:space="preserve">all workers must abide by the child safe environments policy and Code of Conduct (latter is signed on </w:t>
            </w:r>
            <w:r w:rsidRPr="00481508">
              <w:rPr>
                <w:rStyle w:val="normaltextrun"/>
                <w:rFonts w:asciiTheme="minorHAnsi" w:hAnsiTheme="minorHAnsi" w:cstheme="minorHAnsi"/>
                <w:sz w:val="20"/>
                <w:szCs w:val="20"/>
              </w:rPr>
              <w:lastRenderedPageBreak/>
              <w:t>commencement with organisation)</w:t>
            </w:r>
            <w:r w:rsidRPr="00481508">
              <w:rPr>
                <w:rStyle w:val="eop"/>
                <w:rFonts w:asciiTheme="minorHAnsi" w:hAnsiTheme="minorHAnsi" w:cstheme="minorHAnsi"/>
                <w:sz w:val="20"/>
                <w:szCs w:val="20"/>
              </w:rPr>
              <w:t> </w:t>
            </w:r>
          </w:p>
          <w:p w14:paraId="11818ED5" w14:textId="77777777" w:rsidR="00597667" w:rsidRPr="0063518D" w:rsidRDefault="00597667" w:rsidP="00AF72DE">
            <w:pPr>
              <w:autoSpaceDE w:val="0"/>
              <w:autoSpaceDN w:val="0"/>
              <w:adjustRightInd w:val="0"/>
              <w:spacing w:after="0" w:line="240" w:lineRule="auto"/>
              <w:rPr>
                <w:rFonts w:cs="Calibri"/>
                <w:b/>
                <w:bCs/>
                <w:color w:val="000000"/>
                <w:lang w:eastAsia="en-AU"/>
              </w:rPr>
            </w:pPr>
          </w:p>
        </w:tc>
        <w:tc>
          <w:tcPr>
            <w:tcW w:w="1785" w:type="dxa"/>
          </w:tcPr>
          <w:p w14:paraId="3251409F" w14:textId="4A180326" w:rsidR="00597667" w:rsidRPr="0063518D" w:rsidRDefault="00562EEF" w:rsidP="00AF72DE">
            <w:pPr>
              <w:autoSpaceDE w:val="0"/>
              <w:autoSpaceDN w:val="0"/>
              <w:adjustRightInd w:val="0"/>
              <w:spacing w:after="0" w:line="240" w:lineRule="auto"/>
              <w:rPr>
                <w:rFonts w:cs="Calibri"/>
                <w:b/>
                <w:bCs/>
                <w:color w:val="000000"/>
                <w:lang w:eastAsia="en-AU"/>
              </w:rPr>
            </w:pPr>
            <w:r>
              <w:rPr>
                <w:rFonts w:cs="Calibri"/>
                <w:b/>
                <w:bCs/>
                <w:color w:val="000000"/>
                <w:lang w:eastAsia="en-AU"/>
              </w:rPr>
              <w:lastRenderedPageBreak/>
              <w:t>Nominated Supervisor and Approved Provider of the service.</w:t>
            </w:r>
          </w:p>
        </w:tc>
      </w:tr>
      <w:tr w:rsidR="00597667" w:rsidRPr="0063518D" w14:paraId="5F2B5BFE" w14:textId="77777777" w:rsidTr="00D94076">
        <w:trPr>
          <w:trHeight w:val="1525"/>
        </w:trPr>
        <w:tc>
          <w:tcPr>
            <w:tcW w:w="2790" w:type="dxa"/>
          </w:tcPr>
          <w:p w14:paraId="1E9FE5F2" w14:textId="40B61AA7" w:rsidR="00597667" w:rsidRPr="00FF6E1A" w:rsidRDefault="00FF6E1A" w:rsidP="00AF72DE">
            <w:pPr>
              <w:autoSpaceDE w:val="0"/>
              <w:autoSpaceDN w:val="0"/>
              <w:adjustRightInd w:val="0"/>
              <w:spacing w:after="0" w:line="240" w:lineRule="auto"/>
              <w:rPr>
                <w:rFonts w:asciiTheme="minorHAnsi" w:hAnsiTheme="minorHAnsi" w:cstheme="minorHAnsi"/>
                <w:b/>
                <w:bCs/>
                <w:color w:val="000000"/>
                <w:sz w:val="18"/>
                <w:szCs w:val="18"/>
                <w:lang w:eastAsia="en-AU"/>
              </w:rPr>
            </w:pPr>
            <w:r w:rsidRPr="00FF6E1A">
              <w:rPr>
                <w:rStyle w:val="normaltextrun"/>
                <w:rFonts w:asciiTheme="minorHAnsi" w:hAnsiTheme="minorHAnsi" w:cstheme="minorHAnsi"/>
                <w:color w:val="000000"/>
                <w:sz w:val="18"/>
                <w:szCs w:val="18"/>
                <w:shd w:val="clear" w:color="auto" w:fill="FFFFFF"/>
              </w:rPr>
              <w:t>Physical contact</w:t>
            </w:r>
            <w:r w:rsidRPr="00FF6E1A">
              <w:rPr>
                <w:rStyle w:val="eop"/>
                <w:rFonts w:asciiTheme="minorHAnsi" w:hAnsiTheme="minorHAnsi" w:cstheme="minorHAnsi"/>
                <w:color w:val="000000"/>
                <w:sz w:val="18"/>
                <w:szCs w:val="18"/>
                <w:shd w:val="clear" w:color="auto" w:fill="FFFFFF"/>
              </w:rPr>
              <w:t> </w:t>
            </w:r>
          </w:p>
        </w:tc>
        <w:tc>
          <w:tcPr>
            <w:tcW w:w="2791" w:type="dxa"/>
          </w:tcPr>
          <w:p w14:paraId="151B2DAC" w14:textId="77777777" w:rsidR="00597667" w:rsidRDefault="00755FE3" w:rsidP="00755FE3">
            <w:pPr>
              <w:pStyle w:val="ListParagraph"/>
              <w:numPr>
                <w:ilvl w:val="0"/>
                <w:numId w:val="2"/>
              </w:numPr>
              <w:autoSpaceDE w:val="0"/>
              <w:autoSpaceDN w:val="0"/>
              <w:adjustRightInd w:val="0"/>
              <w:spacing w:after="0" w:line="240" w:lineRule="auto"/>
              <w:rPr>
                <w:rFonts w:cs="Calibri"/>
                <w:color w:val="000000"/>
                <w:lang w:eastAsia="en-AU"/>
              </w:rPr>
            </w:pPr>
            <w:r>
              <w:rPr>
                <w:rFonts w:cs="Calibri"/>
                <w:color w:val="000000"/>
                <w:lang w:eastAsia="en-AU"/>
              </w:rPr>
              <w:t xml:space="preserve">Educators don’t understand the indicators of physical abuse. </w:t>
            </w:r>
          </w:p>
          <w:p w14:paraId="4FEFEC7C" w14:textId="77777777" w:rsidR="00755FE3" w:rsidRDefault="00755FE3" w:rsidP="00755FE3">
            <w:pPr>
              <w:pStyle w:val="ListParagraph"/>
              <w:autoSpaceDE w:val="0"/>
              <w:autoSpaceDN w:val="0"/>
              <w:adjustRightInd w:val="0"/>
              <w:spacing w:after="0" w:line="240" w:lineRule="auto"/>
              <w:rPr>
                <w:rFonts w:cs="Calibri"/>
                <w:color w:val="000000"/>
                <w:lang w:eastAsia="en-AU"/>
              </w:rPr>
            </w:pPr>
          </w:p>
          <w:p w14:paraId="73933230" w14:textId="77777777" w:rsidR="00755FE3" w:rsidRDefault="00755FE3" w:rsidP="00755FE3">
            <w:pPr>
              <w:pStyle w:val="ListParagraph"/>
              <w:numPr>
                <w:ilvl w:val="0"/>
                <w:numId w:val="2"/>
              </w:numPr>
              <w:autoSpaceDE w:val="0"/>
              <w:autoSpaceDN w:val="0"/>
              <w:adjustRightInd w:val="0"/>
              <w:spacing w:after="0" w:line="240" w:lineRule="auto"/>
              <w:rPr>
                <w:rFonts w:cs="Calibri"/>
                <w:color w:val="000000"/>
                <w:lang w:eastAsia="en-AU"/>
              </w:rPr>
            </w:pPr>
            <w:r>
              <w:rPr>
                <w:rFonts w:cs="Calibri"/>
                <w:color w:val="000000"/>
                <w:lang w:eastAsia="en-AU"/>
              </w:rPr>
              <w:t xml:space="preserve">Educators could touch a child in the wrong way. </w:t>
            </w:r>
          </w:p>
          <w:p w14:paraId="3DF98B80" w14:textId="77777777" w:rsidR="00755FE3" w:rsidRDefault="00755FE3" w:rsidP="00755FE3">
            <w:pPr>
              <w:pStyle w:val="ListParagraph"/>
              <w:autoSpaceDE w:val="0"/>
              <w:autoSpaceDN w:val="0"/>
              <w:adjustRightInd w:val="0"/>
              <w:spacing w:after="0" w:line="240" w:lineRule="auto"/>
              <w:rPr>
                <w:rFonts w:cs="Calibri"/>
                <w:color w:val="000000"/>
                <w:lang w:eastAsia="en-AU"/>
              </w:rPr>
            </w:pPr>
          </w:p>
          <w:p w14:paraId="4A2FDAE4" w14:textId="77777777" w:rsidR="00755FE3" w:rsidRDefault="00755FE3" w:rsidP="00755FE3">
            <w:pPr>
              <w:pStyle w:val="ListParagraph"/>
              <w:numPr>
                <w:ilvl w:val="0"/>
                <w:numId w:val="2"/>
              </w:numPr>
              <w:autoSpaceDE w:val="0"/>
              <w:autoSpaceDN w:val="0"/>
              <w:adjustRightInd w:val="0"/>
              <w:spacing w:after="0" w:line="240" w:lineRule="auto"/>
              <w:rPr>
                <w:rFonts w:cs="Calibri"/>
                <w:color w:val="000000"/>
                <w:lang w:eastAsia="en-AU"/>
              </w:rPr>
            </w:pPr>
            <w:r>
              <w:rPr>
                <w:rFonts w:cs="Calibri"/>
                <w:color w:val="000000"/>
                <w:lang w:eastAsia="en-AU"/>
              </w:rPr>
              <w:t xml:space="preserve">Staff may allow random personnel into the service. </w:t>
            </w:r>
          </w:p>
          <w:p w14:paraId="4213FA0B" w14:textId="77777777" w:rsidR="00755FE3" w:rsidRDefault="00755FE3" w:rsidP="00755FE3">
            <w:pPr>
              <w:pStyle w:val="ListParagraph"/>
              <w:autoSpaceDE w:val="0"/>
              <w:autoSpaceDN w:val="0"/>
              <w:adjustRightInd w:val="0"/>
              <w:spacing w:after="0" w:line="240" w:lineRule="auto"/>
              <w:rPr>
                <w:rFonts w:cs="Calibri"/>
                <w:color w:val="000000"/>
                <w:lang w:eastAsia="en-AU"/>
              </w:rPr>
            </w:pPr>
          </w:p>
          <w:p w14:paraId="77453C3E" w14:textId="0909E377" w:rsidR="00755FE3" w:rsidRPr="00755FE3" w:rsidRDefault="00755FE3" w:rsidP="00755FE3">
            <w:pPr>
              <w:pStyle w:val="ListParagraph"/>
              <w:numPr>
                <w:ilvl w:val="0"/>
                <w:numId w:val="2"/>
              </w:numPr>
              <w:autoSpaceDE w:val="0"/>
              <w:autoSpaceDN w:val="0"/>
              <w:adjustRightInd w:val="0"/>
              <w:spacing w:after="0" w:line="240" w:lineRule="auto"/>
              <w:rPr>
                <w:rFonts w:cs="Calibri"/>
                <w:color w:val="000000"/>
                <w:lang w:eastAsia="en-AU"/>
              </w:rPr>
            </w:pPr>
            <w:r>
              <w:rPr>
                <w:rFonts w:cs="Calibri"/>
                <w:color w:val="000000"/>
                <w:lang w:eastAsia="en-AU"/>
              </w:rPr>
              <w:t xml:space="preserve">Contractors may be in the service without appropriate documentation. </w:t>
            </w:r>
          </w:p>
        </w:tc>
        <w:tc>
          <w:tcPr>
            <w:tcW w:w="2791" w:type="dxa"/>
          </w:tcPr>
          <w:p w14:paraId="362513BB" w14:textId="777DB559" w:rsidR="00597667" w:rsidRPr="0063518D" w:rsidRDefault="00755FE3" w:rsidP="00755FE3">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 xml:space="preserve">Possible </w:t>
            </w:r>
            <w:r w:rsidR="00D94076">
              <w:rPr>
                <w:rFonts w:cs="Calibri"/>
                <w:b/>
                <w:bCs/>
                <w:color w:val="000000"/>
                <w:lang w:eastAsia="en-AU"/>
              </w:rPr>
              <w:t xml:space="preserve">/ Major </w:t>
            </w:r>
          </w:p>
        </w:tc>
        <w:tc>
          <w:tcPr>
            <w:tcW w:w="2791" w:type="dxa"/>
            <w:shd w:val="clear" w:color="auto" w:fill="FFC000"/>
          </w:tcPr>
          <w:p w14:paraId="4772B47D" w14:textId="31601023" w:rsidR="00597667" w:rsidRDefault="00D94076" w:rsidP="00D94076">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High</w:t>
            </w:r>
          </w:p>
        </w:tc>
        <w:tc>
          <w:tcPr>
            <w:tcW w:w="2791" w:type="dxa"/>
          </w:tcPr>
          <w:p w14:paraId="7F988412" w14:textId="0F8C42B0" w:rsidR="00FF6E1A" w:rsidRPr="00FF6E1A" w:rsidRDefault="00FF6E1A" w:rsidP="00FF6E1A">
            <w:pPr>
              <w:pStyle w:val="paragraph"/>
              <w:numPr>
                <w:ilvl w:val="0"/>
                <w:numId w:val="3"/>
              </w:numPr>
              <w:spacing w:before="0" w:beforeAutospacing="0" w:after="0" w:afterAutospacing="0"/>
              <w:textAlignment w:val="baseline"/>
              <w:rPr>
                <w:rStyle w:val="eop"/>
                <w:rFonts w:asciiTheme="minorHAnsi" w:hAnsiTheme="minorHAnsi" w:cstheme="minorHAnsi"/>
                <w:sz w:val="20"/>
                <w:szCs w:val="20"/>
              </w:rPr>
            </w:pPr>
            <w:r w:rsidRPr="00FF6E1A">
              <w:rPr>
                <w:rStyle w:val="normaltextrun"/>
                <w:rFonts w:asciiTheme="minorHAnsi" w:hAnsiTheme="minorHAnsi" w:cstheme="minorHAnsi"/>
                <w:sz w:val="20"/>
                <w:szCs w:val="20"/>
              </w:rPr>
              <w:t>any physical contact must be appropriate to the delivery of services being provided</w:t>
            </w:r>
            <w:r w:rsidRPr="00FF6E1A">
              <w:rPr>
                <w:rStyle w:val="eop"/>
                <w:rFonts w:asciiTheme="minorHAnsi" w:hAnsiTheme="minorHAnsi" w:cstheme="minorHAnsi"/>
                <w:sz w:val="20"/>
                <w:szCs w:val="20"/>
              </w:rPr>
              <w:t xml:space="preserve">. </w:t>
            </w:r>
          </w:p>
          <w:p w14:paraId="47B7CDA0" w14:textId="77777777" w:rsidR="00FF6E1A" w:rsidRPr="00FF6E1A" w:rsidRDefault="00FF6E1A" w:rsidP="00FF6E1A">
            <w:pPr>
              <w:pStyle w:val="paragraph"/>
              <w:spacing w:before="0" w:beforeAutospacing="0" w:after="0" w:afterAutospacing="0"/>
              <w:ind w:left="720"/>
              <w:textAlignment w:val="baseline"/>
              <w:rPr>
                <w:rFonts w:asciiTheme="minorHAnsi" w:hAnsiTheme="minorHAnsi" w:cstheme="minorHAnsi"/>
                <w:sz w:val="20"/>
                <w:szCs w:val="20"/>
              </w:rPr>
            </w:pPr>
          </w:p>
          <w:p w14:paraId="190F9104" w14:textId="24631938" w:rsidR="00FF6E1A" w:rsidRPr="00FF6E1A" w:rsidRDefault="00FF6E1A" w:rsidP="00FF6E1A">
            <w:pPr>
              <w:pStyle w:val="paragraph"/>
              <w:numPr>
                <w:ilvl w:val="0"/>
                <w:numId w:val="3"/>
              </w:numPr>
              <w:spacing w:before="0" w:beforeAutospacing="0" w:after="0" w:afterAutospacing="0"/>
              <w:textAlignment w:val="baseline"/>
              <w:rPr>
                <w:rStyle w:val="eop"/>
                <w:rFonts w:asciiTheme="minorHAnsi" w:hAnsiTheme="minorHAnsi" w:cstheme="minorHAnsi"/>
                <w:sz w:val="20"/>
                <w:szCs w:val="20"/>
              </w:rPr>
            </w:pPr>
            <w:r w:rsidRPr="00FF6E1A">
              <w:rPr>
                <w:rStyle w:val="normaltextrun"/>
                <w:rFonts w:asciiTheme="minorHAnsi" w:hAnsiTheme="minorHAnsi" w:cstheme="minorHAnsi"/>
                <w:sz w:val="20"/>
                <w:szCs w:val="20"/>
              </w:rPr>
              <w:t>where physical contact is required, this is undertaken in a safe way by explaining why contact is required and what will happen and asking the child/young person for their permission (or their family if this is more appropriate) before proceeding</w:t>
            </w:r>
            <w:r w:rsidRPr="00FF6E1A">
              <w:rPr>
                <w:rStyle w:val="eop"/>
                <w:rFonts w:asciiTheme="minorHAnsi" w:hAnsiTheme="minorHAnsi" w:cstheme="minorHAnsi"/>
                <w:sz w:val="20"/>
                <w:szCs w:val="20"/>
              </w:rPr>
              <w:t xml:space="preserve">. </w:t>
            </w:r>
          </w:p>
          <w:p w14:paraId="0373B583" w14:textId="77777777" w:rsidR="00FF6E1A" w:rsidRPr="00FF6E1A" w:rsidRDefault="00FF6E1A" w:rsidP="00FF6E1A">
            <w:pPr>
              <w:pStyle w:val="paragraph"/>
              <w:spacing w:before="0" w:beforeAutospacing="0" w:after="0" w:afterAutospacing="0"/>
              <w:textAlignment w:val="baseline"/>
              <w:rPr>
                <w:rFonts w:asciiTheme="minorHAnsi" w:hAnsiTheme="minorHAnsi" w:cstheme="minorHAnsi"/>
                <w:sz w:val="20"/>
                <w:szCs w:val="20"/>
              </w:rPr>
            </w:pPr>
          </w:p>
          <w:p w14:paraId="053B1535" w14:textId="5CDB90C8" w:rsidR="00FF6E1A" w:rsidRPr="00FF6E1A" w:rsidRDefault="00FF6E1A" w:rsidP="00FF6E1A">
            <w:pPr>
              <w:pStyle w:val="paragraph"/>
              <w:numPr>
                <w:ilvl w:val="0"/>
                <w:numId w:val="3"/>
              </w:numPr>
              <w:spacing w:before="0" w:beforeAutospacing="0" w:after="0" w:afterAutospacing="0"/>
              <w:textAlignment w:val="baseline"/>
              <w:rPr>
                <w:rFonts w:asciiTheme="minorHAnsi" w:hAnsiTheme="minorHAnsi" w:cstheme="minorHAnsi"/>
                <w:sz w:val="20"/>
                <w:szCs w:val="20"/>
              </w:rPr>
            </w:pPr>
            <w:r w:rsidRPr="00FF6E1A">
              <w:rPr>
                <w:rStyle w:val="normaltextrun"/>
                <w:rFonts w:asciiTheme="minorHAnsi" w:hAnsiTheme="minorHAnsi" w:cstheme="minorHAnsi"/>
                <w:sz w:val="20"/>
                <w:szCs w:val="20"/>
              </w:rPr>
              <w:t>unnecessary physical contact is not allowed.</w:t>
            </w:r>
            <w:r w:rsidRPr="00FF6E1A">
              <w:rPr>
                <w:rStyle w:val="eop"/>
                <w:rFonts w:asciiTheme="minorHAnsi" w:hAnsiTheme="minorHAnsi" w:cstheme="minorHAnsi"/>
                <w:sz w:val="20"/>
                <w:szCs w:val="20"/>
              </w:rPr>
              <w:t> </w:t>
            </w:r>
          </w:p>
          <w:p w14:paraId="16830B29" w14:textId="77777777" w:rsidR="00597667" w:rsidRPr="0063518D" w:rsidRDefault="00597667" w:rsidP="00AF72DE">
            <w:pPr>
              <w:autoSpaceDE w:val="0"/>
              <w:autoSpaceDN w:val="0"/>
              <w:adjustRightInd w:val="0"/>
              <w:spacing w:after="0" w:line="240" w:lineRule="auto"/>
              <w:rPr>
                <w:rFonts w:cs="Calibri"/>
                <w:b/>
                <w:bCs/>
                <w:color w:val="000000"/>
                <w:lang w:eastAsia="en-AU"/>
              </w:rPr>
            </w:pPr>
          </w:p>
        </w:tc>
        <w:tc>
          <w:tcPr>
            <w:tcW w:w="1785" w:type="dxa"/>
          </w:tcPr>
          <w:p w14:paraId="3C4FDF03" w14:textId="163DA100" w:rsidR="00597667" w:rsidRPr="0063518D" w:rsidRDefault="00562EEF" w:rsidP="00AF72DE">
            <w:pPr>
              <w:autoSpaceDE w:val="0"/>
              <w:autoSpaceDN w:val="0"/>
              <w:adjustRightInd w:val="0"/>
              <w:spacing w:after="0" w:line="240" w:lineRule="auto"/>
              <w:rPr>
                <w:rFonts w:cs="Calibri"/>
                <w:b/>
                <w:bCs/>
                <w:color w:val="000000"/>
                <w:lang w:eastAsia="en-AU"/>
              </w:rPr>
            </w:pPr>
            <w:r>
              <w:rPr>
                <w:rFonts w:cs="Calibri"/>
                <w:b/>
                <w:bCs/>
                <w:color w:val="000000"/>
                <w:lang w:eastAsia="en-AU"/>
              </w:rPr>
              <w:t>Nominated Supervisor and Approved Provider of the service.</w:t>
            </w:r>
          </w:p>
        </w:tc>
      </w:tr>
      <w:tr w:rsidR="00FF6E1A" w:rsidRPr="0063518D" w14:paraId="7E77B22D" w14:textId="77777777" w:rsidTr="00D94076">
        <w:trPr>
          <w:trHeight w:val="1525"/>
        </w:trPr>
        <w:tc>
          <w:tcPr>
            <w:tcW w:w="2790" w:type="dxa"/>
          </w:tcPr>
          <w:p w14:paraId="71802BA0" w14:textId="7E7CF740" w:rsidR="00FF6E1A" w:rsidRPr="00FF6E1A" w:rsidRDefault="00FF6E1A" w:rsidP="00AF72DE">
            <w:pPr>
              <w:autoSpaceDE w:val="0"/>
              <w:autoSpaceDN w:val="0"/>
              <w:adjustRightInd w:val="0"/>
              <w:spacing w:after="0" w:line="240" w:lineRule="auto"/>
              <w:rPr>
                <w:rFonts w:asciiTheme="minorHAnsi" w:hAnsiTheme="minorHAnsi" w:cstheme="minorHAnsi"/>
                <w:b/>
                <w:bCs/>
                <w:color w:val="000000"/>
                <w:sz w:val="18"/>
                <w:szCs w:val="18"/>
                <w:lang w:eastAsia="en-AU"/>
              </w:rPr>
            </w:pPr>
            <w:r w:rsidRPr="00FF6E1A">
              <w:rPr>
                <w:rStyle w:val="normaltextrun"/>
                <w:rFonts w:asciiTheme="minorHAnsi" w:hAnsiTheme="minorHAnsi" w:cstheme="minorHAnsi"/>
                <w:color w:val="000000"/>
                <w:sz w:val="18"/>
                <w:szCs w:val="18"/>
                <w:shd w:val="clear" w:color="auto" w:fill="FFFFFF"/>
              </w:rPr>
              <w:t>Online communications</w:t>
            </w:r>
            <w:r w:rsidRPr="00FF6E1A">
              <w:rPr>
                <w:rStyle w:val="eop"/>
                <w:rFonts w:asciiTheme="minorHAnsi" w:hAnsiTheme="minorHAnsi" w:cstheme="minorHAnsi"/>
                <w:color w:val="000000"/>
                <w:sz w:val="18"/>
                <w:szCs w:val="18"/>
                <w:shd w:val="clear" w:color="auto" w:fill="FFFFFF"/>
              </w:rPr>
              <w:t> </w:t>
            </w:r>
          </w:p>
        </w:tc>
        <w:tc>
          <w:tcPr>
            <w:tcW w:w="2791" w:type="dxa"/>
          </w:tcPr>
          <w:p w14:paraId="3E2D3E15" w14:textId="2EE64A5A" w:rsidR="00FF6E1A" w:rsidRDefault="00D94076" w:rsidP="00D94076">
            <w:pPr>
              <w:pStyle w:val="ListParagraph"/>
              <w:numPr>
                <w:ilvl w:val="0"/>
                <w:numId w:val="3"/>
              </w:numPr>
              <w:autoSpaceDE w:val="0"/>
              <w:autoSpaceDN w:val="0"/>
              <w:adjustRightInd w:val="0"/>
              <w:spacing w:after="0" w:line="240" w:lineRule="auto"/>
              <w:rPr>
                <w:rFonts w:cs="Calibri"/>
                <w:color w:val="000000"/>
                <w:sz w:val="20"/>
                <w:szCs w:val="20"/>
                <w:lang w:eastAsia="en-AU"/>
              </w:rPr>
            </w:pPr>
            <w:r w:rsidRPr="00D94076">
              <w:rPr>
                <w:rFonts w:cs="Calibri"/>
                <w:color w:val="000000"/>
                <w:sz w:val="20"/>
                <w:szCs w:val="20"/>
                <w:lang w:eastAsia="en-AU"/>
              </w:rPr>
              <w:t>phones are used in the room for taking photos on personal devices.</w:t>
            </w:r>
          </w:p>
          <w:p w14:paraId="68C93E5F" w14:textId="77777777" w:rsidR="00D94076" w:rsidRPr="00D94076" w:rsidRDefault="00D94076" w:rsidP="00D94076">
            <w:pPr>
              <w:pStyle w:val="ListParagraph"/>
              <w:autoSpaceDE w:val="0"/>
              <w:autoSpaceDN w:val="0"/>
              <w:adjustRightInd w:val="0"/>
              <w:spacing w:after="0" w:line="240" w:lineRule="auto"/>
              <w:rPr>
                <w:rFonts w:cs="Calibri"/>
                <w:color w:val="000000"/>
                <w:sz w:val="20"/>
                <w:szCs w:val="20"/>
                <w:lang w:eastAsia="en-AU"/>
              </w:rPr>
            </w:pPr>
          </w:p>
          <w:p w14:paraId="6C5764FB" w14:textId="44171D93" w:rsidR="00D94076" w:rsidRPr="00D94076" w:rsidRDefault="00D94076" w:rsidP="00D94076">
            <w:pPr>
              <w:pStyle w:val="ListParagraph"/>
              <w:numPr>
                <w:ilvl w:val="0"/>
                <w:numId w:val="3"/>
              </w:numPr>
              <w:autoSpaceDE w:val="0"/>
              <w:autoSpaceDN w:val="0"/>
              <w:adjustRightInd w:val="0"/>
              <w:spacing w:after="0" w:line="240" w:lineRule="auto"/>
              <w:rPr>
                <w:rFonts w:cs="Calibri"/>
                <w:color w:val="000000"/>
                <w:sz w:val="20"/>
                <w:szCs w:val="20"/>
                <w:lang w:eastAsia="en-AU"/>
              </w:rPr>
            </w:pPr>
            <w:r w:rsidRPr="00D94076">
              <w:rPr>
                <w:rFonts w:cs="Calibri"/>
                <w:color w:val="000000"/>
                <w:sz w:val="20"/>
                <w:szCs w:val="20"/>
                <w:lang w:eastAsia="en-AU"/>
              </w:rPr>
              <w:lastRenderedPageBreak/>
              <w:t xml:space="preserve">Children have access to the iPad in the room. </w:t>
            </w:r>
          </w:p>
          <w:p w14:paraId="22972347" w14:textId="77777777" w:rsidR="00D94076" w:rsidRPr="00D94076" w:rsidRDefault="00D94076" w:rsidP="00D94076">
            <w:pPr>
              <w:pStyle w:val="ListParagraph"/>
              <w:autoSpaceDE w:val="0"/>
              <w:autoSpaceDN w:val="0"/>
              <w:adjustRightInd w:val="0"/>
              <w:spacing w:after="0" w:line="240" w:lineRule="auto"/>
              <w:rPr>
                <w:rFonts w:cs="Calibri"/>
                <w:color w:val="000000"/>
                <w:sz w:val="20"/>
                <w:szCs w:val="20"/>
                <w:lang w:eastAsia="en-AU"/>
              </w:rPr>
            </w:pPr>
          </w:p>
          <w:p w14:paraId="45AF04F8" w14:textId="77777777" w:rsidR="00D94076" w:rsidRPr="00D94076" w:rsidRDefault="00D94076" w:rsidP="00D94076">
            <w:pPr>
              <w:pStyle w:val="ListParagraph"/>
              <w:numPr>
                <w:ilvl w:val="0"/>
                <w:numId w:val="3"/>
              </w:numPr>
              <w:autoSpaceDE w:val="0"/>
              <w:autoSpaceDN w:val="0"/>
              <w:adjustRightInd w:val="0"/>
              <w:spacing w:after="0" w:line="240" w:lineRule="auto"/>
              <w:rPr>
                <w:rFonts w:cs="Calibri"/>
                <w:color w:val="000000"/>
                <w:sz w:val="20"/>
                <w:szCs w:val="20"/>
                <w:lang w:eastAsia="en-AU"/>
              </w:rPr>
            </w:pPr>
            <w:r w:rsidRPr="00D94076">
              <w:rPr>
                <w:rFonts w:cs="Calibri"/>
                <w:color w:val="000000"/>
                <w:sz w:val="20"/>
                <w:szCs w:val="20"/>
                <w:lang w:eastAsia="en-AU"/>
              </w:rPr>
              <w:t xml:space="preserve">Educators may be babysitting after hours. </w:t>
            </w:r>
          </w:p>
          <w:p w14:paraId="5E2874E6" w14:textId="77777777" w:rsidR="00D94076" w:rsidRPr="00D94076" w:rsidRDefault="00D94076" w:rsidP="00D94076">
            <w:pPr>
              <w:pStyle w:val="ListParagraph"/>
              <w:autoSpaceDE w:val="0"/>
              <w:autoSpaceDN w:val="0"/>
              <w:adjustRightInd w:val="0"/>
              <w:spacing w:after="0" w:line="240" w:lineRule="auto"/>
              <w:rPr>
                <w:rFonts w:cs="Calibri"/>
                <w:color w:val="000000"/>
                <w:sz w:val="20"/>
                <w:szCs w:val="20"/>
                <w:lang w:eastAsia="en-AU"/>
              </w:rPr>
            </w:pPr>
          </w:p>
          <w:p w14:paraId="5D1691FC" w14:textId="06D3DE06" w:rsidR="00D94076" w:rsidRPr="00D94076" w:rsidRDefault="00D94076" w:rsidP="00D94076">
            <w:pPr>
              <w:pStyle w:val="ListParagraph"/>
              <w:numPr>
                <w:ilvl w:val="0"/>
                <w:numId w:val="3"/>
              </w:numPr>
              <w:autoSpaceDE w:val="0"/>
              <w:autoSpaceDN w:val="0"/>
              <w:adjustRightInd w:val="0"/>
              <w:spacing w:after="0" w:line="240" w:lineRule="auto"/>
              <w:rPr>
                <w:rFonts w:cs="Calibri"/>
                <w:b/>
                <w:bCs/>
                <w:color w:val="000000"/>
                <w:lang w:eastAsia="en-AU"/>
              </w:rPr>
            </w:pPr>
            <w:r w:rsidRPr="00D94076">
              <w:rPr>
                <w:rFonts w:cs="Calibri"/>
                <w:color w:val="000000"/>
                <w:sz w:val="20"/>
                <w:szCs w:val="20"/>
                <w:lang w:eastAsia="en-AU"/>
              </w:rPr>
              <w:t>Young people may have phones and searching educators on social media platforms.</w:t>
            </w:r>
            <w:r w:rsidRPr="00D94076">
              <w:rPr>
                <w:rFonts w:cs="Calibri"/>
                <w:b/>
                <w:bCs/>
                <w:color w:val="000000"/>
                <w:sz w:val="20"/>
                <w:szCs w:val="20"/>
                <w:lang w:eastAsia="en-AU"/>
              </w:rPr>
              <w:t xml:space="preserve"> </w:t>
            </w:r>
          </w:p>
        </w:tc>
        <w:tc>
          <w:tcPr>
            <w:tcW w:w="2791" w:type="dxa"/>
          </w:tcPr>
          <w:p w14:paraId="45EB49F0" w14:textId="367D854B" w:rsidR="00FF6E1A" w:rsidRPr="0063518D" w:rsidRDefault="00D94076" w:rsidP="00D94076">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lastRenderedPageBreak/>
              <w:t>Possible / Moderate</w:t>
            </w:r>
          </w:p>
        </w:tc>
        <w:tc>
          <w:tcPr>
            <w:tcW w:w="2791" w:type="dxa"/>
            <w:shd w:val="clear" w:color="auto" w:fill="FFFF00"/>
          </w:tcPr>
          <w:p w14:paraId="6E804A69" w14:textId="6B0B8B9D" w:rsidR="00FF6E1A" w:rsidRDefault="00D94076" w:rsidP="00D94076">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 xml:space="preserve">Medium </w:t>
            </w:r>
          </w:p>
        </w:tc>
        <w:tc>
          <w:tcPr>
            <w:tcW w:w="2791" w:type="dxa"/>
          </w:tcPr>
          <w:p w14:paraId="280DF118" w14:textId="7D10A927" w:rsidR="00FF6E1A" w:rsidRDefault="00FF6E1A" w:rsidP="00FF6E1A">
            <w:pPr>
              <w:pStyle w:val="paragraph"/>
              <w:numPr>
                <w:ilvl w:val="0"/>
                <w:numId w:val="4"/>
              </w:numPr>
              <w:spacing w:before="0" w:beforeAutospacing="0" w:after="0" w:afterAutospacing="0"/>
              <w:textAlignment w:val="baseline"/>
              <w:rPr>
                <w:rStyle w:val="eop"/>
                <w:rFonts w:asciiTheme="minorHAnsi" w:hAnsiTheme="minorHAnsi" w:cstheme="minorHAnsi"/>
                <w:sz w:val="20"/>
                <w:szCs w:val="20"/>
              </w:rPr>
            </w:pPr>
            <w:r w:rsidRPr="00FF6E1A">
              <w:rPr>
                <w:rStyle w:val="normaltextrun"/>
                <w:rFonts w:asciiTheme="minorHAnsi" w:hAnsiTheme="minorHAnsi" w:cstheme="minorHAnsi"/>
                <w:sz w:val="20"/>
                <w:szCs w:val="20"/>
              </w:rPr>
              <w:t>cyber safety and social media guidelines are in place and provided to all workers</w:t>
            </w:r>
            <w:r>
              <w:rPr>
                <w:rStyle w:val="normaltextrun"/>
                <w:rFonts w:asciiTheme="minorHAnsi" w:hAnsiTheme="minorHAnsi" w:cstheme="minorHAnsi"/>
                <w:sz w:val="20"/>
                <w:szCs w:val="20"/>
              </w:rPr>
              <w:t xml:space="preserve">. </w:t>
            </w:r>
            <w:r w:rsidRPr="00FF6E1A">
              <w:rPr>
                <w:rStyle w:val="eop"/>
                <w:rFonts w:asciiTheme="minorHAnsi" w:hAnsiTheme="minorHAnsi" w:cstheme="minorHAnsi"/>
                <w:sz w:val="20"/>
                <w:szCs w:val="20"/>
              </w:rPr>
              <w:t> </w:t>
            </w:r>
          </w:p>
          <w:p w14:paraId="2F34F45C" w14:textId="77777777" w:rsidR="00FF6E1A" w:rsidRPr="00FF6E1A" w:rsidRDefault="00FF6E1A" w:rsidP="00FF6E1A">
            <w:pPr>
              <w:pStyle w:val="paragraph"/>
              <w:spacing w:before="0" w:beforeAutospacing="0" w:after="0" w:afterAutospacing="0"/>
              <w:ind w:left="720"/>
              <w:textAlignment w:val="baseline"/>
              <w:rPr>
                <w:rFonts w:asciiTheme="minorHAnsi" w:hAnsiTheme="minorHAnsi" w:cstheme="minorHAnsi"/>
                <w:sz w:val="20"/>
                <w:szCs w:val="20"/>
              </w:rPr>
            </w:pPr>
          </w:p>
          <w:p w14:paraId="75FC9EDA" w14:textId="165D50AA" w:rsidR="00FF6E1A" w:rsidRDefault="00FF6E1A" w:rsidP="00FF6E1A">
            <w:pPr>
              <w:pStyle w:val="paragraph"/>
              <w:numPr>
                <w:ilvl w:val="0"/>
                <w:numId w:val="4"/>
              </w:numPr>
              <w:spacing w:before="0" w:beforeAutospacing="0" w:after="0" w:afterAutospacing="0"/>
              <w:textAlignment w:val="baseline"/>
              <w:rPr>
                <w:rStyle w:val="eop"/>
                <w:rFonts w:asciiTheme="minorHAnsi" w:hAnsiTheme="minorHAnsi" w:cstheme="minorHAnsi"/>
                <w:sz w:val="20"/>
                <w:szCs w:val="20"/>
              </w:rPr>
            </w:pPr>
            <w:r w:rsidRPr="00FF6E1A">
              <w:rPr>
                <w:rStyle w:val="normaltextrun"/>
                <w:rFonts w:asciiTheme="minorHAnsi" w:hAnsiTheme="minorHAnsi" w:cstheme="minorHAnsi"/>
                <w:sz w:val="20"/>
                <w:szCs w:val="20"/>
              </w:rPr>
              <w:t xml:space="preserve">appropriate supervision is </w:t>
            </w:r>
            <w:r w:rsidRPr="00FF6E1A">
              <w:rPr>
                <w:rStyle w:val="normaltextrun"/>
                <w:rFonts w:asciiTheme="minorHAnsi" w:hAnsiTheme="minorHAnsi" w:cstheme="minorHAnsi"/>
                <w:sz w:val="20"/>
                <w:szCs w:val="20"/>
              </w:rPr>
              <w:lastRenderedPageBreak/>
              <w:t>provided for all online activities</w:t>
            </w:r>
            <w:r>
              <w:rPr>
                <w:rStyle w:val="normaltextrun"/>
                <w:rFonts w:asciiTheme="minorHAnsi" w:hAnsiTheme="minorHAnsi" w:cstheme="minorHAnsi"/>
                <w:sz w:val="20"/>
                <w:szCs w:val="20"/>
              </w:rPr>
              <w:t>.</w:t>
            </w:r>
            <w:r w:rsidRPr="00FF6E1A">
              <w:rPr>
                <w:rStyle w:val="eop"/>
                <w:rFonts w:asciiTheme="minorHAnsi" w:hAnsiTheme="minorHAnsi" w:cstheme="minorHAnsi"/>
                <w:sz w:val="20"/>
                <w:szCs w:val="20"/>
              </w:rPr>
              <w:t> </w:t>
            </w:r>
          </w:p>
          <w:p w14:paraId="44D96546" w14:textId="77777777" w:rsidR="00FF6E1A" w:rsidRPr="00FF6E1A" w:rsidRDefault="00FF6E1A" w:rsidP="00FF6E1A">
            <w:pPr>
              <w:pStyle w:val="paragraph"/>
              <w:spacing w:before="0" w:beforeAutospacing="0" w:after="0" w:afterAutospacing="0"/>
              <w:textAlignment w:val="baseline"/>
              <w:rPr>
                <w:rStyle w:val="normaltextrun"/>
                <w:rFonts w:asciiTheme="minorHAnsi" w:hAnsiTheme="minorHAnsi" w:cstheme="minorHAnsi"/>
                <w:sz w:val="20"/>
                <w:szCs w:val="20"/>
              </w:rPr>
            </w:pPr>
          </w:p>
          <w:p w14:paraId="696076BD" w14:textId="17222728" w:rsidR="00FF6E1A" w:rsidRPr="00FF6E1A" w:rsidRDefault="00FF6E1A" w:rsidP="00FF6E1A">
            <w:pPr>
              <w:pStyle w:val="paragraph"/>
              <w:numPr>
                <w:ilvl w:val="0"/>
                <w:numId w:val="4"/>
              </w:numPr>
              <w:spacing w:before="0" w:beforeAutospacing="0" w:after="0" w:afterAutospacing="0"/>
              <w:textAlignment w:val="baseline"/>
              <w:rPr>
                <w:rFonts w:asciiTheme="minorHAnsi" w:hAnsiTheme="minorHAnsi" w:cstheme="minorHAnsi"/>
                <w:sz w:val="20"/>
                <w:szCs w:val="20"/>
              </w:rPr>
            </w:pPr>
            <w:r w:rsidRPr="00FF6E1A">
              <w:rPr>
                <w:rStyle w:val="normaltextrun"/>
                <w:rFonts w:asciiTheme="minorHAnsi" w:hAnsiTheme="minorHAnsi" w:cstheme="minorHAnsi"/>
                <w:sz w:val="20"/>
                <w:szCs w:val="20"/>
              </w:rPr>
              <w:t>workers must not communicate with children or young people via social media</w:t>
            </w:r>
            <w:r>
              <w:rPr>
                <w:rStyle w:val="normaltextrun"/>
                <w:rFonts w:asciiTheme="minorHAnsi" w:hAnsiTheme="minorHAnsi" w:cstheme="minorHAnsi"/>
                <w:sz w:val="20"/>
                <w:szCs w:val="20"/>
              </w:rPr>
              <w:t xml:space="preserve">. </w:t>
            </w:r>
            <w:r w:rsidRPr="00FF6E1A">
              <w:rPr>
                <w:rStyle w:val="eop"/>
                <w:rFonts w:asciiTheme="minorHAnsi" w:hAnsiTheme="minorHAnsi" w:cstheme="minorHAnsi"/>
                <w:sz w:val="20"/>
                <w:szCs w:val="20"/>
              </w:rPr>
              <w:t> </w:t>
            </w:r>
          </w:p>
          <w:p w14:paraId="4AB39043" w14:textId="77777777" w:rsidR="00FF6E1A" w:rsidRPr="0063518D" w:rsidRDefault="00FF6E1A" w:rsidP="00AF72DE">
            <w:pPr>
              <w:autoSpaceDE w:val="0"/>
              <w:autoSpaceDN w:val="0"/>
              <w:adjustRightInd w:val="0"/>
              <w:spacing w:after="0" w:line="240" w:lineRule="auto"/>
              <w:rPr>
                <w:rFonts w:cs="Calibri"/>
                <w:b/>
                <w:bCs/>
                <w:color w:val="000000"/>
                <w:lang w:eastAsia="en-AU"/>
              </w:rPr>
            </w:pPr>
          </w:p>
        </w:tc>
        <w:tc>
          <w:tcPr>
            <w:tcW w:w="1785" w:type="dxa"/>
          </w:tcPr>
          <w:p w14:paraId="65B22664" w14:textId="55562875" w:rsidR="00FF6E1A" w:rsidRPr="0063518D" w:rsidRDefault="00562EEF" w:rsidP="00AF72DE">
            <w:pPr>
              <w:autoSpaceDE w:val="0"/>
              <w:autoSpaceDN w:val="0"/>
              <w:adjustRightInd w:val="0"/>
              <w:spacing w:after="0" w:line="240" w:lineRule="auto"/>
              <w:rPr>
                <w:rFonts w:cs="Calibri"/>
                <w:b/>
                <w:bCs/>
                <w:color w:val="000000"/>
                <w:lang w:eastAsia="en-AU"/>
              </w:rPr>
            </w:pPr>
            <w:r>
              <w:rPr>
                <w:rFonts w:cs="Calibri"/>
                <w:b/>
                <w:bCs/>
                <w:color w:val="000000"/>
                <w:lang w:eastAsia="en-AU"/>
              </w:rPr>
              <w:lastRenderedPageBreak/>
              <w:t>Nominated Supervisor and Approved Provider of the service.</w:t>
            </w:r>
          </w:p>
        </w:tc>
      </w:tr>
      <w:tr w:rsidR="00FF6E1A" w:rsidRPr="0063518D" w14:paraId="42D4323D" w14:textId="77777777" w:rsidTr="00A73A88">
        <w:trPr>
          <w:trHeight w:val="1525"/>
        </w:trPr>
        <w:tc>
          <w:tcPr>
            <w:tcW w:w="2790" w:type="dxa"/>
          </w:tcPr>
          <w:p w14:paraId="3E38D5A1" w14:textId="466CF0D6" w:rsidR="00FF6E1A" w:rsidRPr="00FF6E1A" w:rsidRDefault="00FF6E1A" w:rsidP="00AF72DE">
            <w:pPr>
              <w:autoSpaceDE w:val="0"/>
              <w:autoSpaceDN w:val="0"/>
              <w:adjustRightInd w:val="0"/>
              <w:spacing w:after="0" w:line="240" w:lineRule="auto"/>
              <w:rPr>
                <w:rFonts w:asciiTheme="minorHAnsi" w:hAnsiTheme="minorHAnsi" w:cstheme="minorHAnsi"/>
                <w:b/>
                <w:bCs/>
                <w:color w:val="000000"/>
                <w:lang w:eastAsia="en-AU"/>
              </w:rPr>
            </w:pPr>
            <w:r w:rsidRPr="00FF6E1A">
              <w:rPr>
                <w:rStyle w:val="normaltextrun"/>
                <w:rFonts w:asciiTheme="minorHAnsi" w:hAnsiTheme="minorHAnsi" w:cstheme="minorHAnsi"/>
                <w:color w:val="000000"/>
                <w:sz w:val="20"/>
                <w:szCs w:val="20"/>
                <w:shd w:val="clear" w:color="auto" w:fill="FFFFFF"/>
              </w:rPr>
              <w:t>Transport of children and young people</w:t>
            </w:r>
            <w:r w:rsidRPr="00FF6E1A">
              <w:rPr>
                <w:rStyle w:val="eop"/>
                <w:rFonts w:asciiTheme="minorHAnsi" w:hAnsiTheme="minorHAnsi" w:cstheme="minorHAnsi"/>
                <w:color w:val="000000"/>
                <w:sz w:val="20"/>
                <w:szCs w:val="20"/>
                <w:shd w:val="clear" w:color="auto" w:fill="FFFFFF"/>
              </w:rPr>
              <w:t> </w:t>
            </w:r>
          </w:p>
        </w:tc>
        <w:tc>
          <w:tcPr>
            <w:tcW w:w="2791" w:type="dxa"/>
          </w:tcPr>
          <w:p w14:paraId="67C36986" w14:textId="77777777" w:rsidR="00FF6E1A" w:rsidRPr="00A73A88" w:rsidRDefault="00A73A88" w:rsidP="00A73A88">
            <w:pPr>
              <w:pStyle w:val="ListParagraph"/>
              <w:numPr>
                <w:ilvl w:val="0"/>
                <w:numId w:val="4"/>
              </w:numPr>
              <w:autoSpaceDE w:val="0"/>
              <w:autoSpaceDN w:val="0"/>
              <w:adjustRightInd w:val="0"/>
              <w:spacing w:after="0" w:line="240" w:lineRule="auto"/>
              <w:rPr>
                <w:rFonts w:cs="Calibri"/>
                <w:color w:val="000000"/>
                <w:sz w:val="20"/>
                <w:szCs w:val="20"/>
                <w:lang w:eastAsia="en-AU"/>
              </w:rPr>
            </w:pPr>
            <w:r w:rsidRPr="00A73A88">
              <w:rPr>
                <w:rFonts w:cs="Calibri"/>
                <w:color w:val="000000"/>
                <w:sz w:val="20"/>
                <w:szCs w:val="20"/>
                <w:lang w:eastAsia="en-AU"/>
              </w:rPr>
              <w:t xml:space="preserve">educators driving children home if they are neighbours or friends outside of the service. </w:t>
            </w:r>
          </w:p>
          <w:p w14:paraId="514C5175" w14:textId="77777777" w:rsidR="00A73A88" w:rsidRPr="00A73A88" w:rsidRDefault="00A73A88" w:rsidP="00A73A88">
            <w:pPr>
              <w:pStyle w:val="ListParagraph"/>
              <w:autoSpaceDE w:val="0"/>
              <w:autoSpaceDN w:val="0"/>
              <w:adjustRightInd w:val="0"/>
              <w:spacing w:after="0" w:line="240" w:lineRule="auto"/>
              <w:rPr>
                <w:rFonts w:cs="Calibri"/>
                <w:color w:val="000000"/>
                <w:sz w:val="20"/>
                <w:szCs w:val="20"/>
                <w:lang w:eastAsia="en-AU"/>
              </w:rPr>
            </w:pPr>
          </w:p>
          <w:p w14:paraId="4E2F5084" w14:textId="77777777" w:rsidR="00A73A88" w:rsidRPr="00A73A88" w:rsidRDefault="00A73A88" w:rsidP="00A73A88">
            <w:pPr>
              <w:pStyle w:val="ListParagraph"/>
              <w:numPr>
                <w:ilvl w:val="0"/>
                <w:numId w:val="4"/>
              </w:numPr>
              <w:autoSpaceDE w:val="0"/>
              <w:autoSpaceDN w:val="0"/>
              <w:adjustRightInd w:val="0"/>
              <w:spacing w:after="0" w:line="240" w:lineRule="auto"/>
              <w:rPr>
                <w:rFonts w:cs="Calibri"/>
                <w:color w:val="000000"/>
                <w:sz w:val="20"/>
                <w:szCs w:val="20"/>
                <w:lang w:eastAsia="en-AU"/>
              </w:rPr>
            </w:pPr>
            <w:r w:rsidRPr="00A73A88">
              <w:rPr>
                <w:rFonts w:cs="Calibri"/>
                <w:color w:val="000000"/>
                <w:sz w:val="20"/>
                <w:szCs w:val="20"/>
                <w:lang w:eastAsia="en-AU"/>
              </w:rPr>
              <w:t>Staff taking children on excursions without permission.</w:t>
            </w:r>
          </w:p>
          <w:p w14:paraId="45122B6E" w14:textId="10F6267D" w:rsidR="00A73A88" w:rsidRPr="00A73A88" w:rsidRDefault="00A73A88" w:rsidP="00A73A88">
            <w:pPr>
              <w:pStyle w:val="ListParagraph"/>
              <w:autoSpaceDE w:val="0"/>
              <w:autoSpaceDN w:val="0"/>
              <w:adjustRightInd w:val="0"/>
              <w:spacing w:after="0" w:line="240" w:lineRule="auto"/>
              <w:rPr>
                <w:rFonts w:cs="Calibri"/>
                <w:color w:val="000000"/>
                <w:sz w:val="20"/>
                <w:szCs w:val="20"/>
                <w:lang w:eastAsia="en-AU"/>
              </w:rPr>
            </w:pPr>
            <w:r w:rsidRPr="00A73A88">
              <w:rPr>
                <w:rFonts w:cs="Calibri"/>
                <w:color w:val="000000"/>
                <w:sz w:val="20"/>
                <w:szCs w:val="20"/>
                <w:lang w:eastAsia="en-AU"/>
              </w:rPr>
              <w:t xml:space="preserve"> </w:t>
            </w:r>
          </w:p>
          <w:p w14:paraId="113DF53F" w14:textId="77777777" w:rsidR="00A73A88" w:rsidRPr="00A73A88" w:rsidRDefault="00A73A88" w:rsidP="00A73A88">
            <w:pPr>
              <w:pStyle w:val="ListParagraph"/>
              <w:numPr>
                <w:ilvl w:val="0"/>
                <w:numId w:val="4"/>
              </w:numPr>
              <w:autoSpaceDE w:val="0"/>
              <w:autoSpaceDN w:val="0"/>
              <w:adjustRightInd w:val="0"/>
              <w:spacing w:after="0" w:line="240" w:lineRule="auto"/>
              <w:rPr>
                <w:rFonts w:cs="Calibri"/>
                <w:color w:val="000000"/>
                <w:sz w:val="20"/>
                <w:szCs w:val="20"/>
                <w:lang w:eastAsia="en-AU"/>
              </w:rPr>
            </w:pPr>
            <w:r w:rsidRPr="00A73A88">
              <w:rPr>
                <w:rFonts w:cs="Calibri"/>
                <w:color w:val="000000"/>
                <w:sz w:val="20"/>
                <w:szCs w:val="20"/>
                <w:lang w:eastAsia="en-AU"/>
              </w:rPr>
              <w:t xml:space="preserve">Children go on an excursion on public transport without relevant documentation. </w:t>
            </w:r>
          </w:p>
          <w:p w14:paraId="25684E24" w14:textId="7B86FC02" w:rsidR="00A73A88" w:rsidRPr="00A73A88" w:rsidRDefault="00A73A88" w:rsidP="00A73A88">
            <w:pPr>
              <w:pStyle w:val="ListParagraph"/>
              <w:autoSpaceDE w:val="0"/>
              <w:autoSpaceDN w:val="0"/>
              <w:adjustRightInd w:val="0"/>
              <w:spacing w:after="0" w:line="240" w:lineRule="auto"/>
              <w:rPr>
                <w:rFonts w:cs="Calibri"/>
                <w:b/>
                <w:bCs/>
                <w:color w:val="000000"/>
                <w:lang w:eastAsia="en-AU"/>
              </w:rPr>
            </w:pPr>
          </w:p>
        </w:tc>
        <w:tc>
          <w:tcPr>
            <w:tcW w:w="2791" w:type="dxa"/>
          </w:tcPr>
          <w:p w14:paraId="2D8A8DF3" w14:textId="4AFAB807" w:rsidR="00FF6E1A" w:rsidRPr="0063518D" w:rsidRDefault="00A73A88" w:rsidP="00A73A88">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Unlikely / moderate</w:t>
            </w:r>
          </w:p>
        </w:tc>
        <w:tc>
          <w:tcPr>
            <w:tcW w:w="2791" w:type="dxa"/>
            <w:shd w:val="clear" w:color="auto" w:fill="FFFF00"/>
          </w:tcPr>
          <w:p w14:paraId="37747912" w14:textId="125B1329" w:rsidR="00FF6E1A" w:rsidRDefault="00A73A88" w:rsidP="00A73A88">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Medium</w:t>
            </w:r>
          </w:p>
        </w:tc>
        <w:tc>
          <w:tcPr>
            <w:tcW w:w="2791" w:type="dxa"/>
          </w:tcPr>
          <w:p w14:paraId="766E956B" w14:textId="77777777" w:rsidR="00FF6E1A" w:rsidRDefault="00FF6E1A" w:rsidP="00FF6E1A">
            <w:pPr>
              <w:pStyle w:val="paragraph"/>
              <w:numPr>
                <w:ilvl w:val="0"/>
                <w:numId w:val="5"/>
              </w:numPr>
              <w:spacing w:before="0" w:beforeAutospacing="0" w:after="0" w:afterAutospacing="0"/>
              <w:textAlignment w:val="baseline"/>
              <w:rPr>
                <w:rStyle w:val="normaltextrun"/>
                <w:rFonts w:asciiTheme="minorHAnsi" w:hAnsiTheme="minorHAnsi" w:cstheme="minorHAnsi"/>
                <w:sz w:val="20"/>
                <w:szCs w:val="20"/>
              </w:rPr>
            </w:pPr>
            <w:r w:rsidRPr="00FF6E1A">
              <w:rPr>
                <w:rStyle w:val="normaltextrun"/>
                <w:rFonts w:asciiTheme="minorHAnsi" w:hAnsiTheme="minorHAnsi" w:cstheme="minorHAnsi"/>
                <w:sz w:val="20"/>
                <w:szCs w:val="20"/>
              </w:rPr>
              <w:t>workers must not transport a child or young person unless specifically approved</w:t>
            </w:r>
            <w:r>
              <w:rPr>
                <w:rStyle w:val="normaltextrun"/>
                <w:rFonts w:asciiTheme="minorHAnsi" w:hAnsiTheme="minorHAnsi" w:cstheme="minorHAnsi"/>
                <w:sz w:val="20"/>
                <w:szCs w:val="20"/>
              </w:rPr>
              <w:t>.</w:t>
            </w:r>
          </w:p>
          <w:p w14:paraId="66D60531" w14:textId="2EBEBE36" w:rsidR="00FF6E1A" w:rsidRPr="00FF6E1A" w:rsidRDefault="00FF6E1A" w:rsidP="00FF6E1A">
            <w:pPr>
              <w:pStyle w:val="paragraph"/>
              <w:spacing w:before="0" w:beforeAutospacing="0" w:after="0" w:afterAutospacing="0"/>
              <w:ind w:left="720"/>
              <w:textAlignment w:val="baseline"/>
              <w:rPr>
                <w:rFonts w:asciiTheme="minorHAnsi" w:hAnsiTheme="minorHAnsi" w:cstheme="minorHAnsi"/>
                <w:sz w:val="20"/>
                <w:szCs w:val="20"/>
              </w:rPr>
            </w:pPr>
          </w:p>
          <w:p w14:paraId="3B920FFA" w14:textId="54D3FD53" w:rsidR="00FF6E1A" w:rsidRPr="00FF6E1A" w:rsidRDefault="00FF6E1A" w:rsidP="00FF6E1A">
            <w:pPr>
              <w:pStyle w:val="paragraph"/>
              <w:numPr>
                <w:ilvl w:val="0"/>
                <w:numId w:val="5"/>
              </w:numPr>
              <w:spacing w:before="0" w:beforeAutospacing="0" w:after="0" w:afterAutospacing="0"/>
              <w:textAlignment w:val="baseline"/>
              <w:rPr>
                <w:rFonts w:asciiTheme="minorHAnsi" w:hAnsiTheme="minorHAnsi" w:cstheme="minorHAnsi"/>
                <w:sz w:val="20"/>
                <w:szCs w:val="20"/>
              </w:rPr>
            </w:pPr>
            <w:r w:rsidRPr="00FF6E1A">
              <w:rPr>
                <w:rStyle w:val="normaltextrun"/>
                <w:rFonts w:asciiTheme="minorHAnsi" w:hAnsiTheme="minorHAnsi" w:cstheme="minorHAnsi"/>
                <w:sz w:val="20"/>
                <w:szCs w:val="20"/>
              </w:rPr>
              <w:t>parents/guardians must provide consent before transporting a child or young person</w:t>
            </w:r>
            <w:r>
              <w:rPr>
                <w:rStyle w:val="normaltextrun"/>
                <w:rFonts w:asciiTheme="minorHAnsi" w:hAnsiTheme="minorHAnsi" w:cstheme="minorHAnsi"/>
                <w:sz w:val="20"/>
                <w:szCs w:val="20"/>
              </w:rPr>
              <w:t xml:space="preserve">. </w:t>
            </w:r>
            <w:r w:rsidRPr="00FF6E1A">
              <w:rPr>
                <w:rStyle w:val="eop"/>
                <w:rFonts w:asciiTheme="minorHAnsi" w:hAnsiTheme="minorHAnsi" w:cstheme="minorHAnsi"/>
                <w:sz w:val="20"/>
                <w:szCs w:val="20"/>
              </w:rPr>
              <w:t> </w:t>
            </w:r>
          </w:p>
          <w:p w14:paraId="136D8138" w14:textId="77777777" w:rsidR="00FF6E1A" w:rsidRDefault="00FF6E1A" w:rsidP="00FF6E1A">
            <w:pPr>
              <w:pStyle w:val="ListParagraph"/>
              <w:rPr>
                <w:rStyle w:val="normaltextrun"/>
                <w:rFonts w:asciiTheme="minorHAnsi" w:hAnsiTheme="minorHAnsi" w:cstheme="minorHAnsi"/>
                <w:sz w:val="20"/>
                <w:szCs w:val="20"/>
              </w:rPr>
            </w:pPr>
          </w:p>
          <w:p w14:paraId="6D7BC83A" w14:textId="7DB48FD1" w:rsidR="00FF6E1A" w:rsidRPr="00FF6E1A" w:rsidRDefault="00FF6E1A" w:rsidP="00FF6E1A">
            <w:pPr>
              <w:pStyle w:val="paragraph"/>
              <w:numPr>
                <w:ilvl w:val="0"/>
                <w:numId w:val="5"/>
              </w:numPr>
              <w:spacing w:before="0" w:beforeAutospacing="0" w:after="0" w:afterAutospacing="0"/>
              <w:textAlignment w:val="baseline"/>
              <w:rPr>
                <w:rStyle w:val="eop"/>
                <w:rFonts w:asciiTheme="minorHAnsi" w:hAnsiTheme="minorHAnsi" w:cstheme="minorHAnsi"/>
                <w:sz w:val="20"/>
                <w:szCs w:val="20"/>
              </w:rPr>
            </w:pPr>
            <w:r w:rsidRPr="00FF6E1A">
              <w:rPr>
                <w:rStyle w:val="normaltextrun"/>
                <w:rFonts w:asciiTheme="minorHAnsi" w:hAnsiTheme="minorHAnsi" w:cstheme="minorHAnsi"/>
                <w:sz w:val="20"/>
                <w:szCs w:val="20"/>
              </w:rPr>
              <w:t>the worker must have a valid, unrestricted driver’s licence</w:t>
            </w:r>
            <w:r>
              <w:rPr>
                <w:rStyle w:val="eop"/>
              </w:rPr>
              <w:t xml:space="preserve">. </w:t>
            </w:r>
          </w:p>
          <w:p w14:paraId="3C563B46" w14:textId="77777777" w:rsidR="00FF6E1A" w:rsidRPr="00FF6E1A" w:rsidRDefault="00FF6E1A" w:rsidP="00FF6E1A">
            <w:pPr>
              <w:pStyle w:val="paragraph"/>
              <w:spacing w:before="0" w:beforeAutospacing="0" w:after="0" w:afterAutospacing="0"/>
              <w:textAlignment w:val="baseline"/>
              <w:rPr>
                <w:rFonts w:asciiTheme="minorHAnsi" w:hAnsiTheme="minorHAnsi" w:cstheme="minorHAnsi"/>
                <w:sz w:val="20"/>
                <w:szCs w:val="20"/>
              </w:rPr>
            </w:pPr>
          </w:p>
          <w:p w14:paraId="6745E3C0" w14:textId="77777777" w:rsidR="00FF6E1A" w:rsidRDefault="00FF6E1A" w:rsidP="00FF6E1A">
            <w:pPr>
              <w:pStyle w:val="paragraph"/>
              <w:numPr>
                <w:ilvl w:val="0"/>
                <w:numId w:val="5"/>
              </w:numPr>
              <w:spacing w:before="0" w:beforeAutospacing="0" w:after="0" w:afterAutospacing="0"/>
              <w:textAlignment w:val="baseline"/>
              <w:rPr>
                <w:rStyle w:val="normaltextrun"/>
                <w:rFonts w:asciiTheme="minorHAnsi" w:hAnsiTheme="minorHAnsi" w:cstheme="minorHAnsi"/>
                <w:sz w:val="20"/>
                <w:szCs w:val="20"/>
              </w:rPr>
            </w:pPr>
            <w:r w:rsidRPr="00FF6E1A">
              <w:rPr>
                <w:rStyle w:val="normaltextrun"/>
                <w:rFonts w:asciiTheme="minorHAnsi" w:hAnsiTheme="minorHAnsi" w:cstheme="minorHAnsi"/>
                <w:sz w:val="20"/>
                <w:szCs w:val="20"/>
              </w:rPr>
              <w:t>the vehicle must be registered, insured and in roadworthy condition</w:t>
            </w:r>
            <w:r>
              <w:rPr>
                <w:rStyle w:val="normaltextrun"/>
                <w:rFonts w:asciiTheme="minorHAnsi" w:hAnsiTheme="minorHAnsi" w:cstheme="minorHAnsi"/>
                <w:sz w:val="20"/>
                <w:szCs w:val="20"/>
              </w:rPr>
              <w:t>.</w:t>
            </w:r>
          </w:p>
          <w:p w14:paraId="40BD542E" w14:textId="310350F7" w:rsidR="00FF6E1A" w:rsidRPr="00FF6E1A" w:rsidRDefault="00FF6E1A" w:rsidP="00FF6E1A">
            <w:pPr>
              <w:pStyle w:val="paragraph"/>
              <w:spacing w:before="0" w:beforeAutospacing="0" w:after="0" w:afterAutospacing="0"/>
              <w:textAlignment w:val="baseline"/>
              <w:rPr>
                <w:rFonts w:asciiTheme="minorHAnsi" w:hAnsiTheme="minorHAnsi" w:cstheme="minorHAnsi"/>
                <w:sz w:val="20"/>
                <w:szCs w:val="20"/>
              </w:rPr>
            </w:pPr>
            <w:r w:rsidRPr="00FF6E1A">
              <w:rPr>
                <w:rStyle w:val="eop"/>
                <w:rFonts w:asciiTheme="minorHAnsi" w:hAnsiTheme="minorHAnsi" w:cstheme="minorHAnsi"/>
                <w:sz w:val="20"/>
                <w:szCs w:val="20"/>
              </w:rPr>
              <w:t> </w:t>
            </w:r>
          </w:p>
          <w:p w14:paraId="3A532CF9" w14:textId="266D55B4" w:rsidR="00FF6E1A" w:rsidRPr="00FF6E1A" w:rsidRDefault="00FF6E1A" w:rsidP="00FF6E1A">
            <w:pPr>
              <w:pStyle w:val="paragraph"/>
              <w:numPr>
                <w:ilvl w:val="0"/>
                <w:numId w:val="5"/>
              </w:numPr>
              <w:spacing w:before="0" w:beforeAutospacing="0" w:after="0" w:afterAutospacing="0"/>
              <w:textAlignment w:val="baseline"/>
              <w:rPr>
                <w:rFonts w:asciiTheme="minorHAnsi" w:hAnsiTheme="minorHAnsi" w:cstheme="minorHAnsi"/>
                <w:sz w:val="20"/>
                <w:szCs w:val="20"/>
              </w:rPr>
            </w:pPr>
            <w:r w:rsidRPr="00FF6E1A">
              <w:rPr>
                <w:rStyle w:val="normaltextrun"/>
                <w:rFonts w:asciiTheme="minorHAnsi" w:hAnsiTheme="minorHAnsi" w:cstheme="minorHAnsi"/>
                <w:sz w:val="20"/>
                <w:szCs w:val="20"/>
              </w:rPr>
              <w:t xml:space="preserve">a worker must not be alone in a vehicle with </w:t>
            </w:r>
            <w:r w:rsidRPr="00FF6E1A">
              <w:rPr>
                <w:rStyle w:val="normaltextrun"/>
                <w:rFonts w:asciiTheme="minorHAnsi" w:hAnsiTheme="minorHAnsi" w:cstheme="minorHAnsi"/>
                <w:sz w:val="20"/>
                <w:szCs w:val="20"/>
              </w:rPr>
              <w:lastRenderedPageBreak/>
              <w:t>a child or young person</w:t>
            </w:r>
            <w:r>
              <w:rPr>
                <w:rStyle w:val="normaltextrun"/>
                <w:rFonts w:asciiTheme="minorHAnsi" w:hAnsiTheme="minorHAnsi" w:cstheme="minorHAnsi"/>
                <w:sz w:val="20"/>
                <w:szCs w:val="20"/>
              </w:rPr>
              <w:t xml:space="preserve">. </w:t>
            </w:r>
            <w:r w:rsidRPr="00FF6E1A">
              <w:rPr>
                <w:rStyle w:val="eop"/>
                <w:rFonts w:asciiTheme="minorHAnsi" w:hAnsiTheme="minorHAnsi" w:cstheme="minorHAnsi"/>
                <w:sz w:val="20"/>
                <w:szCs w:val="20"/>
              </w:rPr>
              <w:t> </w:t>
            </w:r>
          </w:p>
          <w:p w14:paraId="0A55808F" w14:textId="77777777" w:rsidR="00FF6E1A" w:rsidRPr="0063518D" w:rsidRDefault="00FF6E1A" w:rsidP="00AF72DE">
            <w:pPr>
              <w:autoSpaceDE w:val="0"/>
              <w:autoSpaceDN w:val="0"/>
              <w:adjustRightInd w:val="0"/>
              <w:spacing w:after="0" w:line="240" w:lineRule="auto"/>
              <w:rPr>
                <w:rFonts w:cs="Calibri"/>
                <w:b/>
                <w:bCs/>
                <w:color w:val="000000"/>
                <w:lang w:eastAsia="en-AU"/>
              </w:rPr>
            </w:pPr>
          </w:p>
        </w:tc>
        <w:tc>
          <w:tcPr>
            <w:tcW w:w="1785" w:type="dxa"/>
          </w:tcPr>
          <w:p w14:paraId="0D319956" w14:textId="655AF7D4" w:rsidR="00FF6E1A" w:rsidRPr="0063518D" w:rsidRDefault="00562EEF" w:rsidP="00AF72DE">
            <w:pPr>
              <w:autoSpaceDE w:val="0"/>
              <w:autoSpaceDN w:val="0"/>
              <w:adjustRightInd w:val="0"/>
              <w:spacing w:after="0" w:line="240" w:lineRule="auto"/>
              <w:rPr>
                <w:rFonts w:cs="Calibri"/>
                <w:b/>
                <w:bCs/>
                <w:color w:val="000000"/>
                <w:lang w:eastAsia="en-AU"/>
              </w:rPr>
            </w:pPr>
            <w:r>
              <w:rPr>
                <w:rFonts w:cs="Calibri"/>
                <w:b/>
                <w:bCs/>
                <w:color w:val="000000"/>
                <w:lang w:eastAsia="en-AU"/>
              </w:rPr>
              <w:lastRenderedPageBreak/>
              <w:t>Nominated Supervisor and Approved Provider of the service.</w:t>
            </w:r>
          </w:p>
        </w:tc>
      </w:tr>
      <w:tr w:rsidR="00FF6E1A" w:rsidRPr="0063518D" w14:paraId="79D4C946" w14:textId="77777777" w:rsidTr="00203AE7">
        <w:trPr>
          <w:trHeight w:val="1525"/>
        </w:trPr>
        <w:tc>
          <w:tcPr>
            <w:tcW w:w="2790" w:type="dxa"/>
          </w:tcPr>
          <w:p w14:paraId="1DFA0526" w14:textId="29C180E8" w:rsidR="00FF6E1A" w:rsidRPr="00203AE7" w:rsidRDefault="00FF6E1A" w:rsidP="00AF72DE">
            <w:pPr>
              <w:autoSpaceDE w:val="0"/>
              <w:autoSpaceDN w:val="0"/>
              <w:adjustRightInd w:val="0"/>
              <w:spacing w:after="0" w:line="240" w:lineRule="auto"/>
              <w:rPr>
                <w:rStyle w:val="normaltextrun"/>
                <w:rFonts w:asciiTheme="minorHAnsi" w:hAnsiTheme="minorHAnsi" w:cstheme="minorHAnsi"/>
                <w:color w:val="000000"/>
                <w:sz w:val="20"/>
                <w:szCs w:val="20"/>
                <w:shd w:val="clear" w:color="auto" w:fill="FFFFFF"/>
              </w:rPr>
            </w:pPr>
            <w:r w:rsidRPr="00203AE7">
              <w:rPr>
                <w:rStyle w:val="normaltextrun"/>
                <w:rFonts w:asciiTheme="minorHAnsi" w:hAnsiTheme="minorHAnsi" w:cstheme="minorHAnsi"/>
                <w:color w:val="000000"/>
                <w:sz w:val="20"/>
                <w:szCs w:val="20"/>
                <w:shd w:val="clear" w:color="auto" w:fill="FFFFFF"/>
              </w:rPr>
              <w:t>Supervision</w:t>
            </w:r>
            <w:r w:rsidRPr="00203AE7">
              <w:rPr>
                <w:rStyle w:val="eop"/>
                <w:rFonts w:asciiTheme="minorHAnsi" w:hAnsiTheme="minorHAnsi" w:cstheme="minorHAnsi"/>
                <w:color w:val="000000"/>
                <w:sz w:val="20"/>
                <w:szCs w:val="20"/>
                <w:shd w:val="clear" w:color="auto" w:fill="FFFFFF"/>
              </w:rPr>
              <w:t> </w:t>
            </w:r>
          </w:p>
        </w:tc>
        <w:tc>
          <w:tcPr>
            <w:tcW w:w="2791" w:type="dxa"/>
          </w:tcPr>
          <w:p w14:paraId="63FA7CC1" w14:textId="77777777" w:rsidR="00FF6E1A" w:rsidRPr="00203AE7" w:rsidRDefault="00203AE7" w:rsidP="00203AE7">
            <w:pPr>
              <w:pStyle w:val="ListParagraph"/>
              <w:numPr>
                <w:ilvl w:val="0"/>
                <w:numId w:val="5"/>
              </w:numPr>
              <w:autoSpaceDE w:val="0"/>
              <w:autoSpaceDN w:val="0"/>
              <w:adjustRightInd w:val="0"/>
              <w:spacing w:after="0" w:line="240" w:lineRule="auto"/>
              <w:rPr>
                <w:rFonts w:cs="Calibri"/>
                <w:color w:val="000000"/>
                <w:sz w:val="20"/>
                <w:szCs w:val="20"/>
                <w:lang w:eastAsia="en-AU"/>
              </w:rPr>
            </w:pPr>
            <w:r w:rsidRPr="00203AE7">
              <w:rPr>
                <w:rFonts w:cs="Calibri"/>
                <w:color w:val="000000"/>
                <w:sz w:val="20"/>
                <w:szCs w:val="20"/>
                <w:lang w:eastAsia="en-AU"/>
              </w:rPr>
              <w:t xml:space="preserve">Children and young people are allowed in areas with no supervision required. </w:t>
            </w:r>
          </w:p>
          <w:p w14:paraId="7B023E57" w14:textId="77777777" w:rsidR="00203AE7" w:rsidRPr="00203AE7" w:rsidRDefault="00203AE7" w:rsidP="00203AE7">
            <w:pPr>
              <w:pStyle w:val="ListParagraph"/>
              <w:autoSpaceDE w:val="0"/>
              <w:autoSpaceDN w:val="0"/>
              <w:adjustRightInd w:val="0"/>
              <w:spacing w:after="0" w:line="240" w:lineRule="auto"/>
              <w:rPr>
                <w:rFonts w:cs="Calibri"/>
                <w:color w:val="000000"/>
                <w:sz w:val="20"/>
                <w:szCs w:val="20"/>
                <w:lang w:eastAsia="en-AU"/>
              </w:rPr>
            </w:pPr>
          </w:p>
          <w:p w14:paraId="2497C852" w14:textId="77777777" w:rsidR="00203AE7" w:rsidRPr="00203AE7" w:rsidRDefault="00203AE7" w:rsidP="00203AE7">
            <w:pPr>
              <w:pStyle w:val="ListParagraph"/>
              <w:numPr>
                <w:ilvl w:val="0"/>
                <w:numId w:val="5"/>
              </w:numPr>
              <w:autoSpaceDE w:val="0"/>
              <w:autoSpaceDN w:val="0"/>
              <w:adjustRightInd w:val="0"/>
              <w:spacing w:after="0" w:line="240" w:lineRule="auto"/>
              <w:rPr>
                <w:rFonts w:cs="Calibri"/>
                <w:color w:val="000000"/>
                <w:sz w:val="20"/>
                <w:szCs w:val="20"/>
                <w:lang w:eastAsia="en-AU"/>
              </w:rPr>
            </w:pPr>
            <w:r w:rsidRPr="00203AE7">
              <w:rPr>
                <w:rFonts w:cs="Calibri"/>
                <w:color w:val="000000"/>
                <w:sz w:val="20"/>
                <w:szCs w:val="20"/>
                <w:lang w:eastAsia="en-AU"/>
              </w:rPr>
              <w:t xml:space="preserve">Supervision plans are not accurate in the service rooms. </w:t>
            </w:r>
          </w:p>
          <w:p w14:paraId="2A3B7D23" w14:textId="77777777" w:rsidR="00203AE7" w:rsidRPr="00203AE7" w:rsidRDefault="00203AE7" w:rsidP="00203AE7">
            <w:pPr>
              <w:pStyle w:val="ListParagraph"/>
              <w:rPr>
                <w:rFonts w:cs="Calibri"/>
                <w:color w:val="000000"/>
                <w:sz w:val="20"/>
                <w:szCs w:val="20"/>
                <w:lang w:eastAsia="en-AU"/>
              </w:rPr>
            </w:pPr>
          </w:p>
          <w:p w14:paraId="4BD0F45D" w14:textId="77777777" w:rsidR="00203AE7" w:rsidRPr="00203AE7" w:rsidRDefault="00203AE7" w:rsidP="00203AE7">
            <w:pPr>
              <w:pStyle w:val="ListParagraph"/>
              <w:autoSpaceDE w:val="0"/>
              <w:autoSpaceDN w:val="0"/>
              <w:adjustRightInd w:val="0"/>
              <w:spacing w:after="0" w:line="240" w:lineRule="auto"/>
              <w:rPr>
                <w:rFonts w:cs="Calibri"/>
                <w:color w:val="000000"/>
                <w:sz w:val="20"/>
                <w:szCs w:val="20"/>
                <w:lang w:eastAsia="en-AU"/>
              </w:rPr>
            </w:pPr>
          </w:p>
          <w:p w14:paraId="58485D91" w14:textId="77777777" w:rsidR="00203AE7" w:rsidRPr="00203AE7" w:rsidRDefault="00203AE7" w:rsidP="00203AE7">
            <w:pPr>
              <w:pStyle w:val="ListParagraph"/>
              <w:numPr>
                <w:ilvl w:val="0"/>
                <w:numId w:val="5"/>
              </w:numPr>
              <w:autoSpaceDE w:val="0"/>
              <w:autoSpaceDN w:val="0"/>
              <w:adjustRightInd w:val="0"/>
              <w:spacing w:after="0" w:line="240" w:lineRule="auto"/>
              <w:rPr>
                <w:rFonts w:cs="Calibri"/>
                <w:b/>
                <w:bCs/>
                <w:color w:val="000000"/>
                <w:sz w:val="20"/>
                <w:szCs w:val="20"/>
                <w:lang w:eastAsia="en-AU"/>
              </w:rPr>
            </w:pPr>
            <w:r w:rsidRPr="00203AE7">
              <w:rPr>
                <w:rFonts w:cs="Calibri"/>
                <w:color w:val="000000"/>
                <w:sz w:val="20"/>
                <w:szCs w:val="20"/>
                <w:lang w:eastAsia="en-AU"/>
              </w:rPr>
              <w:t>Children have access to the front door and at risk of exiting the service without their parent/guardian.</w:t>
            </w:r>
            <w:r w:rsidRPr="00203AE7">
              <w:rPr>
                <w:rFonts w:cs="Calibri"/>
                <w:b/>
                <w:bCs/>
                <w:color w:val="000000"/>
                <w:sz w:val="20"/>
                <w:szCs w:val="20"/>
                <w:lang w:eastAsia="en-AU"/>
              </w:rPr>
              <w:t xml:space="preserve"> </w:t>
            </w:r>
          </w:p>
          <w:p w14:paraId="05BEF134" w14:textId="77777777" w:rsidR="00203AE7" w:rsidRPr="00203AE7" w:rsidRDefault="00203AE7" w:rsidP="00203AE7">
            <w:pPr>
              <w:pStyle w:val="ListParagraph"/>
              <w:autoSpaceDE w:val="0"/>
              <w:autoSpaceDN w:val="0"/>
              <w:adjustRightInd w:val="0"/>
              <w:spacing w:after="0" w:line="240" w:lineRule="auto"/>
              <w:rPr>
                <w:rFonts w:cs="Calibri"/>
                <w:b/>
                <w:bCs/>
                <w:color w:val="000000"/>
                <w:sz w:val="20"/>
                <w:szCs w:val="20"/>
                <w:lang w:eastAsia="en-AU"/>
              </w:rPr>
            </w:pPr>
          </w:p>
          <w:p w14:paraId="1BA44B6A" w14:textId="0FA529AD" w:rsidR="00203AE7" w:rsidRPr="00203AE7" w:rsidRDefault="00203AE7" w:rsidP="00203AE7">
            <w:pPr>
              <w:pStyle w:val="ListParagraph"/>
              <w:numPr>
                <w:ilvl w:val="0"/>
                <w:numId w:val="5"/>
              </w:numPr>
              <w:autoSpaceDE w:val="0"/>
              <w:autoSpaceDN w:val="0"/>
              <w:adjustRightInd w:val="0"/>
              <w:spacing w:after="0" w:line="240" w:lineRule="auto"/>
              <w:rPr>
                <w:rFonts w:cs="Calibri"/>
                <w:color w:val="000000"/>
                <w:sz w:val="20"/>
                <w:szCs w:val="20"/>
                <w:lang w:eastAsia="en-AU"/>
              </w:rPr>
            </w:pPr>
            <w:r w:rsidRPr="00203AE7">
              <w:rPr>
                <w:rFonts w:cs="Calibri"/>
                <w:color w:val="000000"/>
                <w:sz w:val="20"/>
                <w:szCs w:val="20"/>
                <w:lang w:eastAsia="en-AU"/>
              </w:rPr>
              <w:t xml:space="preserve">Areas around the service are not secured properly with gates or high locks. </w:t>
            </w:r>
          </w:p>
        </w:tc>
        <w:tc>
          <w:tcPr>
            <w:tcW w:w="2791" w:type="dxa"/>
          </w:tcPr>
          <w:p w14:paraId="08EDD55D" w14:textId="776BF6DF" w:rsidR="00FF6E1A" w:rsidRPr="0063518D" w:rsidRDefault="00203AE7" w:rsidP="00203AE7">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Likely / Major</w:t>
            </w:r>
          </w:p>
        </w:tc>
        <w:tc>
          <w:tcPr>
            <w:tcW w:w="2791" w:type="dxa"/>
            <w:shd w:val="clear" w:color="auto" w:fill="FFC000"/>
          </w:tcPr>
          <w:p w14:paraId="271EF893" w14:textId="03EAC000" w:rsidR="00FF6E1A" w:rsidRDefault="00203AE7" w:rsidP="00203AE7">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High</w:t>
            </w:r>
          </w:p>
        </w:tc>
        <w:tc>
          <w:tcPr>
            <w:tcW w:w="2791" w:type="dxa"/>
          </w:tcPr>
          <w:p w14:paraId="36C809D5" w14:textId="77777777" w:rsidR="00FF6E1A" w:rsidRPr="00FF6E1A" w:rsidRDefault="00FF6E1A" w:rsidP="00FF6E1A">
            <w:pPr>
              <w:pStyle w:val="paragraph"/>
              <w:numPr>
                <w:ilvl w:val="0"/>
                <w:numId w:val="6"/>
              </w:numPr>
              <w:spacing w:before="0" w:beforeAutospacing="0" w:after="0" w:afterAutospacing="0"/>
              <w:textAlignment w:val="baseline"/>
              <w:rPr>
                <w:rStyle w:val="normaltextrun"/>
                <w:rFonts w:asciiTheme="minorHAnsi" w:hAnsiTheme="minorHAnsi" w:cstheme="minorHAnsi"/>
                <w:sz w:val="20"/>
                <w:szCs w:val="20"/>
              </w:rPr>
            </w:pPr>
            <w:r w:rsidRPr="00FF6E1A">
              <w:rPr>
                <w:rStyle w:val="normaltextrun"/>
                <w:rFonts w:asciiTheme="minorHAnsi" w:hAnsiTheme="minorHAnsi" w:cstheme="minorHAnsi"/>
                <w:sz w:val="20"/>
                <w:szCs w:val="20"/>
              </w:rPr>
              <w:t>children and young people are to be supervised by parents/guardians at all times.</w:t>
            </w:r>
          </w:p>
          <w:p w14:paraId="12B3F998" w14:textId="6DECB2F9" w:rsidR="00FF6E1A" w:rsidRPr="00FF6E1A" w:rsidRDefault="00FF6E1A" w:rsidP="00203AE7">
            <w:pPr>
              <w:pStyle w:val="paragraph"/>
              <w:spacing w:before="0" w:beforeAutospacing="0" w:after="0" w:afterAutospacing="0"/>
              <w:ind w:left="360"/>
              <w:textAlignment w:val="baseline"/>
              <w:rPr>
                <w:rStyle w:val="normaltextrun"/>
                <w:rFonts w:asciiTheme="minorHAnsi" w:hAnsiTheme="minorHAnsi" w:cstheme="minorHAnsi"/>
                <w:sz w:val="20"/>
                <w:szCs w:val="20"/>
              </w:rPr>
            </w:pPr>
            <w:r w:rsidRPr="00FF6E1A">
              <w:rPr>
                <w:rStyle w:val="eop"/>
                <w:rFonts w:asciiTheme="minorHAnsi" w:hAnsiTheme="minorHAnsi" w:cstheme="minorHAnsi"/>
                <w:sz w:val="20"/>
                <w:szCs w:val="20"/>
              </w:rPr>
              <w:t> </w:t>
            </w:r>
            <w:r w:rsidRPr="00FF6E1A">
              <w:rPr>
                <w:rStyle w:val="normaltextrun"/>
                <w:rFonts w:asciiTheme="minorHAnsi" w:hAnsiTheme="minorHAnsi" w:cstheme="minorHAnsi"/>
                <w:sz w:val="20"/>
                <w:szCs w:val="20"/>
              </w:rPr>
              <w:t xml:space="preserve"> </w:t>
            </w:r>
          </w:p>
          <w:p w14:paraId="0E13AEEC" w14:textId="77777777" w:rsidR="00FF6E1A" w:rsidRPr="00FF6E1A" w:rsidRDefault="00FF6E1A" w:rsidP="00FF6E1A">
            <w:pPr>
              <w:pStyle w:val="paragraph"/>
              <w:spacing w:before="0" w:beforeAutospacing="0" w:after="0" w:afterAutospacing="0"/>
              <w:ind w:left="720"/>
              <w:textAlignment w:val="baseline"/>
              <w:rPr>
                <w:rFonts w:asciiTheme="minorHAnsi" w:hAnsiTheme="minorHAnsi" w:cstheme="minorHAnsi"/>
                <w:sz w:val="20"/>
                <w:szCs w:val="20"/>
              </w:rPr>
            </w:pPr>
          </w:p>
          <w:p w14:paraId="1D7B0427" w14:textId="2A7DB437" w:rsidR="00FF6E1A" w:rsidRPr="00FF6E1A" w:rsidRDefault="00FF6E1A" w:rsidP="00FF6E1A">
            <w:pPr>
              <w:pStyle w:val="paragraph"/>
              <w:numPr>
                <w:ilvl w:val="0"/>
                <w:numId w:val="6"/>
              </w:numPr>
              <w:spacing w:before="0" w:beforeAutospacing="0" w:after="0" w:afterAutospacing="0"/>
              <w:textAlignment w:val="baseline"/>
              <w:rPr>
                <w:rFonts w:asciiTheme="minorHAnsi" w:hAnsiTheme="minorHAnsi" w:cstheme="minorHAnsi"/>
                <w:sz w:val="20"/>
                <w:szCs w:val="20"/>
              </w:rPr>
            </w:pPr>
            <w:r w:rsidRPr="00FF6E1A">
              <w:rPr>
                <w:rStyle w:val="normaltextrun"/>
                <w:rFonts w:asciiTheme="minorHAnsi" w:hAnsiTheme="minorHAnsi" w:cstheme="minorHAnsi"/>
                <w:sz w:val="20"/>
                <w:szCs w:val="20"/>
              </w:rPr>
              <w:t>when providing one to one consultation with a child or young person, it will be in line of sight of another adult</w:t>
            </w:r>
            <w:r>
              <w:rPr>
                <w:rStyle w:val="eop"/>
                <w:rFonts w:asciiTheme="minorHAnsi" w:hAnsiTheme="minorHAnsi" w:cstheme="minorHAnsi"/>
                <w:sz w:val="20"/>
                <w:szCs w:val="20"/>
              </w:rPr>
              <w:t xml:space="preserve">. </w:t>
            </w:r>
          </w:p>
          <w:p w14:paraId="6A32E42F" w14:textId="77777777" w:rsidR="00FF6E1A" w:rsidRPr="00FF6E1A" w:rsidRDefault="00FF6E1A" w:rsidP="00FF6E1A">
            <w:pPr>
              <w:pStyle w:val="paragraph"/>
              <w:spacing w:before="0" w:beforeAutospacing="0" w:after="0" w:afterAutospacing="0"/>
              <w:ind w:left="720"/>
              <w:textAlignment w:val="baseline"/>
              <w:rPr>
                <w:rStyle w:val="normaltextrun"/>
                <w:rFonts w:asciiTheme="minorHAnsi" w:hAnsiTheme="minorHAnsi" w:cstheme="minorHAnsi"/>
                <w:sz w:val="20"/>
                <w:szCs w:val="20"/>
              </w:rPr>
            </w:pPr>
          </w:p>
        </w:tc>
        <w:tc>
          <w:tcPr>
            <w:tcW w:w="1785" w:type="dxa"/>
          </w:tcPr>
          <w:p w14:paraId="3D68D589" w14:textId="6DE26C5C" w:rsidR="00FF6E1A" w:rsidRPr="0063518D" w:rsidRDefault="00562EEF" w:rsidP="00AF72DE">
            <w:pPr>
              <w:autoSpaceDE w:val="0"/>
              <w:autoSpaceDN w:val="0"/>
              <w:adjustRightInd w:val="0"/>
              <w:spacing w:after="0" w:line="240" w:lineRule="auto"/>
              <w:rPr>
                <w:rFonts w:cs="Calibri"/>
                <w:b/>
                <w:bCs/>
                <w:color w:val="000000"/>
                <w:lang w:eastAsia="en-AU"/>
              </w:rPr>
            </w:pPr>
            <w:r>
              <w:rPr>
                <w:rFonts w:cs="Calibri"/>
                <w:b/>
                <w:bCs/>
                <w:color w:val="000000"/>
                <w:lang w:eastAsia="en-AU"/>
              </w:rPr>
              <w:t>Nominated Supervisor and Approved Provider of the service.</w:t>
            </w:r>
          </w:p>
        </w:tc>
      </w:tr>
      <w:tr w:rsidR="00FF6E1A" w:rsidRPr="0063518D" w14:paraId="057E66A0" w14:textId="77777777" w:rsidTr="00203AE7">
        <w:trPr>
          <w:trHeight w:val="1525"/>
        </w:trPr>
        <w:tc>
          <w:tcPr>
            <w:tcW w:w="2790" w:type="dxa"/>
          </w:tcPr>
          <w:p w14:paraId="49D07E3D" w14:textId="0D3EC0E2" w:rsidR="00FF6E1A" w:rsidRPr="00FF6E1A" w:rsidRDefault="00FF6E1A" w:rsidP="00AF72DE">
            <w:pPr>
              <w:autoSpaceDE w:val="0"/>
              <w:autoSpaceDN w:val="0"/>
              <w:adjustRightInd w:val="0"/>
              <w:spacing w:after="0" w:line="240" w:lineRule="auto"/>
              <w:rPr>
                <w:rStyle w:val="normaltextrun"/>
                <w:rFonts w:asciiTheme="minorHAnsi" w:hAnsiTheme="minorHAnsi" w:cstheme="minorHAnsi"/>
                <w:color w:val="000000"/>
                <w:sz w:val="20"/>
                <w:szCs w:val="20"/>
                <w:shd w:val="clear" w:color="auto" w:fill="FFFFFF"/>
              </w:rPr>
            </w:pPr>
            <w:r w:rsidRPr="00FF6E1A">
              <w:rPr>
                <w:rStyle w:val="normaltextrun"/>
                <w:rFonts w:asciiTheme="minorHAnsi" w:hAnsiTheme="minorHAnsi" w:cstheme="minorHAnsi"/>
                <w:color w:val="000000"/>
                <w:sz w:val="20"/>
                <w:szCs w:val="20"/>
                <w:shd w:val="clear" w:color="auto" w:fill="FFFFFF"/>
              </w:rPr>
              <w:t>Taking images of children and young people</w:t>
            </w:r>
            <w:r w:rsidRPr="00FF6E1A">
              <w:rPr>
                <w:rStyle w:val="eop"/>
                <w:rFonts w:asciiTheme="minorHAnsi" w:hAnsiTheme="minorHAnsi" w:cstheme="minorHAnsi"/>
                <w:color w:val="000000"/>
                <w:sz w:val="20"/>
                <w:szCs w:val="20"/>
                <w:shd w:val="clear" w:color="auto" w:fill="FFFFFF"/>
              </w:rPr>
              <w:t> </w:t>
            </w:r>
          </w:p>
        </w:tc>
        <w:tc>
          <w:tcPr>
            <w:tcW w:w="2791" w:type="dxa"/>
          </w:tcPr>
          <w:p w14:paraId="089D209A" w14:textId="78332C15" w:rsidR="00FF6E1A" w:rsidRPr="00203AE7" w:rsidRDefault="00203AE7" w:rsidP="00203AE7">
            <w:pPr>
              <w:pStyle w:val="ListParagraph"/>
              <w:numPr>
                <w:ilvl w:val="0"/>
                <w:numId w:val="6"/>
              </w:numPr>
              <w:autoSpaceDE w:val="0"/>
              <w:autoSpaceDN w:val="0"/>
              <w:adjustRightInd w:val="0"/>
              <w:spacing w:after="0" w:line="240" w:lineRule="auto"/>
              <w:rPr>
                <w:rFonts w:cs="Calibri"/>
                <w:color w:val="000000"/>
                <w:sz w:val="20"/>
                <w:szCs w:val="20"/>
                <w:lang w:eastAsia="en-AU"/>
              </w:rPr>
            </w:pPr>
            <w:r w:rsidRPr="00203AE7">
              <w:rPr>
                <w:rFonts w:cs="Calibri"/>
                <w:color w:val="000000"/>
                <w:sz w:val="20"/>
                <w:szCs w:val="20"/>
                <w:lang w:eastAsia="en-AU"/>
              </w:rPr>
              <w:t xml:space="preserve">staff are using their personal devices to take photos during the day and not deleting them. </w:t>
            </w:r>
          </w:p>
          <w:p w14:paraId="51823681" w14:textId="77777777" w:rsidR="00203AE7" w:rsidRPr="00203AE7" w:rsidRDefault="00203AE7" w:rsidP="00203AE7">
            <w:pPr>
              <w:pStyle w:val="ListParagraph"/>
              <w:autoSpaceDE w:val="0"/>
              <w:autoSpaceDN w:val="0"/>
              <w:adjustRightInd w:val="0"/>
              <w:spacing w:after="0" w:line="240" w:lineRule="auto"/>
              <w:rPr>
                <w:rFonts w:cs="Calibri"/>
                <w:color w:val="000000"/>
                <w:sz w:val="20"/>
                <w:szCs w:val="20"/>
                <w:lang w:eastAsia="en-AU"/>
              </w:rPr>
            </w:pPr>
          </w:p>
          <w:p w14:paraId="2B484253" w14:textId="28B57C55" w:rsidR="00203AE7" w:rsidRPr="00203AE7" w:rsidRDefault="00203AE7" w:rsidP="00203AE7">
            <w:pPr>
              <w:pStyle w:val="ListParagraph"/>
              <w:numPr>
                <w:ilvl w:val="0"/>
                <w:numId w:val="6"/>
              </w:numPr>
              <w:autoSpaceDE w:val="0"/>
              <w:autoSpaceDN w:val="0"/>
              <w:adjustRightInd w:val="0"/>
              <w:spacing w:after="0" w:line="240" w:lineRule="auto"/>
              <w:rPr>
                <w:rFonts w:cs="Calibri"/>
                <w:color w:val="000000"/>
                <w:sz w:val="20"/>
                <w:szCs w:val="20"/>
                <w:lang w:eastAsia="en-AU"/>
              </w:rPr>
            </w:pPr>
            <w:r w:rsidRPr="00203AE7">
              <w:rPr>
                <w:rFonts w:cs="Calibri"/>
                <w:color w:val="000000"/>
                <w:sz w:val="20"/>
                <w:szCs w:val="20"/>
                <w:lang w:eastAsia="en-AU"/>
              </w:rPr>
              <w:t xml:space="preserve">Staff are posting videos of children on their personal devices </w:t>
            </w:r>
            <w:r w:rsidRPr="00203AE7">
              <w:rPr>
                <w:rFonts w:cs="Calibri"/>
                <w:color w:val="000000"/>
                <w:sz w:val="20"/>
                <w:szCs w:val="20"/>
                <w:lang w:eastAsia="en-AU"/>
              </w:rPr>
              <w:lastRenderedPageBreak/>
              <w:t xml:space="preserve">to social media platforms (snapchat). </w:t>
            </w:r>
          </w:p>
          <w:p w14:paraId="4D4C8A5D" w14:textId="77777777" w:rsidR="00203AE7" w:rsidRPr="00203AE7" w:rsidRDefault="00203AE7" w:rsidP="00203AE7">
            <w:pPr>
              <w:pStyle w:val="ListParagraph"/>
              <w:rPr>
                <w:rFonts w:cs="Calibri"/>
                <w:color w:val="000000"/>
                <w:sz w:val="20"/>
                <w:szCs w:val="20"/>
                <w:lang w:eastAsia="en-AU"/>
              </w:rPr>
            </w:pPr>
          </w:p>
          <w:p w14:paraId="3F4ECE49" w14:textId="77777777" w:rsidR="00203AE7" w:rsidRPr="00203AE7" w:rsidRDefault="00203AE7" w:rsidP="00203AE7">
            <w:pPr>
              <w:pStyle w:val="ListParagraph"/>
              <w:autoSpaceDE w:val="0"/>
              <w:autoSpaceDN w:val="0"/>
              <w:adjustRightInd w:val="0"/>
              <w:spacing w:after="0" w:line="240" w:lineRule="auto"/>
              <w:rPr>
                <w:rFonts w:cs="Calibri"/>
                <w:color w:val="000000"/>
                <w:sz w:val="20"/>
                <w:szCs w:val="20"/>
                <w:lang w:eastAsia="en-AU"/>
              </w:rPr>
            </w:pPr>
          </w:p>
          <w:p w14:paraId="5E87B516" w14:textId="01325BC5" w:rsidR="00203AE7" w:rsidRPr="00203AE7" w:rsidRDefault="00203AE7" w:rsidP="00203AE7">
            <w:pPr>
              <w:pStyle w:val="ListParagraph"/>
              <w:numPr>
                <w:ilvl w:val="0"/>
                <w:numId w:val="6"/>
              </w:numPr>
              <w:autoSpaceDE w:val="0"/>
              <w:autoSpaceDN w:val="0"/>
              <w:adjustRightInd w:val="0"/>
              <w:spacing w:after="0" w:line="240" w:lineRule="auto"/>
              <w:rPr>
                <w:rFonts w:cs="Calibri"/>
                <w:b/>
                <w:bCs/>
                <w:color w:val="000000"/>
                <w:lang w:eastAsia="en-AU"/>
              </w:rPr>
            </w:pPr>
            <w:r w:rsidRPr="00203AE7">
              <w:rPr>
                <w:rFonts w:cs="Calibri"/>
                <w:color w:val="000000"/>
                <w:sz w:val="20"/>
                <w:szCs w:val="20"/>
                <w:lang w:eastAsia="en-AU"/>
              </w:rPr>
              <w:t>Images of the children are presented in the wrong way and posted to online platforms for other families to see.</w:t>
            </w:r>
            <w:r w:rsidRPr="00203AE7">
              <w:rPr>
                <w:rFonts w:cs="Calibri"/>
                <w:b/>
                <w:bCs/>
                <w:color w:val="000000"/>
                <w:sz w:val="20"/>
                <w:szCs w:val="20"/>
                <w:lang w:eastAsia="en-AU"/>
              </w:rPr>
              <w:t xml:space="preserve"> </w:t>
            </w:r>
          </w:p>
        </w:tc>
        <w:tc>
          <w:tcPr>
            <w:tcW w:w="2791" w:type="dxa"/>
          </w:tcPr>
          <w:p w14:paraId="173AFF69" w14:textId="056C7057" w:rsidR="00FF6E1A" w:rsidRPr="0063518D" w:rsidRDefault="00203AE7" w:rsidP="00203AE7">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lastRenderedPageBreak/>
              <w:t>Likely / moderate</w:t>
            </w:r>
          </w:p>
        </w:tc>
        <w:tc>
          <w:tcPr>
            <w:tcW w:w="2791" w:type="dxa"/>
            <w:shd w:val="clear" w:color="auto" w:fill="FFC000"/>
          </w:tcPr>
          <w:p w14:paraId="4D6520A2" w14:textId="2C1E76F9" w:rsidR="00FF6E1A" w:rsidRDefault="00203AE7" w:rsidP="00203AE7">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High</w:t>
            </w:r>
          </w:p>
        </w:tc>
        <w:tc>
          <w:tcPr>
            <w:tcW w:w="2791" w:type="dxa"/>
          </w:tcPr>
          <w:p w14:paraId="252A1E88" w14:textId="77777777" w:rsidR="00561034" w:rsidRPr="00561034" w:rsidRDefault="00561034" w:rsidP="00561034">
            <w:pPr>
              <w:pStyle w:val="paragraph"/>
              <w:numPr>
                <w:ilvl w:val="0"/>
                <w:numId w:val="7"/>
              </w:numPr>
              <w:spacing w:before="0" w:beforeAutospacing="0" w:after="0" w:afterAutospacing="0"/>
              <w:textAlignment w:val="baseline"/>
              <w:rPr>
                <w:rStyle w:val="normaltextrun"/>
                <w:rFonts w:asciiTheme="minorHAnsi" w:hAnsiTheme="minorHAnsi" w:cstheme="minorHAnsi"/>
                <w:sz w:val="20"/>
                <w:szCs w:val="20"/>
              </w:rPr>
            </w:pPr>
            <w:r w:rsidRPr="00561034">
              <w:rPr>
                <w:rStyle w:val="normaltextrun"/>
                <w:rFonts w:asciiTheme="minorHAnsi" w:hAnsiTheme="minorHAnsi" w:cstheme="minorHAnsi"/>
                <w:sz w:val="20"/>
                <w:szCs w:val="20"/>
              </w:rPr>
              <w:t>consent of child young person and their parent/guardian required.</w:t>
            </w:r>
          </w:p>
          <w:p w14:paraId="40A196FE" w14:textId="460E1435" w:rsidR="00561034" w:rsidRPr="00561034" w:rsidRDefault="00561034" w:rsidP="00561034">
            <w:pPr>
              <w:pStyle w:val="paragraph"/>
              <w:spacing w:before="0" w:beforeAutospacing="0" w:after="0" w:afterAutospacing="0"/>
              <w:ind w:left="720"/>
              <w:textAlignment w:val="baseline"/>
              <w:rPr>
                <w:rFonts w:asciiTheme="minorHAnsi" w:hAnsiTheme="minorHAnsi" w:cstheme="minorHAnsi"/>
                <w:sz w:val="20"/>
                <w:szCs w:val="20"/>
              </w:rPr>
            </w:pPr>
            <w:r w:rsidRPr="00561034">
              <w:rPr>
                <w:rStyle w:val="eop"/>
                <w:rFonts w:asciiTheme="minorHAnsi" w:hAnsiTheme="minorHAnsi" w:cstheme="minorHAnsi"/>
                <w:sz w:val="20"/>
                <w:szCs w:val="20"/>
              </w:rPr>
              <w:t> </w:t>
            </w:r>
          </w:p>
          <w:p w14:paraId="122A6591" w14:textId="682A974D" w:rsidR="00561034" w:rsidRPr="00561034" w:rsidRDefault="00561034" w:rsidP="00561034">
            <w:pPr>
              <w:pStyle w:val="paragraph"/>
              <w:numPr>
                <w:ilvl w:val="0"/>
                <w:numId w:val="7"/>
              </w:numPr>
              <w:spacing w:before="0" w:beforeAutospacing="0" w:after="0" w:afterAutospacing="0"/>
              <w:textAlignment w:val="baseline"/>
              <w:rPr>
                <w:rFonts w:asciiTheme="minorHAnsi" w:hAnsiTheme="minorHAnsi" w:cstheme="minorHAnsi"/>
                <w:sz w:val="20"/>
                <w:szCs w:val="20"/>
              </w:rPr>
            </w:pPr>
            <w:r w:rsidRPr="00561034">
              <w:rPr>
                <w:rStyle w:val="normaltextrun"/>
                <w:rFonts w:asciiTheme="minorHAnsi" w:hAnsiTheme="minorHAnsi" w:cstheme="minorHAnsi"/>
                <w:sz w:val="20"/>
                <w:szCs w:val="20"/>
              </w:rPr>
              <w:t xml:space="preserve">disclosure will be made as to how the image is to be used and consent must be provided by the child, </w:t>
            </w:r>
            <w:r w:rsidRPr="00561034">
              <w:rPr>
                <w:rStyle w:val="normaltextrun"/>
                <w:rFonts w:asciiTheme="minorHAnsi" w:hAnsiTheme="minorHAnsi" w:cstheme="minorHAnsi"/>
                <w:sz w:val="20"/>
                <w:szCs w:val="20"/>
              </w:rPr>
              <w:lastRenderedPageBreak/>
              <w:t xml:space="preserve">young </w:t>
            </w:r>
            <w:proofErr w:type="gramStart"/>
            <w:r w:rsidRPr="00561034">
              <w:rPr>
                <w:rStyle w:val="normaltextrun"/>
                <w:rFonts w:asciiTheme="minorHAnsi" w:hAnsiTheme="minorHAnsi" w:cstheme="minorHAnsi"/>
                <w:sz w:val="20"/>
                <w:szCs w:val="20"/>
              </w:rPr>
              <w:t>person</w:t>
            </w:r>
            <w:proofErr w:type="gramEnd"/>
            <w:r w:rsidRPr="00561034">
              <w:rPr>
                <w:rStyle w:val="normaltextrun"/>
                <w:rFonts w:asciiTheme="minorHAnsi" w:hAnsiTheme="minorHAnsi" w:cstheme="minorHAnsi"/>
                <w:sz w:val="20"/>
                <w:szCs w:val="20"/>
              </w:rPr>
              <w:t xml:space="preserve"> and parent/guardian.</w:t>
            </w:r>
            <w:r w:rsidRPr="00561034">
              <w:rPr>
                <w:rStyle w:val="eop"/>
                <w:rFonts w:asciiTheme="minorHAnsi" w:hAnsiTheme="minorHAnsi" w:cstheme="minorHAnsi"/>
                <w:sz w:val="20"/>
                <w:szCs w:val="20"/>
              </w:rPr>
              <w:t> </w:t>
            </w:r>
          </w:p>
          <w:p w14:paraId="3B148A17" w14:textId="77777777" w:rsidR="00561034" w:rsidRPr="00561034" w:rsidRDefault="00561034" w:rsidP="00561034">
            <w:pPr>
              <w:pStyle w:val="ListParagraph"/>
              <w:rPr>
                <w:rStyle w:val="normaltextrun"/>
                <w:rFonts w:asciiTheme="minorHAnsi" w:hAnsiTheme="minorHAnsi" w:cstheme="minorHAnsi"/>
                <w:sz w:val="20"/>
                <w:szCs w:val="20"/>
              </w:rPr>
            </w:pPr>
          </w:p>
          <w:p w14:paraId="7F87369A" w14:textId="5B9B44BE" w:rsidR="00561034" w:rsidRPr="00561034" w:rsidRDefault="00561034" w:rsidP="00561034">
            <w:pPr>
              <w:pStyle w:val="paragraph"/>
              <w:numPr>
                <w:ilvl w:val="0"/>
                <w:numId w:val="7"/>
              </w:numPr>
              <w:spacing w:before="0" w:beforeAutospacing="0" w:after="0" w:afterAutospacing="0"/>
              <w:textAlignment w:val="baseline"/>
              <w:rPr>
                <w:rFonts w:asciiTheme="minorHAnsi" w:hAnsiTheme="minorHAnsi" w:cstheme="minorHAnsi"/>
                <w:sz w:val="20"/>
                <w:szCs w:val="20"/>
              </w:rPr>
            </w:pPr>
            <w:r w:rsidRPr="00561034">
              <w:rPr>
                <w:rStyle w:val="normaltextrun"/>
                <w:rFonts w:asciiTheme="minorHAnsi" w:hAnsiTheme="minorHAnsi" w:cstheme="minorHAnsi"/>
                <w:sz w:val="20"/>
                <w:szCs w:val="20"/>
              </w:rPr>
              <w:t xml:space="preserve">images must be presented in a way that de-identifies the child or young person. </w:t>
            </w:r>
            <w:r w:rsidRPr="00561034">
              <w:rPr>
                <w:rStyle w:val="eop"/>
                <w:rFonts w:asciiTheme="minorHAnsi" w:hAnsiTheme="minorHAnsi" w:cstheme="minorHAnsi"/>
                <w:sz w:val="20"/>
                <w:szCs w:val="20"/>
              </w:rPr>
              <w:t> </w:t>
            </w:r>
          </w:p>
          <w:p w14:paraId="3BA1B740" w14:textId="77777777" w:rsidR="00FF6E1A" w:rsidRPr="00561034" w:rsidRDefault="00FF6E1A" w:rsidP="00FF6E1A">
            <w:pPr>
              <w:pStyle w:val="paragraph"/>
              <w:spacing w:before="0" w:beforeAutospacing="0" w:after="0" w:afterAutospacing="0"/>
              <w:ind w:left="720"/>
              <w:textAlignment w:val="baseline"/>
              <w:rPr>
                <w:rStyle w:val="normaltextrun"/>
                <w:rFonts w:asciiTheme="minorHAnsi" w:hAnsiTheme="minorHAnsi" w:cstheme="minorHAnsi"/>
                <w:sz w:val="20"/>
                <w:szCs w:val="20"/>
              </w:rPr>
            </w:pPr>
          </w:p>
        </w:tc>
        <w:tc>
          <w:tcPr>
            <w:tcW w:w="1785" w:type="dxa"/>
          </w:tcPr>
          <w:p w14:paraId="45FFE845" w14:textId="2263F84A" w:rsidR="00FF6E1A" w:rsidRPr="0063518D" w:rsidRDefault="00562EEF" w:rsidP="00AF72DE">
            <w:pPr>
              <w:autoSpaceDE w:val="0"/>
              <w:autoSpaceDN w:val="0"/>
              <w:adjustRightInd w:val="0"/>
              <w:spacing w:after="0" w:line="240" w:lineRule="auto"/>
              <w:rPr>
                <w:rFonts w:cs="Calibri"/>
                <w:b/>
                <w:bCs/>
                <w:color w:val="000000"/>
                <w:lang w:eastAsia="en-AU"/>
              </w:rPr>
            </w:pPr>
            <w:r>
              <w:rPr>
                <w:rFonts w:cs="Calibri"/>
                <w:b/>
                <w:bCs/>
                <w:color w:val="000000"/>
                <w:lang w:eastAsia="en-AU"/>
              </w:rPr>
              <w:lastRenderedPageBreak/>
              <w:t>Nominated Supervisor and Approved Provider of the service.</w:t>
            </w:r>
          </w:p>
        </w:tc>
      </w:tr>
      <w:tr w:rsidR="00FF6E1A" w:rsidRPr="0063518D" w14:paraId="73FCCEC1" w14:textId="77777777" w:rsidTr="00D547C2">
        <w:trPr>
          <w:trHeight w:val="1525"/>
        </w:trPr>
        <w:tc>
          <w:tcPr>
            <w:tcW w:w="2790" w:type="dxa"/>
          </w:tcPr>
          <w:p w14:paraId="65B49EF0" w14:textId="2055EA43" w:rsidR="00FF6E1A" w:rsidRPr="00D30244" w:rsidRDefault="00D30244" w:rsidP="00AF72DE">
            <w:pPr>
              <w:autoSpaceDE w:val="0"/>
              <w:autoSpaceDN w:val="0"/>
              <w:adjustRightInd w:val="0"/>
              <w:spacing w:after="0" w:line="240" w:lineRule="auto"/>
              <w:rPr>
                <w:rStyle w:val="normaltextrun"/>
                <w:rFonts w:asciiTheme="minorHAnsi" w:hAnsiTheme="minorHAnsi" w:cstheme="minorHAnsi"/>
                <w:color w:val="000000"/>
                <w:sz w:val="20"/>
                <w:szCs w:val="20"/>
                <w:shd w:val="clear" w:color="auto" w:fill="FFFFFF"/>
              </w:rPr>
            </w:pPr>
            <w:r w:rsidRPr="00D30244">
              <w:rPr>
                <w:rStyle w:val="normaltextrun"/>
                <w:rFonts w:asciiTheme="minorHAnsi" w:hAnsiTheme="minorHAnsi" w:cstheme="minorHAnsi"/>
                <w:color w:val="000000"/>
                <w:sz w:val="20"/>
                <w:szCs w:val="20"/>
                <w:shd w:val="clear" w:color="auto" w:fill="FFFFFF"/>
              </w:rPr>
              <w:t>Physical environment</w:t>
            </w:r>
            <w:r w:rsidRPr="00D30244">
              <w:rPr>
                <w:rStyle w:val="eop"/>
                <w:rFonts w:asciiTheme="minorHAnsi" w:hAnsiTheme="minorHAnsi" w:cstheme="minorHAnsi"/>
                <w:color w:val="000000"/>
                <w:sz w:val="20"/>
                <w:szCs w:val="20"/>
                <w:shd w:val="clear" w:color="auto" w:fill="FFFFFF"/>
              </w:rPr>
              <w:t> </w:t>
            </w:r>
          </w:p>
        </w:tc>
        <w:tc>
          <w:tcPr>
            <w:tcW w:w="2791" w:type="dxa"/>
          </w:tcPr>
          <w:p w14:paraId="4AAC2121" w14:textId="77777777" w:rsidR="00FF6E1A" w:rsidRPr="00D547C2" w:rsidRDefault="00203AE7" w:rsidP="00203AE7">
            <w:pPr>
              <w:pStyle w:val="ListParagraph"/>
              <w:numPr>
                <w:ilvl w:val="0"/>
                <w:numId w:val="7"/>
              </w:numPr>
              <w:autoSpaceDE w:val="0"/>
              <w:autoSpaceDN w:val="0"/>
              <w:adjustRightInd w:val="0"/>
              <w:spacing w:after="0" w:line="240" w:lineRule="auto"/>
              <w:rPr>
                <w:rFonts w:cs="Calibri"/>
                <w:color w:val="000000"/>
                <w:sz w:val="20"/>
                <w:szCs w:val="20"/>
                <w:lang w:eastAsia="en-AU"/>
              </w:rPr>
            </w:pPr>
            <w:r w:rsidRPr="00D547C2">
              <w:rPr>
                <w:rFonts w:cs="Calibri"/>
                <w:color w:val="000000"/>
                <w:sz w:val="20"/>
                <w:szCs w:val="20"/>
                <w:lang w:eastAsia="en-AU"/>
              </w:rPr>
              <w:t xml:space="preserve">supervision plans are not updated regularly. </w:t>
            </w:r>
          </w:p>
          <w:p w14:paraId="76F0D93D" w14:textId="77777777" w:rsidR="00203AE7" w:rsidRPr="00D547C2" w:rsidRDefault="00203AE7" w:rsidP="00203AE7">
            <w:pPr>
              <w:pStyle w:val="ListParagraph"/>
              <w:autoSpaceDE w:val="0"/>
              <w:autoSpaceDN w:val="0"/>
              <w:adjustRightInd w:val="0"/>
              <w:spacing w:after="0" w:line="240" w:lineRule="auto"/>
              <w:rPr>
                <w:rFonts w:cs="Calibri"/>
                <w:color w:val="000000"/>
                <w:sz w:val="20"/>
                <w:szCs w:val="20"/>
                <w:lang w:eastAsia="en-AU"/>
              </w:rPr>
            </w:pPr>
          </w:p>
          <w:p w14:paraId="2BBCF986" w14:textId="3F815833" w:rsidR="00D547C2" w:rsidRDefault="00203AE7" w:rsidP="00D547C2">
            <w:pPr>
              <w:pStyle w:val="ListParagraph"/>
              <w:numPr>
                <w:ilvl w:val="0"/>
                <w:numId w:val="7"/>
              </w:numPr>
              <w:autoSpaceDE w:val="0"/>
              <w:autoSpaceDN w:val="0"/>
              <w:adjustRightInd w:val="0"/>
              <w:spacing w:after="0" w:line="240" w:lineRule="auto"/>
              <w:rPr>
                <w:rFonts w:cs="Calibri"/>
                <w:color w:val="000000"/>
                <w:sz w:val="20"/>
                <w:szCs w:val="20"/>
                <w:lang w:eastAsia="en-AU"/>
              </w:rPr>
            </w:pPr>
            <w:r w:rsidRPr="00D547C2">
              <w:rPr>
                <w:rFonts w:cs="Calibri"/>
                <w:color w:val="000000"/>
                <w:sz w:val="20"/>
                <w:szCs w:val="20"/>
                <w:lang w:eastAsia="en-AU"/>
              </w:rPr>
              <w:t xml:space="preserve">Risk assessments are not sufficient to meet requirements. </w:t>
            </w:r>
          </w:p>
          <w:p w14:paraId="6029FC53" w14:textId="77777777" w:rsidR="00D547C2" w:rsidRPr="00D547C2" w:rsidRDefault="00D547C2" w:rsidP="00D547C2">
            <w:pPr>
              <w:pStyle w:val="ListParagraph"/>
              <w:rPr>
                <w:rFonts w:cs="Calibri"/>
                <w:color w:val="000000"/>
                <w:sz w:val="20"/>
                <w:szCs w:val="20"/>
                <w:lang w:eastAsia="en-AU"/>
              </w:rPr>
            </w:pPr>
          </w:p>
          <w:p w14:paraId="7C8D9F6C" w14:textId="77777777" w:rsidR="00D547C2" w:rsidRPr="00D547C2" w:rsidRDefault="00D547C2" w:rsidP="00D547C2">
            <w:pPr>
              <w:pStyle w:val="ListParagraph"/>
              <w:autoSpaceDE w:val="0"/>
              <w:autoSpaceDN w:val="0"/>
              <w:adjustRightInd w:val="0"/>
              <w:spacing w:after="0" w:line="240" w:lineRule="auto"/>
              <w:rPr>
                <w:rFonts w:cs="Calibri"/>
                <w:color w:val="000000"/>
                <w:sz w:val="20"/>
                <w:szCs w:val="20"/>
                <w:lang w:eastAsia="en-AU"/>
              </w:rPr>
            </w:pPr>
          </w:p>
          <w:p w14:paraId="38897DD6" w14:textId="77777777" w:rsidR="00203AE7" w:rsidRDefault="00D547C2" w:rsidP="00203AE7">
            <w:pPr>
              <w:pStyle w:val="ListParagraph"/>
              <w:numPr>
                <w:ilvl w:val="0"/>
                <w:numId w:val="7"/>
              </w:numPr>
              <w:autoSpaceDE w:val="0"/>
              <w:autoSpaceDN w:val="0"/>
              <w:adjustRightInd w:val="0"/>
              <w:spacing w:after="0" w:line="240" w:lineRule="auto"/>
              <w:rPr>
                <w:rFonts w:cs="Calibri"/>
                <w:color w:val="000000"/>
                <w:sz w:val="20"/>
                <w:szCs w:val="20"/>
                <w:lang w:eastAsia="en-AU"/>
              </w:rPr>
            </w:pPr>
            <w:r w:rsidRPr="00D547C2">
              <w:rPr>
                <w:rFonts w:cs="Calibri"/>
                <w:color w:val="000000"/>
                <w:sz w:val="20"/>
                <w:szCs w:val="20"/>
                <w:lang w:eastAsia="en-AU"/>
              </w:rPr>
              <w:t xml:space="preserve">Maintenance logs aren’t being kept up to date. </w:t>
            </w:r>
          </w:p>
          <w:p w14:paraId="0E7D86ED" w14:textId="77777777" w:rsidR="00D547C2" w:rsidRPr="00D547C2" w:rsidRDefault="00D547C2" w:rsidP="00D547C2">
            <w:pPr>
              <w:pStyle w:val="ListParagraph"/>
              <w:autoSpaceDE w:val="0"/>
              <w:autoSpaceDN w:val="0"/>
              <w:adjustRightInd w:val="0"/>
              <w:spacing w:after="0" w:line="240" w:lineRule="auto"/>
              <w:rPr>
                <w:rFonts w:cs="Calibri"/>
                <w:color w:val="000000"/>
                <w:sz w:val="20"/>
                <w:szCs w:val="20"/>
                <w:lang w:eastAsia="en-AU"/>
              </w:rPr>
            </w:pPr>
          </w:p>
          <w:p w14:paraId="069D15A4" w14:textId="0CDF8675" w:rsidR="00D547C2" w:rsidRPr="00D547C2" w:rsidRDefault="00D547C2" w:rsidP="00203AE7">
            <w:pPr>
              <w:pStyle w:val="ListParagraph"/>
              <w:numPr>
                <w:ilvl w:val="0"/>
                <w:numId w:val="7"/>
              </w:numPr>
              <w:autoSpaceDE w:val="0"/>
              <w:autoSpaceDN w:val="0"/>
              <w:adjustRightInd w:val="0"/>
              <w:spacing w:after="0" w:line="240" w:lineRule="auto"/>
              <w:rPr>
                <w:rFonts w:cs="Calibri"/>
                <w:color w:val="000000"/>
                <w:sz w:val="20"/>
                <w:szCs w:val="20"/>
                <w:lang w:eastAsia="en-AU"/>
              </w:rPr>
            </w:pPr>
            <w:r w:rsidRPr="00D547C2">
              <w:rPr>
                <w:rFonts w:cs="Calibri"/>
                <w:color w:val="000000"/>
                <w:sz w:val="20"/>
                <w:szCs w:val="20"/>
                <w:lang w:eastAsia="en-AU"/>
              </w:rPr>
              <w:t xml:space="preserve">Equipment in the service is broken and not serviceable. </w:t>
            </w:r>
          </w:p>
          <w:p w14:paraId="5D425B71" w14:textId="52D5474C" w:rsidR="00D547C2" w:rsidRPr="00203AE7" w:rsidRDefault="00D547C2" w:rsidP="00D547C2">
            <w:pPr>
              <w:pStyle w:val="ListParagraph"/>
              <w:autoSpaceDE w:val="0"/>
              <w:autoSpaceDN w:val="0"/>
              <w:adjustRightInd w:val="0"/>
              <w:spacing w:after="0" w:line="240" w:lineRule="auto"/>
              <w:rPr>
                <w:rFonts w:cs="Calibri"/>
                <w:b/>
                <w:bCs/>
                <w:color w:val="000000"/>
                <w:lang w:eastAsia="en-AU"/>
              </w:rPr>
            </w:pPr>
          </w:p>
        </w:tc>
        <w:tc>
          <w:tcPr>
            <w:tcW w:w="2791" w:type="dxa"/>
          </w:tcPr>
          <w:p w14:paraId="55BADA5D" w14:textId="7167BDA0" w:rsidR="00FF6E1A" w:rsidRPr="0063518D" w:rsidRDefault="00D547C2" w:rsidP="00D547C2">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Possible / moderate</w:t>
            </w:r>
          </w:p>
        </w:tc>
        <w:tc>
          <w:tcPr>
            <w:tcW w:w="2791" w:type="dxa"/>
            <w:shd w:val="clear" w:color="auto" w:fill="FFFF00"/>
          </w:tcPr>
          <w:p w14:paraId="7C57F33B" w14:textId="33E28DD3" w:rsidR="00FF6E1A" w:rsidRDefault="00D547C2" w:rsidP="00D547C2">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Medium</w:t>
            </w:r>
          </w:p>
        </w:tc>
        <w:tc>
          <w:tcPr>
            <w:tcW w:w="2791" w:type="dxa"/>
          </w:tcPr>
          <w:p w14:paraId="0204B8E1" w14:textId="7F4FB219" w:rsidR="00D30244" w:rsidRDefault="00D30244" w:rsidP="00D30244">
            <w:pPr>
              <w:pStyle w:val="paragraph"/>
              <w:numPr>
                <w:ilvl w:val="0"/>
                <w:numId w:val="8"/>
              </w:numPr>
              <w:spacing w:before="0" w:beforeAutospacing="0" w:after="0" w:afterAutospacing="0"/>
              <w:textAlignment w:val="baseline"/>
              <w:rPr>
                <w:rStyle w:val="eop"/>
                <w:rFonts w:asciiTheme="minorHAnsi" w:hAnsiTheme="minorHAnsi" w:cstheme="minorHAnsi"/>
                <w:sz w:val="20"/>
                <w:szCs w:val="20"/>
              </w:rPr>
            </w:pPr>
            <w:r w:rsidRPr="00D30244">
              <w:rPr>
                <w:rStyle w:val="normaltextrun"/>
                <w:rFonts w:asciiTheme="minorHAnsi" w:hAnsiTheme="minorHAnsi" w:cstheme="minorHAnsi"/>
                <w:sz w:val="20"/>
                <w:szCs w:val="20"/>
              </w:rPr>
              <w:t>maintain a risk register that is reviewed annually to ensure effectiveness</w:t>
            </w:r>
            <w:r>
              <w:rPr>
                <w:rStyle w:val="eop"/>
                <w:rFonts w:asciiTheme="minorHAnsi" w:hAnsiTheme="minorHAnsi" w:cstheme="minorHAnsi"/>
                <w:sz w:val="20"/>
                <w:szCs w:val="20"/>
              </w:rPr>
              <w:t xml:space="preserve">. </w:t>
            </w:r>
          </w:p>
          <w:p w14:paraId="0686C711" w14:textId="77777777" w:rsidR="00D30244" w:rsidRPr="00D30244" w:rsidRDefault="00D30244" w:rsidP="00D30244">
            <w:pPr>
              <w:pStyle w:val="paragraph"/>
              <w:spacing w:before="0" w:beforeAutospacing="0" w:after="0" w:afterAutospacing="0"/>
              <w:ind w:left="720"/>
              <w:textAlignment w:val="baseline"/>
              <w:rPr>
                <w:rFonts w:asciiTheme="minorHAnsi" w:hAnsiTheme="minorHAnsi" w:cstheme="minorHAnsi"/>
                <w:sz w:val="20"/>
                <w:szCs w:val="20"/>
              </w:rPr>
            </w:pPr>
          </w:p>
          <w:p w14:paraId="0A354E15" w14:textId="6BA0CA6B" w:rsidR="00D30244" w:rsidRPr="00D30244" w:rsidRDefault="00D30244" w:rsidP="00D30244">
            <w:pPr>
              <w:pStyle w:val="paragraph"/>
              <w:numPr>
                <w:ilvl w:val="0"/>
                <w:numId w:val="8"/>
              </w:numPr>
              <w:spacing w:before="0" w:beforeAutospacing="0" w:after="0" w:afterAutospacing="0"/>
              <w:textAlignment w:val="baseline"/>
              <w:rPr>
                <w:rFonts w:asciiTheme="minorHAnsi" w:hAnsiTheme="minorHAnsi" w:cstheme="minorHAnsi"/>
                <w:sz w:val="20"/>
                <w:szCs w:val="20"/>
              </w:rPr>
            </w:pPr>
            <w:r w:rsidRPr="00D30244">
              <w:rPr>
                <w:rStyle w:val="normaltextrun"/>
                <w:rFonts w:asciiTheme="minorHAnsi" w:hAnsiTheme="minorHAnsi" w:cstheme="minorHAnsi"/>
                <w:sz w:val="20"/>
                <w:szCs w:val="20"/>
              </w:rPr>
              <w:t>conduct risk assessments for all activities</w:t>
            </w:r>
            <w:r>
              <w:rPr>
                <w:rStyle w:val="normaltextrun"/>
                <w:rFonts w:asciiTheme="minorHAnsi" w:hAnsiTheme="minorHAnsi" w:cstheme="minorHAnsi"/>
                <w:sz w:val="20"/>
                <w:szCs w:val="20"/>
              </w:rPr>
              <w:t xml:space="preserve">. </w:t>
            </w:r>
            <w:r w:rsidRPr="00D30244">
              <w:rPr>
                <w:rStyle w:val="eop"/>
                <w:rFonts w:asciiTheme="minorHAnsi" w:hAnsiTheme="minorHAnsi" w:cstheme="minorHAnsi"/>
                <w:sz w:val="20"/>
                <w:szCs w:val="20"/>
              </w:rPr>
              <w:t> </w:t>
            </w:r>
          </w:p>
          <w:p w14:paraId="3271FAD5" w14:textId="77777777" w:rsidR="00D30244" w:rsidRDefault="00D30244" w:rsidP="00D30244">
            <w:pPr>
              <w:pStyle w:val="ListParagraph"/>
              <w:rPr>
                <w:rStyle w:val="normaltextrun"/>
                <w:rFonts w:asciiTheme="minorHAnsi" w:hAnsiTheme="minorHAnsi" w:cstheme="minorHAnsi"/>
                <w:sz w:val="20"/>
                <w:szCs w:val="20"/>
              </w:rPr>
            </w:pPr>
          </w:p>
          <w:p w14:paraId="3A0133E7" w14:textId="660AD7FF" w:rsidR="00D30244" w:rsidRPr="00D30244" w:rsidRDefault="00D30244" w:rsidP="00D30244">
            <w:pPr>
              <w:pStyle w:val="paragraph"/>
              <w:numPr>
                <w:ilvl w:val="0"/>
                <w:numId w:val="8"/>
              </w:numPr>
              <w:spacing w:before="0" w:beforeAutospacing="0" w:after="0" w:afterAutospacing="0"/>
              <w:textAlignment w:val="baseline"/>
              <w:rPr>
                <w:rFonts w:asciiTheme="minorHAnsi" w:hAnsiTheme="minorHAnsi" w:cstheme="minorHAnsi"/>
                <w:sz w:val="20"/>
                <w:szCs w:val="20"/>
              </w:rPr>
            </w:pPr>
            <w:r w:rsidRPr="00D30244">
              <w:rPr>
                <w:rStyle w:val="normaltextrun"/>
                <w:rFonts w:asciiTheme="minorHAnsi" w:hAnsiTheme="minorHAnsi" w:cstheme="minorHAnsi"/>
                <w:sz w:val="20"/>
                <w:szCs w:val="20"/>
              </w:rPr>
              <w:t>ensure all equipment is in good working order</w:t>
            </w:r>
            <w:r>
              <w:rPr>
                <w:rStyle w:val="normaltextrun"/>
                <w:rFonts w:asciiTheme="minorHAnsi" w:hAnsiTheme="minorHAnsi" w:cstheme="minorHAnsi"/>
                <w:sz w:val="20"/>
                <w:szCs w:val="20"/>
              </w:rPr>
              <w:t xml:space="preserve">. </w:t>
            </w:r>
            <w:r w:rsidRPr="00D30244">
              <w:rPr>
                <w:rStyle w:val="eop"/>
                <w:rFonts w:asciiTheme="minorHAnsi" w:hAnsiTheme="minorHAnsi" w:cstheme="minorHAnsi"/>
                <w:sz w:val="20"/>
                <w:szCs w:val="20"/>
              </w:rPr>
              <w:t> </w:t>
            </w:r>
          </w:p>
          <w:p w14:paraId="551B0948" w14:textId="77777777" w:rsidR="00FF6E1A" w:rsidRPr="00FF6E1A" w:rsidRDefault="00FF6E1A" w:rsidP="00FF6E1A">
            <w:pPr>
              <w:pStyle w:val="paragraph"/>
              <w:spacing w:before="0" w:beforeAutospacing="0" w:after="0" w:afterAutospacing="0"/>
              <w:ind w:left="720"/>
              <w:textAlignment w:val="baseline"/>
              <w:rPr>
                <w:rStyle w:val="normaltextrun"/>
                <w:rFonts w:asciiTheme="minorHAnsi" w:hAnsiTheme="minorHAnsi" w:cstheme="minorHAnsi"/>
                <w:sz w:val="20"/>
                <w:szCs w:val="20"/>
              </w:rPr>
            </w:pPr>
          </w:p>
        </w:tc>
        <w:tc>
          <w:tcPr>
            <w:tcW w:w="1785" w:type="dxa"/>
          </w:tcPr>
          <w:p w14:paraId="093FE9E6" w14:textId="7038F3E4" w:rsidR="00FF6E1A" w:rsidRPr="0063518D" w:rsidRDefault="00562EEF" w:rsidP="00AF72DE">
            <w:pPr>
              <w:autoSpaceDE w:val="0"/>
              <w:autoSpaceDN w:val="0"/>
              <w:adjustRightInd w:val="0"/>
              <w:spacing w:after="0" w:line="240" w:lineRule="auto"/>
              <w:rPr>
                <w:rFonts w:cs="Calibri"/>
                <w:b/>
                <w:bCs/>
                <w:color w:val="000000"/>
                <w:lang w:eastAsia="en-AU"/>
              </w:rPr>
            </w:pPr>
            <w:r>
              <w:rPr>
                <w:rFonts w:cs="Calibri"/>
                <w:b/>
                <w:bCs/>
                <w:color w:val="000000"/>
                <w:lang w:eastAsia="en-AU"/>
              </w:rPr>
              <w:t>Nominated Supervisor and Approved Provider of the service.</w:t>
            </w:r>
          </w:p>
        </w:tc>
      </w:tr>
      <w:tr w:rsidR="00D30244" w:rsidRPr="0063518D" w14:paraId="4386AA89" w14:textId="77777777" w:rsidTr="00D547C2">
        <w:trPr>
          <w:trHeight w:val="1525"/>
        </w:trPr>
        <w:tc>
          <w:tcPr>
            <w:tcW w:w="2790" w:type="dxa"/>
          </w:tcPr>
          <w:p w14:paraId="0C30C597" w14:textId="72C86326" w:rsidR="00D30244" w:rsidRPr="00D30244" w:rsidRDefault="00D30244" w:rsidP="00AF72DE">
            <w:pPr>
              <w:autoSpaceDE w:val="0"/>
              <w:autoSpaceDN w:val="0"/>
              <w:adjustRightInd w:val="0"/>
              <w:spacing w:after="0" w:line="240" w:lineRule="auto"/>
              <w:rPr>
                <w:rStyle w:val="normaltextrun"/>
                <w:rFonts w:asciiTheme="minorHAnsi" w:hAnsiTheme="minorHAnsi" w:cstheme="minorHAnsi"/>
                <w:color w:val="000000"/>
                <w:sz w:val="20"/>
                <w:szCs w:val="20"/>
                <w:shd w:val="clear" w:color="auto" w:fill="FFFFFF"/>
              </w:rPr>
            </w:pPr>
            <w:r w:rsidRPr="00D30244">
              <w:rPr>
                <w:rStyle w:val="normaltextrun"/>
                <w:rFonts w:asciiTheme="minorHAnsi" w:hAnsiTheme="minorHAnsi" w:cstheme="minorHAnsi"/>
                <w:color w:val="000000"/>
                <w:sz w:val="20"/>
                <w:szCs w:val="20"/>
                <w:shd w:val="clear" w:color="auto" w:fill="FFFFFF"/>
              </w:rPr>
              <w:t>Privacy and confidentiality</w:t>
            </w:r>
            <w:r w:rsidRPr="00D30244">
              <w:rPr>
                <w:rStyle w:val="eop"/>
                <w:rFonts w:asciiTheme="minorHAnsi" w:hAnsiTheme="minorHAnsi" w:cstheme="minorHAnsi"/>
                <w:color w:val="000000"/>
                <w:sz w:val="20"/>
                <w:szCs w:val="20"/>
                <w:shd w:val="clear" w:color="auto" w:fill="FFFFFF"/>
              </w:rPr>
              <w:t> </w:t>
            </w:r>
          </w:p>
        </w:tc>
        <w:tc>
          <w:tcPr>
            <w:tcW w:w="2791" w:type="dxa"/>
          </w:tcPr>
          <w:p w14:paraId="63A8B1EC" w14:textId="77777777" w:rsidR="00D30244" w:rsidRDefault="00D547C2" w:rsidP="00D547C2">
            <w:pPr>
              <w:pStyle w:val="ListParagraph"/>
              <w:numPr>
                <w:ilvl w:val="0"/>
                <w:numId w:val="8"/>
              </w:numPr>
              <w:autoSpaceDE w:val="0"/>
              <w:autoSpaceDN w:val="0"/>
              <w:adjustRightInd w:val="0"/>
              <w:spacing w:after="0" w:line="240" w:lineRule="auto"/>
              <w:rPr>
                <w:rFonts w:cs="Calibri"/>
                <w:color w:val="000000"/>
                <w:sz w:val="20"/>
                <w:szCs w:val="20"/>
                <w:lang w:eastAsia="en-AU"/>
              </w:rPr>
            </w:pPr>
            <w:r w:rsidRPr="00D547C2">
              <w:rPr>
                <w:rFonts w:cs="Calibri"/>
                <w:color w:val="000000"/>
                <w:sz w:val="20"/>
                <w:szCs w:val="20"/>
                <w:lang w:eastAsia="en-AU"/>
              </w:rPr>
              <w:t xml:space="preserve">enrolment files and documentation </w:t>
            </w:r>
            <w:proofErr w:type="gramStart"/>
            <w:r w:rsidRPr="00D547C2">
              <w:rPr>
                <w:rFonts w:cs="Calibri"/>
                <w:color w:val="000000"/>
                <w:sz w:val="20"/>
                <w:szCs w:val="20"/>
                <w:lang w:eastAsia="en-AU"/>
              </w:rPr>
              <w:t>is</w:t>
            </w:r>
            <w:proofErr w:type="gramEnd"/>
            <w:r w:rsidRPr="00D547C2">
              <w:rPr>
                <w:rFonts w:cs="Calibri"/>
                <w:color w:val="000000"/>
                <w:sz w:val="20"/>
                <w:szCs w:val="20"/>
                <w:lang w:eastAsia="en-AU"/>
              </w:rPr>
              <w:t xml:space="preserve"> not in a locked filing cabinet. </w:t>
            </w:r>
          </w:p>
          <w:p w14:paraId="7C1E4C74" w14:textId="77777777" w:rsidR="00D547C2" w:rsidRPr="00D547C2" w:rsidRDefault="00D547C2" w:rsidP="00D547C2">
            <w:pPr>
              <w:pStyle w:val="ListParagraph"/>
              <w:autoSpaceDE w:val="0"/>
              <w:autoSpaceDN w:val="0"/>
              <w:adjustRightInd w:val="0"/>
              <w:spacing w:after="0" w:line="240" w:lineRule="auto"/>
              <w:rPr>
                <w:rFonts w:cs="Calibri"/>
                <w:color w:val="000000"/>
                <w:sz w:val="20"/>
                <w:szCs w:val="20"/>
                <w:lang w:eastAsia="en-AU"/>
              </w:rPr>
            </w:pPr>
          </w:p>
          <w:p w14:paraId="7566BB12" w14:textId="77777777" w:rsidR="00D547C2" w:rsidRPr="00D547C2" w:rsidRDefault="00D547C2" w:rsidP="00D547C2">
            <w:pPr>
              <w:pStyle w:val="ListParagraph"/>
              <w:numPr>
                <w:ilvl w:val="0"/>
                <w:numId w:val="8"/>
              </w:numPr>
              <w:autoSpaceDE w:val="0"/>
              <w:autoSpaceDN w:val="0"/>
              <w:adjustRightInd w:val="0"/>
              <w:spacing w:after="0" w:line="240" w:lineRule="auto"/>
              <w:rPr>
                <w:rFonts w:cs="Calibri"/>
                <w:color w:val="000000"/>
                <w:sz w:val="20"/>
                <w:szCs w:val="20"/>
                <w:lang w:eastAsia="en-AU"/>
              </w:rPr>
            </w:pPr>
            <w:r w:rsidRPr="00D547C2">
              <w:rPr>
                <w:rFonts w:cs="Calibri"/>
                <w:color w:val="000000"/>
                <w:sz w:val="20"/>
                <w:szCs w:val="20"/>
                <w:lang w:eastAsia="en-AU"/>
              </w:rPr>
              <w:t xml:space="preserve">Online files can be accessed by anyone – consent forms are not online. </w:t>
            </w:r>
          </w:p>
          <w:p w14:paraId="4618EF12" w14:textId="2C37337B" w:rsidR="00D547C2" w:rsidRPr="00D547C2" w:rsidRDefault="00D547C2" w:rsidP="00D547C2">
            <w:pPr>
              <w:pStyle w:val="ListParagraph"/>
              <w:numPr>
                <w:ilvl w:val="0"/>
                <w:numId w:val="8"/>
              </w:numPr>
              <w:autoSpaceDE w:val="0"/>
              <w:autoSpaceDN w:val="0"/>
              <w:adjustRightInd w:val="0"/>
              <w:spacing w:after="0" w:line="240" w:lineRule="auto"/>
              <w:rPr>
                <w:rFonts w:cs="Calibri"/>
                <w:b/>
                <w:bCs/>
                <w:color w:val="000000"/>
                <w:lang w:eastAsia="en-AU"/>
              </w:rPr>
            </w:pPr>
            <w:r w:rsidRPr="00D547C2">
              <w:rPr>
                <w:rFonts w:cs="Calibri"/>
                <w:color w:val="000000"/>
                <w:sz w:val="20"/>
                <w:szCs w:val="20"/>
                <w:lang w:eastAsia="en-AU"/>
              </w:rPr>
              <w:lastRenderedPageBreak/>
              <w:t>Staff have no</w:t>
            </w:r>
            <w:r>
              <w:rPr>
                <w:rFonts w:cs="Calibri"/>
                <w:color w:val="000000"/>
                <w:sz w:val="20"/>
                <w:szCs w:val="20"/>
                <w:lang w:eastAsia="en-AU"/>
              </w:rPr>
              <w:t xml:space="preserve">t </w:t>
            </w:r>
            <w:r w:rsidRPr="00D547C2">
              <w:rPr>
                <w:rFonts w:cs="Calibri"/>
                <w:color w:val="000000"/>
                <w:sz w:val="20"/>
                <w:szCs w:val="20"/>
                <w:lang w:eastAsia="en-AU"/>
              </w:rPr>
              <w:t>signed a confidentiality memo to ensure all information of any child is kept confidential.</w:t>
            </w:r>
            <w:r w:rsidRPr="00D547C2">
              <w:rPr>
                <w:rFonts w:cs="Calibri"/>
                <w:b/>
                <w:bCs/>
                <w:color w:val="000000"/>
                <w:sz w:val="20"/>
                <w:szCs w:val="20"/>
                <w:lang w:eastAsia="en-AU"/>
              </w:rPr>
              <w:t xml:space="preserve"> </w:t>
            </w:r>
          </w:p>
        </w:tc>
        <w:tc>
          <w:tcPr>
            <w:tcW w:w="2791" w:type="dxa"/>
          </w:tcPr>
          <w:p w14:paraId="45986EBD" w14:textId="0C962C12" w:rsidR="00D30244" w:rsidRPr="0063518D" w:rsidRDefault="00D547C2" w:rsidP="00D547C2">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lastRenderedPageBreak/>
              <w:t>Likely / Major</w:t>
            </w:r>
          </w:p>
        </w:tc>
        <w:tc>
          <w:tcPr>
            <w:tcW w:w="2791" w:type="dxa"/>
            <w:shd w:val="clear" w:color="auto" w:fill="FFC000"/>
          </w:tcPr>
          <w:p w14:paraId="03DD2367" w14:textId="1197EE1B" w:rsidR="00D30244" w:rsidRDefault="00D547C2" w:rsidP="00D547C2">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High</w:t>
            </w:r>
          </w:p>
        </w:tc>
        <w:tc>
          <w:tcPr>
            <w:tcW w:w="2791" w:type="dxa"/>
          </w:tcPr>
          <w:p w14:paraId="140FC671" w14:textId="77777777" w:rsidR="00D30244" w:rsidRDefault="00D30244" w:rsidP="00D30244">
            <w:pPr>
              <w:pStyle w:val="paragraph"/>
              <w:numPr>
                <w:ilvl w:val="0"/>
                <w:numId w:val="9"/>
              </w:numPr>
              <w:spacing w:before="0" w:beforeAutospacing="0" w:after="0" w:afterAutospacing="0"/>
              <w:textAlignment w:val="baseline"/>
              <w:rPr>
                <w:rStyle w:val="normaltextrun"/>
                <w:rFonts w:asciiTheme="minorHAnsi" w:hAnsiTheme="minorHAnsi" w:cstheme="minorHAnsi"/>
                <w:sz w:val="20"/>
                <w:szCs w:val="20"/>
              </w:rPr>
            </w:pPr>
            <w:r w:rsidRPr="00D30244">
              <w:rPr>
                <w:rStyle w:val="normaltextrun"/>
                <w:rFonts w:asciiTheme="minorHAnsi" w:hAnsiTheme="minorHAnsi" w:cstheme="minorHAnsi"/>
                <w:sz w:val="20"/>
                <w:szCs w:val="20"/>
              </w:rPr>
              <w:t>all documents containing confidential information will be stored privately in a locked filing cabinet (or similar place with restricted access)</w:t>
            </w:r>
            <w:r>
              <w:rPr>
                <w:rStyle w:val="normaltextrun"/>
                <w:rFonts w:asciiTheme="minorHAnsi" w:hAnsiTheme="minorHAnsi" w:cstheme="minorHAnsi"/>
                <w:sz w:val="20"/>
                <w:szCs w:val="20"/>
              </w:rPr>
              <w:t>.</w:t>
            </w:r>
          </w:p>
          <w:p w14:paraId="7FBDD832" w14:textId="28099E6F" w:rsidR="00D30244" w:rsidRPr="00D30244" w:rsidRDefault="00D30244" w:rsidP="00D30244">
            <w:pPr>
              <w:pStyle w:val="paragraph"/>
              <w:spacing w:before="0" w:beforeAutospacing="0" w:after="0" w:afterAutospacing="0"/>
              <w:ind w:left="720"/>
              <w:textAlignment w:val="baseline"/>
              <w:rPr>
                <w:rFonts w:asciiTheme="minorHAnsi" w:hAnsiTheme="minorHAnsi" w:cstheme="minorHAnsi"/>
                <w:sz w:val="20"/>
                <w:szCs w:val="20"/>
              </w:rPr>
            </w:pPr>
            <w:r w:rsidRPr="00D30244">
              <w:rPr>
                <w:rStyle w:val="eop"/>
                <w:rFonts w:asciiTheme="minorHAnsi" w:hAnsiTheme="minorHAnsi" w:cstheme="minorHAnsi"/>
                <w:sz w:val="20"/>
                <w:szCs w:val="20"/>
              </w:rPr>
              <w:t> </w:t>
            </w:r>
          </w:p>
          <w:p w14:paraId="2ECB084D" w14:textId="3CCE8584" w:rsidR="00D30244" w:rsidRDefault="00D30244" w:rsidP="00D30244">
            <w:pPr>
              <w:pStyle w:val="paragraph"/>
              <w:numPr>
                <w:ilvl w:val="0"/>
                <w:numId w:val="9"/>
              </w:numPr>
              <w:spacing w:before="0" w:beforeAutospacing="0" w:after="0" w:afterAutospacing="0"/>
              <w:textAlignment w:val="baseline"/>
              <w:rPr>
                <w:rStyle w:val="eop"/>
                <w:rFonts w:asciiTheme="minorHAnsi" w:hAnsiTheme="minorHAnsi" w:cstheme="minorHAnsi"/>
                <w:sz w:val="20"/>
                <w:szCs w:val="20"/>
              </w:rPr>
            </w:pPr>
            <w:r w:rsidRPr="00D30244">
              <w:rPr>
                <w:rStyle w:val="normaltextrun"/>
                <w:rFonts w:asciiTheme="minorHAnsi" w:hAnsiTheme="minorHAnsi" w:cstheme="minorHAnsi"/>
                <w:sz w:val="20"/>
                <w:szCs w:val="20"/>
              </w:rPr>
              <w:lastRenderedPageBreak/>
              <w:t>digital files containing confidential information shall be protected electronically by restricting the access to only those requiring it to perform their duties</w:t>
            </w:r>
            <w:r>
              <w:rPr>
                <w:rStyle w:val="eop"/>
                <w:rFonts w:asciiTheme="minorHAnsi" w:hAnsiTheme="minorHAnsi" w:cstheme="minorHAnsi"/>
                <w:sz w:val="20"/>
                <w:szCs w:val="20"/>
              </w:rPr>
              <w:t xml:space="preserve">. </w:t>
            </w:r>
          </w:p>
          <w:p w14:paraId="3ED30C76" w14:textId="77777777" w:rsidR="00D30244" w:rsidRPr="00D30244" w:rsidRDefault="00D30244" w:rsidP="00D30244">
            <w:pPr>
              <w:pStyle w:val="paragraph"/>
              <w:spacing w:before="0" w:beforeAutospacing="0" w:after="0" w:afterAutospacing="0"/>
              <w:textAlignment w:val="baseline"/>
              <w:rPr>
                <w:rStyle w:val="normaltextrun"/>
                <w:rFonts w:asciiTheme="minorHAnsi" w:hAnsiTheme="minorHAnsi" w:cstheme="minorHAnsi"/>
                <w:sz w:val="20"/>
                <w:szCs w:val="20"/>
              </w:rPr>
            </w:pPr>
          </w:p>
          <w:p w14:paraId="180F4E2D" w14:textId="6B4EBBFA" w:rsidR="00D30244" w:rsidRPr="00D30244" w:rsidRDefault="00D30244" w:rsidP="00D30244">
            <w:pPr>
              <w:pStyle w:val="paragraph"/>
              <w:numPr>
                <w:ilvl w:val="0"/>
                <w:numId w:val="9"/>
              </w:numPr>
              <w:spacing w:before="0" w:beforeAutospacing="0" w:after="0" w:afterAutospacing="0"/>
              <w:textAlignment w:val="baseline"/>
              <w:rPr>
                <w:rFonts w:asciiTheme="minorHAnsi" w:hAnsiTheme="minorHAnsi" w:cstheme="minorHAnsi"/>
                <w:sz w:val="20"/>
                <w:szCs w:val="20"/>
              </w:rPr>
            </w:pPr>
            <w:r w:rsidRPr="00D30244">
              <w:rPr>
                <w:rStyle w:val="normaltextrun"/>
                <w:rFonts w:asciiTheme="minorHAnsi" w:hAnsiTheme="minorHAnsi" w:cstheme="minorHAnsi"/>
                <w:sz w:val="20"/>
                <w:szCs w:val="20"/>
              </w:rPr>
              <w:t>workers must not disclose information regarding any child or young person without written consent of the child, young person, and their parent/guardian</w:t>
            </w:r>
            <w:r>
              <w:rPr>
                <w:rStyle w:val="normaltextrun"/>
                <w:rFonts w:asciiTheme="minorHAnsi" w:hAnsiTheme="minorHAnsi" w:cstheme="minorHAnsi"/>
                <w:sz w:val="20"/>
                <w:szCs w:val="20"/>
              </w:rPr>
              <w:t xml:space="preserve">. </w:t>
            </w:r>
            <w:r w:rsidRPr="00D30244">
              <w:rPr>
                <w:rStyle w:val="eop"/>
                <w:rFonts w:asciiTheme="minorHAnsi" w:hAnsiTheme="minorHAnsi" w:cstheme="minorHAnsi"/>
                <w:sz w:val="20"/>
                <w:szCs w:val="20"/>
              </w:rPr>
              <w:t> </w:t>
            </w:r>
          </w:p>
          <w:p w14:paraId="55A3D89E" w14:textId="77777777" w:rsidR="00D30244" w:rsidRPr="00D30244" w:rsidRDefault="00D30244" w:rsidP="00FF6E1A">
            <w:pPr>
              <w:pStyle w:val="paragraph"/>
              <w:spacing w:before="0" w:beforeAutospacing="0" w:after="0" w:afterAutospacing="0"/>
              <w:ind w:left="720"/>
              <w:textAlignment w:val="baseline"/>
              <w:rPr>
                <w:rStyle w:val="normaltextrun"/>
                <w:rFonts w:asciiTheme="minorHAnsi" w:hAnsiTheme="minorHAnsi" w:cstheme="minorHAnsi"/>
                <w:sz w:val="20"/>
                <w:szCs w:val="20"/>
              </w:rPr>
            </w:pPr>
          </w:p>
        </w:tc>
        <w:tc>
          <w:tcPr>
            <w:tcW w:w="1785" w:type="dxa"/>
          </w:tcPr>
          <w:p w14:paraId="09BA1A11" w14:textId="53F156D5" w:rsidR="00D30244" w:rsidRPr="0063518D" w:rsidRDefault="00562EEF" w:rsidP="00AF72DE">
            <w:pPr>
              <w:autoSpaceDE w:val="0"/>
              <w:autoSpaceDN w:val="0"/>
              <w:adjustRightInd w:val="0"/>
              <w:spacing w:after="0" w:line="240" w:lineRule="auto"/>
              <w:rPr>
                <w:rFonts w:cs="Calibri"/>
                <w:b/>
                <w:bCs/>
                <w:color w:val="000000"/>
                <w:lang w:eastAsia="en-AU"/>
              </w:rPr>
            </w:pPr>
            <w:r>
              <w:rPr>
                <w:rFonts w:cs="Calibri"/>
                <w:b/>
                <w:bCs/>
                <w:color w:val="000000"/>
                <w:lang w:eastAsia="en-AU"/>
              </w:rPr>
              <w:lastRenderedPageBreak/>
              <w:t>Nominated Supervisor and Approved Provider of the service.</w:t>
            </w:r>
          </w:p>
        </w:tc>
      </w:tr>
      <w:tr w:rsidR="00D30244" w:rsidRPr="0063518D" w14:paraId="2DCB62E7" w14:textId="77777777" w:rsidTr="00D547C2">
        <w:trPr>
          <w:trHeight w:val="1525"/>
        </w:trPr>
        <w:tc>
          <w:tcPr>
            <w:tcW w:w="2790" w:type="dxa"/>
          </w:tcPr>
          <w:p w14:paraId="3E87DA12" w14:textId="2FE2C6F2" w:rsidR="00D30244" w:rsidRPr="00562EEF" w:rsidRDefault="00562EEF" w:rsidP="00AF72DE">
            <w:pPr>
              <w:autoSpaceDE w:val="0"/>
              <w:autoSpaceDN w:val="0"/>
              <w:adjustRightInd w:val="0"/>
              <w:spacing w:after="0" w:line="240" w:lineRule="auto"/>
              <w:rPr>
                <w:rStyle w:val="normaltextrun"/>
                <w:rFonts w:asciiTheme="minorHAnsi" w:hAnsiTheme="minorHAnsi" w:cstheme="minorHAnsi"/>
                <w:color w:val="000000"/>
                <w:sz w:val="20"/>
                <w:szCs w:val="20"/>
                <w:shd w:val="clear" w:color="auto" w:fill="FFFFFF"/>
              </w:rPr>
            </w:pPr>
            <w:r w:rsidRPr="00562EEF">
              <w:rPr>
                <w:rStyle w:val="normaltextrun"/>
                <w:rFonts w:asciiTheme="minorHAnsi" w:hAnsiTheme="minorHAnsi" w:cstheme="minorHAnsi"/>
                <w:color w:val="000000"/>
                <w:sz w:val="20"/>
                <w:szCs w:val="20"/>
                <w:shd w:val="clear" w:color="auto" w:fill="FFFFFF"/>
              </w:rPr>
              <w:t>Change room requirements</w:t>
            </w:r>
            <w:r w:rsidRPr="00562EEF">
              <w:rPr>
                <w:rStyle w:val="eop"/>
                <w:rFonts w:asciiTheme="minorHAnsi" w:hAnsiTheme="minorHAnsi" w:cstheme="minorHAnsi"/>
                <w:color w:val="000000"/>
                <w:sz w:val="20"/>
                <w:szCs w:val="20"/>
                <w:shd w:val="clear" w:color="auto" w:fill="FFFFFF"/>
              </w:rPr>
              <w:t> </w:t>
            </w:r>
          </w:p>
        </w:tc>
        <w:tc>
          <w:tcPr>
            <w:tcW w:w="2791" w:type="dxa"/>
          </w:tcPr>
          <w:p w14:paraId="211B246B" w14:textId="77777777" w:rsidR="00D30244" w:rsidRPr="00D547C2" w:rsidRDefault="00D547C2" w:rsidP="00D547C2">
            <w:pPr>
              <w:pStyle w:val="ListParagraph"/>
              <w:numPr>
                <w:ilvl w:val="0"/>
                <w:numId w:val="9"/>
              </w:numPr>
              <w:autoSpaceDE w:val="0"/>
              <w:autoSpaceDN w:val="0"/>
              <w:adjustRightInd w:val="0"/>
              <w:spacing w:after="0" w:line="240" w:lineRule="auto"/>
              <w:rPr>
                <w:rFonts w:cs="Calibri"/>
                <w:color w:val="000000"/>
                <w:sz w:val="20"/>
                <w:szCs w:val="20"/>
                <w:lang w:eastAsia="en-AU"/>
              </w:rPr>
            </w:pPr>
            <w:r w:rsidRPr="00D547C2">
              <w:rPr>
                <w:rFonts w:cs="Calibri"/>
                <w:color w:val="000000"/>
                <w:sz w:val="20"/>
                <w:szCs w:val="20"/>
                <w:lang w:eastAsia="en-AU"/>
              </w:rPr>
              <w:t xml:space="preserve">Children / young people are getting dressed in an unsupervised area. </w:t>
            </w:r>
          </w:p>
          <w:p w14:paraId="7E2CA40B" w14:textId="77777777" w:rsidR="00D547C2" w:rsidRPr="00D547C2" w:rsidRDefault="00D547C2" w:rsidP="00D547C2">
            <w:pPr>
              <w:pStyle w:val="ListParagraph"/>
              <w:autoSpaceDE w:val="0"/>
              <w:autoSpaceDN w:val="0"/>
              <w:adjustRightInd w:val="0"/>
              <w:spacing w:after="0" w:line="240" w:lineRule="auto"/>
              <w:rPr>
                <w:rFonts w:cs="Calibri"/>
                <w:color w:val="000000"/>
                <w:sz w:val="20"/>
                <w:szCs w:val="20"/>
                <w:lang w:eastAsia="en-AU"/>
              </w:rPr>
            </w:pPr>
          </w:p>
          <w:p w14:paraId="2202A055" w14:textId="77777777" w:rsidR="00D547C2" w:rsidRPr="00D547C2" w:rsidRDefault="00D547C2" w:rsidP="00D547C2">
            <w:pPr>
              <w:pStyle w:val="ListParagraph"/>
              <w:numPr>
                <w:ilvl w:val="0"/>
                <w:numId w:val="9"/>
              </w:numPr>
              <w:autoSpaceDE w:val="0"/>
              <w:autoSpaceDN w:val="0"/>
              <w:adjustRightInd w:val="0"/>
              <w:spacing w:after="0" w:line="240" w:lineRule="auto"/>
              <w:rPr>
                <w:rFonts w:cs="Calibri"/>
                <w:color w:val="000000"/>
                <w:sz w:val="20"/>
                <w:szCs w:val="20"/>
                <w:lang w:eastAsia="en-AU"/>
              </w:rPr>
            </w:pPr>
            <w:r w:rsidRPr="00D547C2">
              <w:rPr>
                <w:rFonts w:cs="Calibri"/>
                <w:color w:val="000000"/>
                <w:sz w:val="20"/>
                <w:szCs w:val="20"/>
                <w:lang w:eastAsia="en-AU"/>
              </w:rPr>
              <w:t xml:space="preserve">Children/ young people are left to go into the bathrooms alone without an adult. </w:t>
            </w:r>
          </w:p>
          <w:p w14:paraId="626902AC" w14:textId="77777777" w:rsidR="00D547C2" w:rsidRPr="00D547C2" w:rsidRDefault="00D547C2" w:rsidP="00D547C2">
            <w:pPr>
              <w:pStyle w:val="ListParagraph"/>
              <w:autoSpaceDE w:val="0"/>
              <w:autoSpaceDN w:val="0"/>
              <w:adjustRightInd w:val="0"/>
              <w:spacing w:after="0" w:line="240" w:lineRule="auto"/>
              <w:rPr>
                <w:rFonts w:cs="Calibri"/>
                <w:color w:val="000000"/>
                <w:sz w:val="20"/>
                <w:szCs w:val="20"/>
                <w:lang w:eastAsia="en-AU"/>
              </w:rPr>
            </w:pPr>
          </w:p>
          <w:p w14:paraId="7CC5B9E1" w14:textId="3D33CE5B" w:rsidR="00D547C2" w:rsidRPr="00D547C2" w:rsidRDefault="00D547C2" w:rsidP="00D547C2">
            <w:pPr>
              <w:pStyle w:val="ListParagraph"/>
              <w:numPr>
                <w:ilvl w:val="0"/>
                <w:numId w:val="9"/>
              </w:numPr>
              <w:autoSpaceDE w:val="0"/>
              <w:autoSpaceDN w:val="0"/>
              <w:adjustRightInd w:val="0"/>
              <w:spacing w:after="0" w:line="240" w:lineRule="auto"/>
              <w:rPr>
                <w:rFonts w:cs="Calibri"/>
                <w:b/>
                <w:bCs/>
                <w:color w:val="000000"/>
                <w:lang w:eastAsia="en-AU"/>
              </w:rPr>
            </w:pPr>
            <w:r w:rsidRPr="00D547C2">
              <w:rPr>
                <w:rFonts w:cs="Calibri"/>
                <w:color w:val="000000"/>
                <w:sz w:val="20"/>
                <w:szCs w:val="20"/>
                <w:lang w:eastAsia="en-AU"/>
              </w:rPr>
              <w:t>Young people take electronic devices into the bathrooms without permission of the other person</w:t>
            </w:r>
            <w:r w:rsidRPr="00D547C2">
              <w:rPr>
                <w:rFonts w:cs="Calibri"/>
                <w:b/>
                <w:bCs/>
                <w:color w:val="000000"/>
                <w:sz w:val="20"/>
                <w:szCs w:val="20"/>
                <w:lang w:eastAsia="en-AU"/>
              </w:rPr>
              <w:t xml:space="preserve"> </w:t>
            </w:r>
            <w:r w:rsidRPr="00D547C2">
              <w:rPr>
                <w:rFonts w:cs="Calibri"/>
                <w:color w:val="000000"/>
                <w:sz w:val="20"/>
                <w:szCs w:val="20"/>
                <w:lang w:eastAsia="en-AU"/>
              </w:rPr>
              <w:t>and take videos/photos.</w:t>
            </w:r>
            <w:r w:rsidRPr="00D547C2">
              <w:rPr>
                <w:rFonts w:cs="Calibri"/>
                <w:b/>
                <w:bCs/>
                <w:color w:val="000000"/>
                <w:sz w:val="20"/>
                <w:szCs w:val="20"/>
                <w:lang w:eastAsia="en-AU"/>
              </w:rPr>
              <w:t xml:space="preserve"> </w:t>
            </w:r>
          </w:p>
        </w:tc>
        <w:tc>
          <w:tcPr>
            <w:tcW w:w="2791" w:type="dxa"/>
          </w:tcPr>
          <w:p w14:paraId="4878E8AB" w14:textId="0E678612" w:rsidR="00D30244" w:rsidRPr="0063518D" w:rsidRDefault="00D547C2" w:rsidP="00D547C2">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Possible / moderate</w:t>
            </w:r>
          </w:p>
        </w:tc>
        <w:tc>
          <w:tcPr>
            <w:tcW w:w="2791" w:type="dxa"/>
            <w:shd w:val="clear" w:color="auto" w:fill="FFFF00"/>
          </w:tcPr>
          <w:p w14:paraId="6182D2BE" w14:textId="348F19EF" w:rsidR="00D30244" w:rsidRDefault="00D547C2" w:rsidP="00D547C2">
            <w:pPr>
              <w:autoSpaceDE w:val="0"/>
              <w:autoSpaceDN w:val="0"/>
              <w:adjustRightInd w:val="0"/>
              <w:spacing w:after="0" w:line="240" w:lineRule="auto"/>
              <w:jc w:val="center"/>
              <w:rPr>
                <w:rFonts w:cs="Calibri"/>
                <w:b/>
                <w:bCs/>
                <w:color w:val="000000"/>
                <w:lang w:eastAsia="en-AU"/>
              </w:rPr>
            </w:pPr>
            <w:r>
              <w:rPr>
                <w:rFonts w:cs="Calibri"/>
                <w:b/>
                <w:bCs/>
                <w:color w:val="000000"/>
                <w:lang w:eastAsia="en-AU"/>
              </w:rPr>
              <w:t>Medium</w:t>
            </w:r>
          </w:p>
        </w:tc>
        <w:tc>
          <w:tcPr>
            <w:tcW w:w="2791" w:type="dxa"/>
          </w:tcPr>
          <w:p w14:paraId="180ACFC5" w14:textId="29781AB6" w:rsidR="00562EEF" w:rsidRPr="00562EEF" w:rsidRDefault="00562EEF" w:rsidP="00562EEF">
            <w:pPr>
              <w:pStyle w:val="paragraph"/>
              <w:numPr>
                <w:ilvl w:val="0"/>
                <w:numId w:val="11"/>
              </w:numPr>
              <w:spacing w:before="0" w:beforeAutospacing="0" w:after="0" w:afterAutospacing="0"/>
              <w:textAlignment w:val="baseline"/>
              <w:rPr>
                <w:rStyle w:val="eop"/>
                <w:rFonts w:asciiTheme="minorHAnsi" w:hAnsiTheme="minorHAnsi" w:cstheme="minorHAnsi"/>
                <w:sz w:val="20"/>
                <w:szCs w:val="20"/>
              </w:rPr>
            </w:pPr>
            <w:r w:rsidRPr="00562EEF">
              <w:rPr>
                <w:rStyle w:val="normaltextrun"/>
                <w:rFonts w:asciiTheme="minorHAnsi" w:hAnsiTheme="minorHAnsi" w:cstheme="minorHAnsi"/>
                <w:sz w:val="20"/>
                <w:szCs w:val="20"/>
              </w:rPr>
              <w:t>a minimum of two adults of the same gender as the children or young people must be present</w:t>
            </w:r>
            <w:r w:rsidRPr="00562EEF">
              <w:rPr>
                <w:rStyle w:val="eop"/>
                <w:rFonts w:asciiTheme="minorHAnsi" w:hAnsiTheme="minorHAnsi" w:cstheme="minorHAnsi"/>
                <w:sz w:val="20"/>
                <w:szCs w:val="20"/>
              </w:rPr>
              <w:t xml:space="preserve">. </w:t>
            </w:r>
          </w:p>
          <w:p w14:paraId="087F337F" w14:textId="77777777" w:rsidR="00562EEF" w:rsidRPr="00562EEF" w:rsidRDefault="00562EEF" w:rsidP="00562EEF">
            <w:pPr>
              <w:pStyle w:val="paragraph"/>
              <w:spacing w:before="0" w:beforeAutospacing="0" w:after="0" w:afterAutospacing="0"/>
              <w:ind w:left="720"/>
              <w:textAlignment w:val="baseline"/>
              <w:rPr>
                <w:rFonts w:asciiTheme="minorHAnsi" w:hAnsiTheme="minorHAnsi" w:cstheme="minorHAnsi"/>
                <w:sz w:val="20"/>
                <w:szCs w:val="20"/>
              </w:rPr>
            </w:pPr>
          </w:p>
          <w:p w14:paraId="5B69138B" w14:textId="77777777" w:rsidR="00562EEF" w:rsidRPr="00562EEF" w:rsidRDefault="00562EEF" w:rsidP="00562EEF">
            <w:pPr>
              <w:pStyle w:val="paragraph"/>
              <w:numPr>
                <w:ilvl w:val="0"/>
                <w:numId w:val="11"/>
              </w:numPr>
              <w:spacing w:before="0" w:beforeAutospacing="0" w:after="0" w:afterAutospacing="0"/>
              <w:textAlignment w:val="baseline"/>
              <w:rPr>
                <w:rStyle w:val="normaltextrun"/>
                <w:rFonts w:asciiTheme="minorHAnsi" w:hAnsiTheme="minorHAnsi" w:cstheme="minorHAnsi"/>
                <w:sz w:val="20"/>
                <w:szCs w:val="20"/>
              </w:rPr>
            </w:pPr>
            <w:r w:rsidRPr="00562EEF">
              <w:rPr>
                <w:rStyle w:val="normaltextrun"/>
                <w:rFonts w:asciiTheme="minorHAnsi" w:hAnsiTheme="minorHAnsi" w:cstheme="minorHAnsi"/>
                <w:sz w:val="20"/>
                <w:szCs w:val="20"/>
              </w:rPr>
              <w:t xml:space="preserve">supervision will be provided ensuring the child or young person’s right to privacy. </w:t>
            </w:r>
          </w:p>
          <w:p w14:paraId="71D18152" w14:textId="4507E856" w:rsidR="00562EEF" w:rsidRPr="00562EEF" w:rsidRDefault="00562EEF" w:rsidP="00562EEF">
            <w:pPr>
              <w:pStyle w:val="paragraph"/>
              <w:spacing w:before="0" w:beforeAutospacing="0" w:after="0" w:afterAutospacing="0"/>
              <w:textAlignment w:val="baseline"/>
              <w:rPr>
                <w:rFonts w:asciiTheme="minorHAnsi" w:hAnsiTheme="minorHAnsi" w:cstheme="minorHAnsi"/>
                <w:sz w:val="20"/>
                <w:szCs w:val="20"/>
              </w:rPr>
            </w:pPr>
            <w:r w:rsidRPr="00562EEF">
              <w:rPr>
                <w:rStyle w:val="eop"/>
                <w:rFonts w:asciiTheme="minorHAnsi" w:hAnsiTheme="minorHAnsi" w:cstheme="minorHAnsi"/>
                <w:sz w:val="20"/>
                <w:szCs w:val="20"/>
              </w:rPr>
              <w:t> </w:t>
            </w:r>
          </w:p>
          <w:p w14:paraId="0D5B0EF1" w14:textId="219D2010" w:rsidR="00562EEF" w:rsidRPr="00562EEF" w:rsidRDefault="00562EEF" w:rsidP="00562EEF">
            <w:pPr>
              <w:pStyle w:val="paragraph"/>
              <w:numPr>
                <w:ilvl w:val="0"/>
                <w:numId w:val="11"/>
              </w:numPr>
              <w:spacing w:before="0" w:beforeAutospacing="0" w:after="0" w:afterAutospacing="0"/>
              <w:textAlignment w:val="baseline"/>
              <w:rPr>
                <w:rFonts w:asciiTheme="minorHAnsi" w:hAnsiTheme="minorHAnsi" w:cstheme="minorHAnsi"/>
                <w:sz w:val="20"/>
                <w:szCs w:val="20"/>
              </w:rPr>
            </w:pPr>
            <w:r w:rsidRPr="00562EEF">
              <w:rPr>
                <w:rStyle w:val="normaltextrun"/>
                <w:rFonts w:asciiTheme="minorHAnsi" w:hAnsiTheme="minorHAnsi" w:cstheme="minorHAnsi"/>
                <w:sz w:val="20"/>
                <w:szCs w:val="20"/>
              </w:rPr>
              <w:t>adults must not shower or change whilst supervising children or young people</w:t>
            </w:r>
            <w:r>
              <w:rPr>
                <w:rStyle w:val="normaltextrun"/>
                <w:rFonts w:asciiTheme="minorHAnsi" w:hAnsiTheme="minorHAnsi" w:cstheme="minorHAnsi"/>
                <w:sz w:val="20"/>
                <w:szCs w:val="20"/>
              </w:rPr>
              <w:t xml:space="preserve">. </w:t>
            </w:r>
            <w:r w:rsidRPr="00562EEF">
              <w:rPr>
                <w:rStyle w:val="eop"/>
                <w:rFonts w:asciiTheme="minorHAnsi" w:hAnsiTheme="minorHAnsi" w:cstheme="minorHAnsi"/>
                <w:sz w:val="20"/>
                <w:szCs w:val="20"/>
              </w:rPr>
              <w:t> </w:t>
            </w:r>
          </w:p>
          <w:p w14:paraId="2E1AD52E" w14:textId="77777777" w:rsidR="00562EEF" w:rsidRPr="00562EEF" w:rsidRDefault="00562EEF" w:rsidP="00562EEF">
            <w:pPr>
              <w:pStyle w:val="ListParagraph"/>
              <w:rPr>
                <w:rStyle w:val="normaltextrun"/>
                <w:rFonts w:asciiTheme="minorHAnsi" w:hAnsiTheme="minorHAnsi" w:cstheme="minorHAnsi"/>
                <w:sz w:val="20"/>
                <w:szCs w:val="20"/>
              </w:rPr>
            </w:pPr>
          </w:p>
          <w:p w14:paraId="7958F99B" w14:textId="75A0B703" w:rsidR="00562EEF" w:rsidRPr="00562EEF" w:rsidRDefault="00562EEF" w:rsidP="00562EEF">
            <w:pPr>
              <w:pStyle w:val="paragraph"/>
              <w:numPr>
                <w:ilvl w:val="0"/>
                <w:numId w:val="11"/>
              </w:numPr>
              <w:spacing w:before="0" w:beforeAutospacing="0" w:after="0" w:afterAutospacing="0"/>
              <w:textAlignment w:val="baseline"/>
              <w:rPr>
                <w:rFonts w:asciiTheme="minorHAnsi" w:hAnsiTheme="minorHAnsi" w:cstheme="minorHAnsi"/>
                <w:sz w:val="20"/>
                <w:szCs w:val="20"/>
              </w:rPr>
            </w:pPr>
            <w:r w:rsidRPr="00562EEF">
              <w:rPr>
                <w:rStyle w:val="normaltextrun"/>
                <w:rFonts w:asciiTheme="minorHAnsi" w:hAnsiTheme="minorHAnsi" w:cstheme="minorHAnsi"/>
                <w:sz w:val="20"/>
                <w:szCs w:val="20"/>
              </w:rPr>
              <w:t>phones, cameras and recording devices must not be used in change room</w:t>
            </w:r>
            <w:r>
              <w:rPr>
                <w:rStyle w:val="normaltextrun"/>
                <w:rFonts w:asciiTheme="minorHAnsi" w:hAnsiTheme="minorHAnsi" w:cstheme="minorHAnsi"/>
                <w:sz w:val="20"/>
                <w:szCs w:val="20"/>
              </w:rPr>
              <w:t xml:space="preserve">. </w:t>
            </w:r>
            <w:r w:rsidRPr="00562EEF">
              <w:rPr>
                <w:rStyle w:val="eop"/>
                <w:rFonts w:asciiTheme="minorHAnsi" w:hAnsiTheme="minorHAnsi" w:cstheme="minorHAnsi"/>
                <w:sz w:val="20"/>
                <w:szCs w:val="20"/>
              </w:rPr>
              <w:t> </w:t>
            </w:r>
          </w:p>
          <w:p w14:paraId="72DBAF11" w14:textId="77777777" w:rsidR="00D30244" w:rsidRPr="00FF6E1A" w:rsidRDefault="00D30244" w:rsidP="00FF6E1A">
            <w:pPr>
              <w:pStyle w:val="paragraph"/>
              <w:spacing w:before="0" w:beforeAutospacing="0" w:after="0" w:afterAutospacing="0"/>
              <w:ind w:left="720"/>
              <w:textAlignment w:val="baseline"/>
              <w:rPr>
                <w:rStyle w:val="normaltextrun"/>
                <w:rFonts w:asciiTheme="minorHAnsi" w:hAnsiTheme="minorHAnsi" w:cstheme="minorHAnsi"/>
                <w:sz w:val="20"/>
                <w:szCs w:val="20"/>
              </w:rPr>
            </w:pPr>
          </w:p>
        </w:tc>
        <w:tc>
          <w:tcPr>
            <w:tcW w:w="1785" w:type="dxa"/>
          </w:tcPr>
          <w:p w14:paraId="70D81C87" w14:textId="3AF70836" w:rsidR="00D30244" w:rsidRPr="0063518D" w:rsidRDefault="00562EEF" w:rsidP="00AF72DE">
            <w:pPr>
              <w:autoSpaceDE w:val="0"/>
              <w:autoSpaceDN w:val="0"/>
              <w:adjustRightInd w:val="0"/>
              <w:spacing w:after="0" w:line="240" w:lineRule="auto"/>
              <w:rPr>
                <w:rFonts w:cs="Calibri"/>
                <w:b/>
                <w:bCs/>
                <w:color w:val="000000"/>
                <w:lang w:eastAsia="en-AU"/>
              </w:rPr>
            </w:pPr>
            <w:r>
              <w:rPr>
                <w:rFonts w:cs="Calibri"/>
                <w:b/>
                <w:bCs/>
                <w:color w:val="000000"/>
                <w:lang w:eastAsia="en-AU"/>
              </w:rPr>
              <w:lastRenderedPageBreak/>
              <w:t>Nominated Supervisor and Approved Provider of the service.</w:t>
            </w:r>
          </w:p>
        </w:tc>
      </w:tr>
    </w:tbl>
    <w:p w14:paraId="32A37A5D" w14:textId="77777777" w:rsidR="00597667" w:rsidRPr="0063518D" w:rsidRDefault="00597667" w:rsidP="00597667">
      <w:pPr>
        <w:autoSpaceDE w:val="0"/>
        <w:autoSpaceDN w:val="0"/>
        <w:adjustRightInd w:val="0"/>
        <w:spacing w:after="0" w:line="240" w:lineRule="auto"/>
        <w:rPr>
          <w:rFonts w:cs="Calibri"/>
          <w:b/>
          <w:color w:val="000000"/>
        </w:rPr>
      </w:pPr>
    </w:p>
    <w:p w14:paraId="71BE4E63" w14:textId="77777777" w:rsidR="00EC2DB9" w:rsidRDefault="00EC2DB9">
      <w:pPr>
        <w:rPr>
          <w:b/>
          <w:bCs/>
        </w:rPr>
      </w:pPr>
    </w:p>
    <w:p w14:paraId="0E00AA1D" w14:textId="39E0A1FF" w:rsidR="00597667" w:rsidRDefault="00597667">
      <w:pPr>
        <w:rPr>
          <w:b/>
          <w:bCs/>
        </w:rPr>
      </w:pPr>
      <w:r>
        <w:rPr>
          <w:noProof/>
        </w:rPr>
        <w:drawing>
          <wp:anchor distT="0" distB="0" distL="114300" distR="114300" simplePos="0" relativeHeight="251658240" behindDoc="1" locked="0" layoutInCell="1" allowOverlap="1" wp14:anchorId="49D4265A" wp14:editId="79B37472">
            <wp:simplePos x="0" y="0"/>
            <wp:positionH relativeFrom="margin">
              <wp:align>left</wp:align>
            </wp:positionH>
            <wp:positionV relativeFrom="paragraph">
              <wp:posOffset>323850</wp:posOffset>
            </wp:positionV>
            <wp:extent cx="9061450" cy="3562350"/>
            <wp:effectExtent l="0" t="0" r="6350" b="0"/>
            <wp:wrapTight wrapText="bothSides">
              <wp:wrapPolygon edited="0">
                <wp:start x="0" y="0"/>
                <wp:lineTo x="0" y="21484"/>
                <wp:lineTo x="21570" y="21484"/>
                <wp:lineTo x="21570" y="0"/>
                <wp:lineTo x="0" y="0"/>
              </wp:wrapPolygon>
            </wp:wrapTight>
            <wp:docPr id="2" name="Picture 2" descr="A chart with different colored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art with different colored square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0" cy="3562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031A3" w14:textId="4FC4543E" w:rsidR="00597667" w:rsidRPr="00597667" w:rsidRDefault="00597667">
      <w:pPr>
        <w:rPr>
          <w:b/>
          <w:bCs/>
        </w:rPr>
      </w:pPr>
    </w:p>
    <w:sectPr w:rsidR="00597667" w:rsidRPr="00597667" w:rsidSect="00597667">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36D7" w14:textId="77777777" w:rsidR="006B5A31" w:rsidRDefault="006B5A31" w:rsidP="00696ADB">
      <w:pPr>
        <w:spacing w:after="0" w:line="240" w:lineRule="auto"/>
      </w:pPr>
      <w:r>
        <w:separator/>
      </w:r>
    </w:p>
  </w:endnote>
  <w:endnote w:type="continuationSeparator" w:id="0">
    <w:p w14:paraId="3F6DB609" w14:textId="77777777" w:rsidR="006B5A31" w:rsidRDefault="006B5A31" w:rsidP="0069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D93C" w14:textId="77777777" w:rsidR="006B5A31" w:rsidRDefault="006B5A31" w:rsidP="00696ADB">
      <w:pPr>
        <w:spacing w:after="0" w:line="240" w:lineRule="auto"/>
      </w:pPr>
      <w:r>
        <w:separator/>
      </w:r>
    </w:p>
  </w:footnote>
  <w:footnote w:type="continuationSeparator" w:id="0">
    <w:p w14:paraId="3398384D" w14:textId="77777777" w:rsidR="006B5A31" w:rsidRDefault="006B5A31" w:rsidP="00696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41945" w14:textId="7A1DFE9F" w:rsidR="00696ADB" w:rsidRDefault="00696ADB">
    <w:pPr>
      <w:pStyle w:val="Header"/>
    </w:pPr>
    <w:r>
      <w:rPr>
        <w:noProof/>
      </w:rPr>
      <w:drawing>
        <wp:anchor distT="0" distB="0" distL="114300" distR="114300" simplePos="0" relativeHeight="251658240" behindDoc="1" locked="0" layoutInCell="1" allowOverlap="1" wp14:anchorId="7C6BE7DF" wp14:editId="39F6446F">
          <wp:simplePos x="0" y="0"/>
          <wp:positionH relativeFrom="rightMargin">
            <wp:align>left</wp:align>
          </wp:positionH>
          <wp:positionV relativeFrom="paragraph">
            <wp:posOffset>-344805</wp:posOffset>
          </wp:positionV>
          <wp:extent cx="657225" cy="677545"/>
          <wp:effectExtent l="0" t="0" r="9525" b="8255"/>
          <wp:wrapTight wrapText="bothSides">
            <wp:wrapPolygon edited="0">
              <wp:start x="0" y="0"/>
              <wp:lineTo x="0" y="21256"/>
              <wp:lineTo x="21287" y="21256"/>
              <wp:lineTo x="21287" y="0"/>
              <wp:lineTo x="0" y="0"/>
            </wp:wrapPolygon>
          </wp:wrapTight>
          <wp:docPr id="1673591854" name="Picture 1" descr="A yellow and black circle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591854" name="Picture 1" descr="A yellow and black circle with white letter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77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6000"/>
    <w:multiLevelType w:val="multilevel"/>
    <w:tmpl w:val="6FFC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B4E05"/>
    <w:multiLevelType w:val="multilevel"/>
    <w:tmpl w:val="A218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866EC0"/>
    <w:multiLevelType w:val="multilevel"/>
    <w:tmpl w:val="02C2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3068C"/>
    <w:multiLevelType w:val="multilevel"/>
    <w:tmpl w:val="CC70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A158A3"/>
    <w:multiLevelType w:val="multilevel"/>
    <w:tmpl w:val="610A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614B4A"/>
    <w:multiLevelType w:val="hybridMultilevel"/>
    <w:tmpl w:val="8AE88A24"/>
    <w:lvl w:ilvl="0" w:tplc="3BE2D74E">
      <w:start w:val="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BE2CB3"/>
    <w:multiLevelType w:val="multilevel"/>
    <w:tmpl w:val="0498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A56203"/>
    <w:multiLevelType w:val="multilevel"/>
    <w:tmpl w:val="ADE0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332926"/>
    <w:multiLevelType w:val="multilevel"/>
    <w:tmpl w:val="878CA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DD302D"/>
    <w:multiLevelType w:val="hybridMultilevel"/>
    <w:tmpl w:val="901AB7BC"/>
    <w:lvl w:ilvl="0" w:tplc="ABBA7512">
      <w:start w:val="8"/>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6B376F"/>
    <w:multiLevelType w:val="hybridMultilevel"/>
    <w:tmpl w:val="E66C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CF089A"/>
    <w:multiLevelType w:val="multilevel"/>
    <w:tmpl w:val="CE24EEB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AD189F"/>
    <w:multiLevelType w:val="multilevel"/>
    <w:tmpl w:val="7D9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6336009">
    <w:abstractNumId w:val="10"/>
  </w:num>
  <w:num w:numId="2" w16cid:durableId="818419413">
    <w:abstractNumId w:val="1"/>
  </w:num>
  <w:num w:numId="3" w16cid:durableId="478695149">
    <w:abstractNumId w:val="8"/>
  </w:num>
  <w:num w:numId="4" w16cid:durableId="180556277">
    <w:abstractNumId w:val="3"/>
  </w:num>
  <w:num w:numId="5" w16cid:durableId="248346390">
    <w:abstractNumId w:val="4"/>
  </w:num>
  <w:num w:numId="6" w16cid:durableId="2037002074">
    <w:abstractNumId w:val="6"/>
  </w:num>
  <w:num w:numId="7" w16cid:durableId="1278485042">
    <w:abstractNumId w:val="12"/>
  </w:num>
  <w:num w:numId="8" w16cid:durableId="343558239">
    <w:abstractNumId w:val="2"/>
  </w:num>
  <w:num w:numId="9" w16cid:durableId="369308863">
    <w:abstractNumId w:val="7"/>
  </w:num>
  <w:num w:numId="10" w16cid:durableId="1966883255">
    <w:abstractNumId w:val="11"/>
  </w:num>
  <w:num w:numId="11" w16cid:durableId="841168581">
    <w:abstractNumId w:val="0"/>
  </w:num>
  <w:num w:numId="12" w16cid:durableId="690306240">
    <w:abstractNumId w:val="9"/>
  </w:num>
  <w:num w:numId="13" w16cid:durableId="1322930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67"/>
    <w:rsid w:val="00111178"/>
    <w:rsid w:val="00203AE7"/>
    <w:rsid w:val="00336BC0"/>
    <w:rsid w:val="003627FA"/>
    <w:rsid w:val="00481508"/>
    <w:rsid w:val="004A6FBD"/>
    <w:rsid w:val="00561034"/>
    <w:rsid w:val="00562EEF"/>
    <w:rsid w:val="00597667"/>
    <w:rsid w:val="00696ADB"/>
    <w:rsid w:val="006B5A31"/>
    <w:rsid w:val="00755FE3"/>
    <w:rsid w:val="00A73A88"/>
    <w:rsid w:val="00D30244"/>
    <w:rsid w:val="00D547C2"/>
    <w:rsid w:val="00D94076"/>
    <w:rsid w:val="00EC2DB9"/>
    <w:rsid w:val="00F1785D"/>
    <w:rsid w:val="00FF6E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1CD973"/>
  <w15:chartTrackingRefBased/>
  <w15:docId w15:val="{E0D44E51-3A44-4199-A1C0-645D856D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7667"/>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178"/>
    <w:pPr>
      <w:ind w:left="720"/>
      <w:contextualSpacing/>
    </w:pPr>
  </w:style>
  <w:style w:type="character" w:customStyle="1" w:styleId="normaltextrun">
    <w:name w:val="normaltextrun"/>
    <w:basedOn w:val="DefaultParagraphFont"/>
    <w:rsid w:val="00111178"/>
  </w:style>
  <w:style w:type="character" w:customStyle="1" w:styleId="eop">
    <w:name w:val="eop"/>
    <w:basedOn w:val="DefaultParagraphFont"/>
    <w:rsid w:val="00111178"/>
  </w:style>
  <w:style w:type="paragraph" w:customStyle="1" w:styleId="paragraph">
    <w:name w:val="paragraph"/>
    <w:basedOn w:val="Normal"/>
    <w:rsid w:val="00481508"/>
    <w:pPr>
      <w:spacing w:before="100" w:beforeAutospacing="1" w:after="100" w:afterAutospacing="1" w:line="240" w:lineRule="auto"/>
    </w:pPr>
    <w:rPr>
      <w:rFonts w:ascii="Times New Roman" w:eastAsia="Times New Roman" w:hAnsi="Times New Roman"/>
      <w:sz w:val="24"/>
      <w:szCs w:val="24"/>
      <w:lang w:eastAsia="en-AU"/>
    </w:rPr>
  </w:style>
  <w:style w:type="paragraph" w:styleId="Header">
    <w:name w:val="header"/>
    <w:basedOn w:val="Normal"/>
    <w:link w:val="HeaderChar"/>
    <w:uiPriority w:val="99"/>
    <w:unhideWhenUsed/>
    <w:rsid w:val="00696A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ADB"/>
    <w:rPr>
      <w:rFonts w:ascii="Calibri" w:eastAsia="Calibri" w:hAnsi="Calibri" w:cs="Times New Roman"/>
      <w:kern w:val="0"/>
      <w14:ligatures w14:val="none"/>
    </w:rPr>
  </w:style>
  <w:style w:type="paragraph" w:styleId="Footer">
    <w:name w:val="footer"/>
    <w:basedOn w:val="Normal"/>
    <w:link w:val="FooterChar"/>
    <w:uiPriority w:val="99"/>
    <w:unhideWhenUsed/>
    <w:rsid w:val="00696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ADB"/>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7307">
      <w:bodyDiv w:val="1"/>
      <w:marLeft w:val="0"/>
      <w:marRight w:val="0"/>
      <w:marTop w:val="0"/>
      <w:marBottom w:val="0"/>
      <w:divBdr>
        <w:top w:val="none" w:sz="0" w:space="0" w:color="auto"/>
        <w:left w:val="none" w:sz="0" w:space="0" w:color="auto"/>
        <w:bottom w:val="none" w:sz="0" w:space="0" w:color="auto"/>
        <w:right w:val="none" w:sz="0" w:space="0" w:color="auto"/>
      </w:divBdr>
    </w:div>
    <w:div w:id="485051469">
      <w:bodyDiv w:val="1"/>
      <w:marLeft w:val="0"/>
      <w:marRight w:val="0"/>
      <w:marTop w:val="0"/>
      <w:marBottom w:val="0"/>
      <w:divBdr>
        <w:top w:val="none" w:sz="0" w:space="0" w:color="auto"/>
        <w:left w:val="none" w:sz="0" w:space="0" w:color="auto"/>
        <w:bottom w:val="none" w:sz="0" w:space="0" w:color="auto"/>
        <w:right w:val="none" w:sz="0" w:space="0" w:color="auto"/>
      </w:divBdr>
    </w:div>
    <w:div w:id="575627029">
      <w:bodyDiv w:val="1"/>
      <w:marLeft w:val="0"/>
      <w:marRight w:val="0"/>
      <w:marTop w:val="0"/>
      <w:marBottom w:val="0"/>
      <w:divBdr>
        <w:top w:val="none" w:sz="0" w:space="0" w:color="auto"/>
        <w:left w:val="none" w:sz="0" w:space="0" w:color="auto"/>
        <w:bottom w:val="none" w:sz="0" w:space="0" w:color="auto"/>
        <w:right w:val="none" w:sz="0" w:space="0" w:color="auto"/>
      </w:divBdr>
    </w:div>
    <w:div w:id="635453460">
      <w:bodyDiv w:val="1"/>
      <w:marLeft w:val="0"/>
      <w:marRight w:val="0"/>
      <w:marTop w:val="0"/>
      <w:marBottom w:val="0"/>
      <w:divBdr>
        <w:top w:val="none" w:sz="0" w:space="0" w:color="auto"/>
        <w:left w:val="none" w:sz="0" w:space="0" w:color="auto"/>
        <w:bottom w:val="none" w:sz="0" w:space="0" w:color="auto"/>
        <w:right w:val="none" w:sz="0" w:space="0" w:color="auto"/>
      </w:divBdr>
    </w:div>
    <w:div w:id="658120788">
      <w:bodyDiv w:val="1"/>
      <w:marLeft w:val="0"/>
      <w:marRight w:val="0"/>
      <w:marTop w:val="0"/>
      <w:marBottom w:val="0"/>
      <w:divBdr>
        <w:top w:val="none" w:sz="0" w:space="0" w:color="auto"/>
        <w:left w:val="none" w:sz="0" w:space="0" w:color="auto"/>
        <w:bottom w:val="none" w:sz="0" w:space="0" w:color="auto"/>
        <w:right w:val="none" w:sz="0" w:space="0" w:color="auto"/>
      </w:divBdr>
    </w:div>
    <w:div w:id="659309218">
      <w:bodyDiv w:val="1"/>
      <w:marLeft w:val="0"/>
      <w:marRight w:val="0"/>
      <w:marTop w:val="0"/>
      <w:marBottom w:val="0"/>
      <w:divBdr>
        <w:top w:val="none" w:sz="0" w:space="0" w:color="auto"/>
        <w:left w:val="none" w:sz="0" w:space="0" w:color="auto"/>
        <w:bottom w:val="none" w:sz="0" w:space="0" w:color="auto"/>
        <w:right w:val="none" w:sz="0" w:space="0" w:color="auto"/>
      </w:divBdr>
    </w:div>
    <w:div w:id="1050808399">
      <w:bodyDiv w:val="1"/>
      <w:marLeft w:val="0"/>
      <w:marRight w:val="0"/>
      <w:marTop w:val="0"/>
      <w:marBottom w:val="0"/>
      <w:divBdr>
        <w:top w:val="none" w:sz="0" w:space="0" w:color="auto"/>
        <w:left w:val="none" w:sz="0" w:space="0" w:color="auto"/>
        <w:bottom w:val="none" w:sz="0" w:space="0" w:color="auto"/>
        <w:right w:val="none" w:sz="0" w:space="0" w:color="auto"/>
      </w:divBdr>
    </w:div>
    <w:div w:id="1201474176">
      <w:bodyDiv w:val="1"/>
      <w:marLeft w:val="0"/>
      <w:marRight w:val="0"/>
      <w:marTop w:val="0"/>
      <w:marBottom w:val="0"/>
      <w:divBdr>
        <w:top w:val="none" w:sz="0" w:space="0" w:color="auto"/>
        <w:left w:val="none" w:sz="0" w:space="0" w:color="auto"/>
        <w:bottom w:val="none" w:sz="0" w:space="0" w:color="auto"/>
        <w:right w:val="none" w:sz="0" w:space="0" w:color="auto"/>
      </w:divBdr>
    </w:div>
    <w:div w:id="1289777354">
      <w:bodyDiv w:val="1"/>
      <w:marLeft w:val="0"/>
      <w:marRight w:val="0"/>
      <w:marTop w:val="0"/>
      <w:marBottom w:val="0"/>
      <w:divBdr>
        <w:top w:val="none" w:sz="0" w:space="0" w:color="auto"/>
        <w:left w:val="none" w:sz="0" w:space="0" w:color="auto"/>
        <w:bottom w:val="none" w:sz="0" w:space="0" w:color="auto"/>
        <w:right w:val="none" w:sz="0" w:space="0" w:color="auto"/>
      </w:divBdr>
    </w:div>
    <w:div w:id="1325938765">
      <w:bodyDiv w:val="1"/>
      <w:marLeft w:val="0"/>
      <w:marRight w:val="0"/>
      <w:marTop w:val="0"/>
      <w:marBottom w:val="0"/>
      <w:divBdr>
        <w:top w:val="none" w:sz="0" w:space="0" w:color="auto"/>
        <w:left w:val="none" w:sz="0" w:space="0" w:color="auto"/>
        <w:bottom w:val="none" w:sz="0" w:space="0" w:color="auto"/>
        <w:right w:val="none" w:sz="0" w:space="0" w:color="auto"/>
      </w:divBdr>
    </w:div>
    <w:div w:id="175350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Galayini</dc:creator>
  <cp:keywords/>
  <dc:description/>
  <cp:lastModifiedBy>Chrissy Galayini</cp:lastModifiedBy>
  <cp:revision>12</cp:revision>
  <dcterms:created xsi:type="dcterms:W3CDTF">2023-10-18T23:42:00Z</dcterms:created>
  <dcterms:modified xsi:type="dcterms:W3CDTF">2023-12-06T00:14:00Z</dcterms:modified>
</cp:coreProperties>
</file>